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3A6B"/>
          <w:sz w:val="44"/>
        </w:rPr>
        <w:t>Déroulé pédagogique jour par jour</w:t>
      </w:r>
    </w:p>
    <w:p>
      <w:r>
        <w:rPr>
          <w:b/>
          <w:color w:val="8A6D1F"/>
          <w:sz w:val="28"/>
        </w:rPr>
        <w:t>Titre professionnel Responsable de petite ou moyenne structure — 115 journées</w:t>
      </w:r>
    </w:p>
    <w:p>
      <w:pPr>
        <w:pBdr>
          <w:bottom w:val="single" w:sz="18" w:space="1" w:color="C9A94D"/>
        </w:pBdr>
      </w:pPr>
    </w:p>
    <w:p>
      <w:r>
        <w:rPr>
          <w:b w:val="0"/>
        </w:rPr>
        <w:t>Chaque journée dure 7 h : 8 h 00 – 12 h 00 (4 h) et 13 h 00 – 16 h 00 (3 h), pauses 10 h 00 – 10 h 15 et 15 h 00 – 15 h 15. Les dates tiennent compte des jours fériés (dont le 20 décembre) et de la fermeture de fin d'année. Supports de cours, ressources et grilles d'évaluation : à produire séparément.</w:t>
      </w:r>
    </w:p>
    <w:p>
      <w:pPr>
        <w:pStyle w:val="Heading2"/>
      </w:pPr>
      <w:r>
        <w:t>M0 — Accueil, intégration et positionnement • Transversal • 14 h</w:t>
      </w:r>
    </w:p>
    <w:p>
      <w:r>
        <w:rPr>
          <w:b/>
        </w:rPr>
        <w:t>Objectif général :</w:t>
      </w:r>
      <w:r>
        <w:rPr>
          <w:b w:val="0"/>
        </w:rPr>
        <w:t xml:space="preserve"> Comprendre le parcours, ses règles et ses exigences, et choisir son projet fil rouge.   </w:t>
      </w:r>
      <w:r>
        <w:rPr>
          <w:b/>
        </w:rPr>
        <w:t>Évaluation formative :</w:t>
      </w:r>
      <w:r>
        <w:rPr>
          <w:b w:val="0"/>
        </w:rPr>
        <w:t xml:space="preserve"> Positionnement (non noté) et entretien individuel.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3"/>
        <w:gridCol w:w="1927"/>
        <w:gridCol w:w="3515"/>
        <w:gridCol w:w="5216"/>
        <w:gridCol w:w="3118"/>
      </w:tblGrid>
      <w:tr>
        <w:trPr>
          <w:tblHeader w:val="true"/>
        </w:trPr>
        <w:tc>
          <w:tcPr>
            <w:tcW w:type="dxa" w:w="794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N°</w:t>
            </w:r>
          </w:p>
        </w:tc>
        <w:tc>
          <w:tcPr>
            <w:tcW w:type="dxa" w:w="1928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Date</w:t>
            </w:r>
          </w:p>
        </w:tc>
        <w:tc>
          <w:tcPr>
            <w:tcW w:type="dxa" w:w="3515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Séquence</w:t>
            </w:r>
          </w:p>
        </w:tc>
        <w:tc>
          <w:tcPr>
            <w:tcW w:type="dxa" w:w="5216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Objectif pédagogique opérationnel</w:t>
            </w:r>
          </w:p>
        </w:tc>
        <w:tc>
          <w:tcPr>
            <w:tcW w:type="dxa" w:w="3118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Méthodes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J1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06/09/2027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Bienvenue et découverte du parcours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2"/>
              </w:rPr>
              <w:t>Identifier les étapes du parcours, les 3 CCP, le dossier de projet et l'épreuve.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Présentation interactive, pitch de 60 secondes, entretiens individuels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E8EEF7"/>
          </w:tcPr>
          <w:p>
            <w:r/>
            <w:r>
              <w:rPr>
                <w:b w:val="0"/>
                <w:sz w:val="22"/>
              </w:rPr>
              <w:t>J2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07/09/2027</w:t>
            </w:r>
          </w:p>
        </w:tc>
        <w:tc>
          <w:tcPr>
            <w:tcW w:type="dxa" w:w="3515"/>
            <w:shd w:val="clear" w:color="auto" w:fill="E8EEF7"/>
          </w:tcPr>
          <w:p>
            <w:r/>
            <w:r>
              <w:rPr>
                <w:b w:val="0"/>
                <w:sz w:val="22"/>
              </w:rPr>
              <w:t>Positionnement et projet fil rouge</w:t>
            </w:r>
          </w:p>
        </w:tc>
        <w:tc>
          <w:tcPr>
            <w:tcW w:type="dxa" w:w="5216"/>
            <w:shd w:val="clear" w:color="auto" w:fill="E8EEF7"/>
          </w:tcPr>
          <w:p>
            <w:r/>
            <w:r>
              <w:rPr>
                <w:b w:val="0"/>
                <w:sz w:val="22"/>
              </w:rPr>
              <w:t>Situer ses acquis et choisir la structure réelle ou en création qui servira de projet fil rouge.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Idem</w:t>
            </w:r>
          </w:p>
        </w:tc>
      </w:tr>
    </w:tbl>
    <w:p/>
    <w:p>
      <w:pPr>
        <w:pStyle w:val="Heading2"/>
      </w:pPr>
      <w:r>
        <w:t>M1.1 — Développer une vision systémique de la structure dans son environnement • CCP1 — CP1 • 49 h</w:t>
      </w:r>
    </w:p>
    <w:p>
      <w:r>
        <w:rPr>
          <w:b/>
        </w:rPr>
        <w:t>Objectif général :</w:t>
      </w:r>
      <w:r>
        <w:rPr>
          <w:b w:val="0"/>
        </w:rPr>
        <w:t xml:space="preserve"> Analyser la structure, sa gouvernance et ses interactions avec son environnement.   </w:t>
      </w:r>
      <w:r>
        <w:rPr>
          <w:b/>
        </w:rPr>
        <w:t>Évaluation formative :</w:t>
      </w:r>
      <w:r>
        <w:rPr>
          <w:b w:val="0"/>
        </w:rPr>
        <w:t xml:space="preserve"> Diagnostic écrit du projet fil rouge.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3"/>
        <w:gridCol w:w="1927"/>
        <w:gridCol w:w="3515"/>
        <w:gridCol w:w="5216"/>
        <w:gridCol w:w="3118"/>
      </w:tblGrid>
      <w:tr>
        <w:trPr>
          <w:tblHeader w:val="true"/>
        </w:trPr>
        <w:tc>
          <w:tcPr>
            <w:tcW w:type="dxa" w:w="794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N°</w:t>
            </w:r>
          </w:p>
        </w:tc>
        <w:tc>
          <w:tcPr>
            <w:tcW w:type="dxa" w:w="1928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Date</w:t>
            </w:r>
          </w:p>
        </w:tc>
        <w:tc>
          <w:tcPr>
            <w:tcW w:type="dxa" w:w="3515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Séquence</w:t>
            </w:r>
          </w:p>
        </w:tc>
        <w:tc>
          <w:tcPr>
            <w:tcW w:type="dxa" w:w="5216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Objectif pédagogique opérationnel</w:t>
            </w:r>
          </w:p>
        </w:tc>
        <w:tc>
          <w:tcPr>
            <w:tcW w:type="dxa" w:w="3118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Méthodes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J3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08/09/2027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Formes juridiques et gouvernance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2"/>
              </w:rPr>
              <w:t>Identifier la forme juridique, la gouvernance et les instances d'une structure.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Études de cas, carte mentale de la structure, analyse d'un cas réunionnais fictif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E8EEF7"/>
          </w:tcPr>
          <w:p>
            <w:r/>
            <w:r>
              <w:rPr>
                <w:b w:val="0"/>
                <w:sz w:val="22"/>
              </w:rPr>
              <w:t>J4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09/09/2027</w:t>
            </w:r>
          </w:p>
        </w:tc>
        <w:tc>
          <w:tcPr>
            <w:tcW w:type="dxa" w:w="3515"/>
            <w:shd w:val="clear" w:color="auto" w:fill="E8EEF7"/>
          </w:tcPr>
          <w:p>
            <w:r/>
            <w:r>
              <w:rPr>
                <w:b w:val="0"/>
                <w:sz w:val="22"/>
              </w:rPr>
              <w:t>Responsabilités du dirigeant</w:t>
            </w:r>
          </w:p>
        </w:tc>
        <w:tc>
          <w:tcPr>
            <w:tcW w:type="dxa" w:w="5216"/>
            <w:shd w:val="clear" w:color="auto" w:fill="E8EEF7"/>
          </w:tcPr>
          <w:p>
            <w:r/>
            <w:r>
              <w:rPr>
                <w:b w:val="0"/>
                <w:sz w:val="22"/>
              </w:rPr>
              <w:t>Mesurer la responsabilité civile et pénale du dirigeant et le principe de délégation.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Idem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J5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10/09/2027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Analyse de l'environnement externe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2"/>
              </w:rPr>
              <w:t>Réaliser une analyse PESTEL de la structure.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Idem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E8EEF7"/>
          </w:tcPr>
          <w:p>
            <w:r/>
            <w:r>
              <w:rPr>
                <w:b w:val="0"/>
                <w:sz w:val="22"/>
              </w:rPr>
              <w:t>J6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13/09/2027</w:t>
            </w:r>
          </w:p>
        </w:tc>
        <w:tc>
          <w:tcPr>
            <w:tcW w:type="dxa" w:w="3515"/>
            <w:shd w:val="clear" w:color="auto" w:fill="E8EEF7"/>
          </w:tcPr>
          <w:p>
            <w:r/>
            <w:r>
              <w:rPr>
                <w:b w:val="0"/>
                <w:sz w:val="22"/>
              </w:rPr>
              <w:t>Analyse interne et chaîne de valeur</w:t>
            </w:r>
          </w:p>
        </w:tc>
        <w:tc>
          <w:tcPr>
            <w:tcW w:type="dxa" w:w="5216"/>
            <w:shd w:val="clear" w:color="auto" w:fill="E8EEF7"/>
          </w:tcPr>
          <w:p>
            <w:r/>
            <w:r>
              <w:rPr>
                <w:b w:val="0"/>
                <w:sz w:val="22"/>
              </w:rPr>
              <w:t>Analyser les ressources, les processus et la chaîne de valeur.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Idem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J7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14/09/2027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Diagnostic stratégique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2"/>
              </w:rPr>
              <w:t>Réaliser une synthèse SWOT et en tirer les enjeux prioritaires.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Idem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E8EEF7"/>
          </w:tcPr>
          <w:p>
            <w:r/>
            <w:r>
              <w:rPr>
                <w:b w:val="0"/>
                <w:sz w:val="22"/>
              </w:rPr>
              <w:t>J8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15/09/2027</w:t>
            </w:r>
          </w:p>
        </w:tc>
        <w:tc>
          <w:tcPr>
            <w:tcW w:type="dxa" w:w="3515"/>
            <w:shd w:val="clear" w:color="auto" w:fill="E8EEF7"/>
          </w:tcPr>
          <w:p>
            <w:r/>
            <w:r>
              <w:rPr>
                <w:b w:val="0"/>
                <w:sz w:val="22"/>
              </w:rPr>
              <w:t>Veille et conformité</w:t>
            </w:r>
          </w:p>
        </w:tc>
        <w:tc>
          <w:tcPr>
            <w:tcW w:type="dxa" w:w="5216"/>
            <w:shd w:val="clear" w:color="auto" w:fill="E8EEF7"/>
          </w:tcPr>
          <w:p>
            <w:r/>
            <w:r>
              <w:rPr>
                <w:b w:val="0"/>
                <w:sz w:val="22"/>
              </w:rPr>
              <w:t>Organiser une veille ; identifier les obligations RGPD, IA Act et cybersécurité.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Idem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J9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16/09/2027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Traduire la stratégie en objectifs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2"/>
              </w:rPr>
              <w:t>Traduire les orientations stratégiques en objectifs opérationnels.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Idem</w:t>
            </w:r>
          </w:p>
        </w:tc>
      </w:tr>
    </w:tbl>
    <w:p/>
    <w:p>
      <w:pPr>
        <w:pStyle w:val="Heading2"/>
      </w:pPr>
      <w:r>
        <w:t>M1.2 — Inscrire la structure dans son territoire • CCP1 — CP2 • 35 h</w:t>
      </w:r>
    </w:p>
    <w:p>
      <w:r>
        <w:rPr>
          <w:b/>
        </w:rPr>
        <w:t>Objectif général :</w:t>
      </w:r>
      <w:r>
        <w:rPr>
          <w:b w:val="0"/>
        </w:rPr>
        <w:t xml:space="preserve"> Positionner la structure dans son écosystème et développer ses partenariats.   </w:t>
      </w:r>
      <w:r>
        <w:rPr>
          <w:b/>
        </w:rPr>
        <w:t>Évaluation formative :</w:t>
      </w:r>
      <w:r>
        <w:rPr>
          <w:b w:val="0"/>
        </w:rPr>
        <w:t xml:space="preserve"> Cartographie des parties prenantes.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3"/>
        <w:gridCol w:w="1927"/>
        <w:gridCol w:w="3515"/>
        <w:gridCol w:w="5216"/>
        <w:gridCol w:w="3118"/>
      </w:tblGrid>
      <w:tr>
        <w:trPr>
          <w:tblHeader w:val="true"/>
        </w:trPr>
        <w:tc>
          <w:tcPr>
            <w:tcW w:type="dxa" w:w="794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N°</w:t>
            </w:r>
          </w:p>
        </w:tc>
        <w:tc>
          <w:tcPr>
            <w:tcW w:type="dxa" w:w="1928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Date</w:t>
            </w:r>
          </w:p>
        </w:tc>
        <w:tc>
          <w:tcPr>
            <w:tcW w:type="dxa" w:w="3515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Séquence</w:t>
            </w:r>
          </w:p>
        </w:tc>
        <w:tc>
          <w:tcPr>
            <w:tcW w:type="dxa" w:w="5216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Objectif pédagogique opérationnel</w:t>
            </w:r>
          </w:p>
        </w:tc>
        <w:tc>
          <w:tcPr>
            <w:tcW w:type="dxa" w:w="3118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Méthodes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J10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17/09/2027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L'écosystème économique réunionnais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2"/>
              </w:rPr>
              <w:t>Identifier les acteurs du territoire : collectivités, chambres consulaires, réseaux.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Rallye des acteurs locaux, témoignage de dirigeant, jeux de négociation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E8EEF7"/>
          </w:tcPr>
          <w:p>
            <w:r/>
            <w:r>
              <w:rPr>
                <w:b w:val="0"/>
                <w:sz w:val="22"/>
              </w:rPr>
              <w:t>J11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20/09/2027</w:t>
            </w:r>
          </w:p>
        </w:tc>
        <w:tc>
          <w:tcPr>
            <w:tcW w:type="dxa" w:w="3515"/>
            <w:shd w:val="clear" w:color="auto" w:fill="E8EEF7"/>
          </w:tcPr>
          <w:p>
            <w:r/>
            <w:r>
              <w:rPr>
                <w:b w:val="0"/>
                <w:sz w:val="22"/>
              </w:rPr>
              <w:t>Cartographier les parties prenantes</w:t>
            </w:r>
          </w:p>
        </w:tc>
        <w:tc>
          <w:tcPr>
            <w:tcW w:type="dxa" w:w="5216"/>
            <w:shd w:val="clear" w:color="auto" w:fill="E8EEF7"/>
          </w:tcPr>
          <w:p>
            <w:r/>
            <w:r>
              <w:rPr>
                <w:b w:val="0"/>
                <w:sz w:val="22"/>
              </w:rPr>
              <w:t>Cartographier les parties prenantes et leurs attentes.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Idem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J12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21/09/2027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RSE et développement durable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2"/>
              </w:rPr>
              <w:t>Intégrer une démarche RSE adaptée à une petite structure.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Idem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E8EEF7"/>
          </w:tcPr>
          <w:p>
            <w:r/>
            <w:r>
              <w:rPr>
                <w:b w:val="0"/>
                <w:sz w:val="22"/>
              </w:rPr>
              <w:t>J13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22/09/2027</w:t>
            </w:r>
          </w:p>
        </w:tc>
        <w:tc>
          <w:tcPr>
            <w:tcW w:type="dxa" w:w="3515"/>
            <w:shd w:val="clear" w:color="auto" w:fill="E8EEF7"/>
          </w:tcPr>
          <w:p>
            <w:r/>
            <w:r>
              <w:rPr>
                <w:b w:val="0"/>
                <w:sz w:val="22"/>
              </w:rPr>
              <w:t>Partenariats et marchés publics</w:t>
            </w:r>
          </w:p>
        </w:tc>
        <w:tc>
          <w:tcPr>
            <w:tcW w:type="dxa" w:w="5216"/>
            <w:shd w:val="clear" w:color="auto" w:fill="E8EEF7"/>
          </w:tcPr>
          <w:p>
            <w:r/>
            <w:r>
              <w:rPr>
                <w:b w:val="0"/>
                <w:sz w:val="22"/>
              </w:rPr>
              <w:t>Identifier des partenariats, l'économie sociale et solidaire et l'accès aux marchés publics.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Idem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J14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23/09/2027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Représenter la structure et négocier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2"/>
              </w:rPr>
              <w:t>Représenter la structure et conduire une négociation simple.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Idem</w:t>
            </w:r>
          </w:p>
        </w:tc>
      </w:tr>
    </w:tbl>
    <w:p/>
    <w:p>
      <w:pPr>
        <w:pStyle w:val="Heading2"/>
      </w:pPr>
      <w:r>
        <w:t>M1.3 — Manager et animer une équipe • CCP1 — CP3 • 70 h</w:t>
      </w:r>
    </w:p>
    <w:p>
      <w:r>
        <w:rPr>
          <w:b/>
        </w:rPr>
        <w:t>Objectif général :</w:t>
      </w:r>
      <w:r>
        <w:rPr>
          <w:b w:val="0"/>
        </w:rPr>
        <w:t xml:space="preserve"> Diriger une équipe au quotidien dans le respect du droit du travail et de la QVCT.   </w:t>
      </w:r>
      <w:r>
        <w:rPr>
          <w:b/>
        </w:rPr>
        <w:t>Évaluation formative :</w:t>
      </w:r>
      <w:r>
        <w:rPr>
          <w:b w:val="0"/>
        </w:rPr>
        <w:t xml:space="preserve"> Mise en situation commentée.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3"/>
        <w:gridCol w:w="1927"/>
        <w:gridCol w:w="3515"/>
        <w:gridCol w:w="5216"/>
        <w:gridCol w:w="3118"/>
      </w:tblGrid>
      <w:tr>
        <w:trPr>
          <w:tblHeader w:val="true"/>
        </w:trPr>
        <w:tc>
          <w:tcPr>
            <w:tcW w:type="dxa" w:w="794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N°</w:t>
            </w:r>
          </w:p>
        </w:tc>
        <w:tc>
          <w:tcPr>
            <w:tcW w:type="dxa" w:w="1928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Date</w:t>
            </w:r>
          </w:p>
        </w:tc>
        <w:tc>
          <w:tcPr>
            <w:tcW w:type="dxa" w:w="3515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Séquence</w:t>
            </w:r>
          </w:p>
        </w:tc>
        <w:tc>
          <w:tcPr>
            <w:tcW w:type="dxa" w:w="5216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Objectif pédagogique opérationnel</w:t>
            </w:r>
          </w:p>
        </w:tc>
        <w:tc>
          <w:tcPr>
            <w:tcW w:type="dxa" w:w="3118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Méthodes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J15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24/09/2027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Droit du travail essentiel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2"/>
              </w:rPr>
              <w:t>Appliquer les règles essentielles : contrats, durée, discipline.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Jeux de rôle, études de cas, simulation d'alerte cyclonique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E8EEF7"/>
          </w:tcPr>
          <w:p>
            <w:r/>
            <w:r>
              <w:rPr>
                <w:b w:val="0"/>
                <w:sz w:val="22"/>
              </w:rPr>
              <w:t>J16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27/09/2027</w:t>
            </w:r>
          </w:p>
        </w:tc>
        <w:tc>
          <w:tcPr>
            <w:tcW w:type="dxa" w:w="3515"/>
            <w:shd w:val="clear" w:color="auto" w:fill="E8EEF7"/>
          </w:tcPr>
          <w:p>
            <w:r/>
            <w:r>
              <w:rPr>
                <w:b w:val="0"/>
                <w:sz w:val="22"/>
              </w:rPr>
              <w:t>Dialogue social et représentation du personnel</w:t>
            </w:r>
          </w:p>
        </w:tc>
        <w:tc>
          <w:tcPr>
            <w:tcW w:type="dxa" w:w="5216"/>
            <w:shd w:val="clear" w:color="auto" w:fill="E8EEF7"/>
          </w:tcPr>
          <w:p>
            <w:r/>
            <w:r>
              <w:rPr>
                <w:b w:val="0"/>
                <w:sz w:val="22"/>
              </w:rPr>
              <w:t>Identifier les obligations liées au CSE et au dialogue social.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Idem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J17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28/09/2027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Santé, sécurité et DUERP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2"/>
              </w:rPr>
              <w:t>Évaluer les risques professionnels et tenir le document unique.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Idem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E8EEF7"/>
          </w:tcPr>
          <w:p>
            <w:r/>
            <w:r>
              <w:rPr>
                <w:b w:val="0"/>
                <w:sz w:val="22"/>
              </w:rPr>
              <w:t>J18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29/09/2027</w:t>
            </w:r>
          </w:p>
        </w:tc>
        <w:tc>
          <w:tcPr>
            <w:tcW w:type="dxa" w:w="3515"/>
            <w:shd w:val="clear" w:color="auto" w:fill="E8EEF7"/>
          </w:tcPr>
          <w:p>
            <w:r/>
            <w:r>
              <w:rPr>
                <w:b w:val="0"/>
                <w:sz w:val="22"/>
              </w:rPr>
              <w:t>Qualité de vie et des conditions de travail</w:t>
            </w:r>
          </w:p>
        </w:tc>
        <w:tc>
          <w:tcPr>
            <w:tcW w:type="dxa" w:w="5216"/>
            <w:shd w:val="clear" w:color="auto" w:fill="E8EEF7"/>
          </w:tcPr>
          <w:p>
            <w:r/>
            <w:r>
              <w:rPr>
                <w:b w:val="0"/>
                <w:sz w:val="22"/>
              </w:rPr>
              <w:t>Mettre en place des actions de QVCT adaptées à une petite structure.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Idem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J19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30/09/2027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Recruter et intégrer sans discriminer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2"/>
              </w:rPr>
              <w:t>Conduire un recrutement non discriminant et organiser l'intégration.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Idem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E8EEF7"/>
          </w:tcPr>
          <w:p>
            <w:r/>
            <w:r>
              <w:rPr>
                <w:b w:val="0"/>
                <w:sz w:val="22"/>
              </w:rPr>
              <w:t>J20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01/10/2027</w:t>
            </w:r>
          </w:p>
        </w:tc>
        <w:tc>
          <w:tcPr>
            <w:tcW w:type="dxa" w:w="3515"/>
            <w:shd w:val="clear" w:color="auto" w:fill="E8EEF7"/>
          </w:tcPr>
          <w:p>
            <w:r/>
            <w:r>
              <w:rPr>
                <w:b w:val="0"/>
                <w:sz w:val="22"/>
              </w:rPr>
              <w:t>Handicap et obligation d'emploi</w:t>
            </w:r>
          </w:p>
        </w:tc>
        <w:tc>
          <w:tcPr>
            <w:tcW w:type="dxa" w:w="5216"/>
            <w:shd w:val="clear" w:color="auto" w:fill="E8EEF7"/>
          </w:tcPr>
          <w:p>
            <w:r/>
            <w:r>
              <w:rPr>
                <w:b w:val="0"/>
                <w:sz w:val="22"/>
              </w:rPr>
              <w:t>Appliquer l'obligation d'emploi et organiser les aménagements de poste.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Idem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J21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04/10/2027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Entretiens et développement des compétences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2"/>
              </w:rPr>
              <w:t>Conduire les entretiens et construire un plan de développement des compétences.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Idem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E8EEF7"/>
          </w:tcPr>
          <w:p>
            <w:r/>
            <w:r>
              <w:rPr>
                <w:b w:val="0"/>
                <w:sz w:val="22"/>
              </w:rPr>
              <w:t>J22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05/10/2027</w:t>
            </w:r>
          </w:p>
        </w:tc>
        <w:tc>
          <w:tcPr>
            <w:tcW w:type="dxa" w:w="3515"/>
            <w:shd w:val="clear" w:color="auto" w:fill="E8EEF7"/>
          </w:tcPr>
          <w:p>
            <w:r/>
            <w:r>
              <w:rPr>
                <w:b w:val="0"/>
                <w:sz w:val="22"/>
              </w:rPr>
              <w:t>Déléguer, animer et motiver</w:t>
            </w:r>
          </w:p>
        </w:tc>
        <w:tc>
          <w:tcPr>
            <w:tcW w:type="dxa" w:w="5216"/>
            <w:shd w:val="clear" w:color="auto" w:fill="E8EEF7"/>
          </w:tcPr>
          <w:p>
            <w:r/>
            <w:r>
              <w:rPr>
                <w:b w:val="0"/>
                <w:sz w:val="22"/>
              </w:rPr>
              <w:t>Déléguer, animer des réunions et motiver l'équipe.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Idem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J23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06/10/2027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Prévenir et gérer les conflits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2"/>
              </w:rPr>
              <w:t>Prévenir les tensions et gérer un conflit.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Idem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E8EEF7"/>
          </w:tcPr>
          <w:p>
            <w:r/>
            <w:r>
              <w:rPr>
                <w:b w:val="0"/>
                <w:sz w:val="22"/>
              </w:rPr>
              <w:t>J24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07/10/2027</w:t>
            </w:r>
          </w:p>
        </w:tc>
        <w:tc>
          <w:tcPr>
            <w:tcW w:type="dxa" w:w="3515"/>
            <w:shd w:val="clear" w:color="auto" w:fill="E8EEF7"/>
          </w:tcPr>
          <w:p>
            <w:r/>
            <w:r>
              <w:rPr>
                <w:b w:val="0"/>
                <w:sz w:val="22"/>
              </w:rPr>
              <w:t>Priorités, aléas et continuité d'activité</w:t>
            </w:r>
          </w:p>
        </w:tc>
        <w:tc>
          <w:tcPr>
            <w:tcW w:type="dxa" w:w="5216"/>
            <w:shd w:val="clear" w:color="auto" w:fill="E8EEF7"/>
          </w:tcPr>
          <w:p>
            <w:r/>
            <w:r>
              <w:rPr>
                <w:b w:val="0"/>
                <w:sz w:val="22"/>
              </w:rPr>
              <w:t>Hiérarchiser les priorités et gérer les aléas, dont le risque cyclonique.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Idem</w:t>
            </w:r>
          </w:p>
        </w:tc>
      </w:tr>
    </w:tbl>
    <w:p/>
    <w:p>
      <w:pPr>
        <w:pStyle w:val="Heading2"/>
      </w:pPr>
      <w:r>
        <w:t>T4 — Préparer la période en entreprise • Transversal • 14 h</w:t>
      </w:r>
    </w:p>
    <w:p>
      <w:r>
        <w:rPr>
          <w:b/>
        </w:rPr>
        <w:t>Objectif général :</w:t>
      </w:r>
      <w:r>
        <w:rPr>
          <w:b w:val="0"/>
        </w:rPr>
        <w:t xml:space="preserve"> Trouver la structure d'accueil et préparer la collecte des éléments du dossier de projet.   </w:t>
      </w:r>
      <w:r>
        <w:rPr>
          <w:b/>
        </w:rPr>
        <w:t>Évaluation formative :</w:t>
      </w:r>
      <w:r>
        <w:rPr>
          <w:b w:val="0"/>
        </w:rPr>
        <w:t xml:space="preserve"> Convention signée et objectifs écrits.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3"/>
        <w:gridCol w:w="1927"/>
        <w:gridCol w:w="3515"/>
        <w:gridCol w:w="5216"/>
        <w:gridCol w:w="3118"/>
      </w:tblGrid>
      <w:tr>
        <w:trPr>
          <w:tblHeader w:val="true"/>
        </w:trPr>
        <w:tc>
          <w:tcPr>
            <w:tcW w:type="dxa" w:w="794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N°</w:t>
            </w:r>
          </w:p>
        </w:tc>
        <w:tc>
          <w:tcPr>
            <w:tcW w:type="dxa" w:w="1928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Date</w:t>
            </w:r>
          </w:p>
        </w:tc>
        <w:tc>
          <w:tcPr>
            <w:tcW w:type="dxa" w:w="3515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Séquence</w:t>
            </w:r>
          </w:p>
        </w:tc>
        <w:tc>
          <w:tcPr>
            <w:tcW w:type="dxa" w:w="5216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Objectif pédagogique opérationnel</w:t>
            </w:r>
          </w:p>
        </w:tc>
        <w:tc>
          <w:tcPr>
            <w:tcW w:type="dxa" w:w="3118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Méthodes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J25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08/10/2027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Trouver sa structure d'accueil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2"/>
              </w:rPr>
              <w:t>Prospecter une structure d'accueil compatible avec son projet fil rouge.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Atelier de prospection, préparation de la convention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E8EEF7"/>
          </w:tcPr>
          <w:p>
            <w:r/>
            <w:r>
              <w:rPr>
                <w:b w:val="0"/>
                <w:sz w:val="22"/>
              </w:rPr>
              <w:t>J26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11/10/2027</w:t>
            </w:r>
          </w:p>
        </w:tc>
        <w:tc>
          <w:tcPr>
            <w:tcW w:type="dxa" w:w="3515"/>
            <w:shd w:val="clear" w:color="auto" w:fill="E8EEF7"/>
          </w:tcPr>
          <w:p>
            <w:r/>
            <w:r>
              <w:rPr>
                <w:b w:val="0"/>
                <w:sz w:val="22"/>
              </w:rPr>
              <w:t>Objectifs de la période et dossier de projet</w:t>
            </w:r>
          </w:p>
        </w:tc>
        <w:tc>
          <w:tcPr>
            <w:tcW w:type="dxa" w:w="5216"/>
            <w:shd w:val="clear" w:color="auto" w:fill="E8EEF7"/>
          </w:tcPr>
          <w:p>
            <w:r/>
            <w:r>
              <w:rPr>
                <w:b w:val="0"/>
                <w:sz w:val="22"/>
              </w:rPr>
              <w:t>Fixer avec le tuteur les objectifs de la période et les éléments à recueillir.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Idem</w:t>
            </w:r>
          </w:p>
        </w:tc>
      </w:tr>
    </w:tbl>
    <w:p/>
    <w:p>
      <w:pPr>
        <w:pStyle w:val="Heading2"/>
      </w:pPr>
      <w:r>
        <w:t>M2.1 — Adapter l'offre de la structure à la demande • CCP2 — CP4 • 63 h</w:t>
      </w:r>
    </w:p>
    <w:p>
      <w:r>
        <w:rPr>
          <w:b/>
        </w:rPr>
        <w:t>Objectif général :</w:t>
      </w:r>
      <w:r>
        <w:rPr>
          <w:b w:val="0"/>
        </w:rPr>
        <w:t xml:space="preserve"> Analyser le marché et faire évoluer l'offre de biens et de services.   </w:t>
      </w:r>
      <w:r>
        <w:rPr>
          <w:b/>
        </w:rPr>
        <w:t>Évaluation formative :</w:t>
      </w:r>
      <w:r>
        <w:rPr>
          <w:b w:val="0"/>
        </w:rPr>
        <w:t xml:space="preserve"> Étude de marché du projet fil rouge.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3"/>
        <w:gridCol w:w="1927"/>
        <w:gridCol w:w="3515"/>
        <w:gridCol w:w="5216"/>
        <w:gridCol w:w="3118"/>
      </w:tblGrid>
      <w:tr>
        <w:trPr>
          <w:tblHeader w:val="true"/>
        </w:trPr>
        <w:tc>
          <w:tcPr>
            <w:tcW w:type="dxa" w:w="794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N°</w:t>
            </w:r>
          </w:p>
        </w:tc>
        <w:tc>
          <w:tcPr>
            <w:tcW w:type="dxa" w:w="1928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Date</w:t>
            </w:r>
          </w:p>
        </w:tc>
        <w:tc>
          <w:tcPr>
            <w:tcW w:type="dxa" w:w="3515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Séquence</w:t>
            </w:r>
          </w:p>
        </w:tc>
        <w:tc>
          <w:tcPr>
            <w:tcW w:type="dxa" w:w="5216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Objectif pédagogique opérationnel</w:t>
            </w:r>
          </w:p>
        </w:tc>
        <w:tc>
          <w:tcPr>
            <w:tcW w:type="dxa" w:w="3118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Méthodes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J27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12/10/2027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Comprendre son marché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2"/>
              </w:rPr>
              <w:t>Définir le marché, la demande et la concurrence de la structure.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Défi de création d'offre, enquête en binômes, études de cas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E8EEF7"/>
          </w:tcPr>
          <w:p>
            <w:r/>
            <w:r>
              <w:rPr>
                <w:b w:val="0"/>
                <w:sz w:val="22"/>
              </w:rPr>
              <w:t>J28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13/10/2027</w:t>
            </w:r>
          </w:p>
        </w:tc>
        <w:tc>
          <w:tcPr>
            <w:tcW w:type="dxa" w:w="3515"/>
            <w:shd w:val="clear" w:color="auto" w:fill="E8EEF7"/>
          </w:tcPr>
          <w:p>
            <w:r/>
            <w:r>
              <w:rPr>
                <w:b w:val="0"/>
                <w:sz w:val="22"/>
              </w:rPr>
              <w:t>Sources d'information</w:t>
            </w:r>
          </w:p>
        </w:tc>
        <w:tc>
          <w:tcPr>
            <w:tcW w:type="dxa" w:w="5216"/>
            <w:shd w:val="clear" w:color="auto" w:fill="E8EEF7"/>
          </w:tcPr>
          <w:p>
            <w:r/>
            <w:r>
              <w:rPr>
                <w:b w:val="0"/>
                <w:sz w:val="22"/>
              </w:rPr>
              <w:t>Exploiter des sources fiables : INSEE, chambres consulaires, études.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Idem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J29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14/10/2027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Enquête de terrain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2"/>
              </w:rPr>
              <w:t>Concevoir et conduire une enquête de terrain simple.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Idem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E8EEF7"/>
          </w:tcPr>
          <w:p>
            <w:r/>
            <w:r>
              <w:rPr>
                <w:b w:val="0"/>
                <w:sz w:val="22"/>
              </w:rPr>
              <w:t>J30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15/10/2027</w:t>
            </w:r>
          </w:p>
        </w:tc>
        <w:tc>
          <w:tcPr>
            <w:tcW w:type="dxa" w:w="3515"/>
            <w:shd w:val="clear" w:color="auto" w:fill="E8EEF7"/>
          </w:tcPr>
          <w:p>
            <w:r/>
            <w:r>
              <w:rPr>
                <w:b w:val="0"/>
                <w:sz w:val="22"/>
              </w:rPr>
              <w:t>Segmenter et cibler</w:t>
            </w:r>
          </w:p>
        </w:tc>
        <w:tc>
          <w:tcPr>
            <w:tcW w:type="dxa" w:w="5216"/>
            <w:shd w:val="clear" w:color="auto" w:fill="E8EEF7"/>
          </w:tcPr>
          <w:p>
            <w:r/>
            <w:r>
              <w:rPr>
                <w:b w:val="0"/>
                <w:sz w:val="22"/>
              </w:rPr>
              <w:t>Segmenter la clientèle et choisir ses cibles.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Idem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J31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18/10/2027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Positionner l'offre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2"/>
              </w:rPr>
              <w:t>Définir le positionnement de l'offre face à la concurrence.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Idem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E8EEF7"/>
          </w:tcPr>
          <w:p>
            <w:r/>
            <w:r>
              <w:rPr>
                <w:b w:val="0"/>
                <w:sz w:val="22"/>
              </w:rPr>
              <w:t>J32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19/10/2027</w:t>
            </w:r>
          </w:p>
        </w:tc>
        <w:tc>
          <w:tcPr>
            <w:tcW w:type="dxa" w:w="3515"/>
            <w:shd w:val="clear" w:color="auto" w:fill="E8EEF7"/>
          </w:tcPr>
          <w:p>
            <w:r/>
            <w:r>
              <w:rPr>
                <w:b w:val="0"/>
                <w:sz w:val="22"/>
              </w:rPr>
              <w:t>Construire l'offre</w:t>
            </w:r>
          </w:p>
        </w:tc>
        <w:tc>
          <w:tcPr>
            <w:tcW w:type="dxa" w:w="5216"/>
            <w:shd w:val="clear" w:color="auto" w:fill="E8EEF7"/>
          </w:tcPr>
          <w:p>
            <w:r/>
            <w:r>
              <w:rPr>
                <w:b w:val="0"/>
                <w:sz w:val="22"/>
              </w:rPr>
              <w:t>Construire une offre de biens ou de services adaptée aux cibles.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Idem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J33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20/10/2027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Fixer le prix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2"/>
              </w:rPr>
              <w:t>Fixer un prix en tenant compte des coûts, de la demande et de la concurrence.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Idem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E8EEF7"/>
          </w:tcPr>
          <w:p>
            <w:r/>
            <w:r>
              <w:rPr>
                <w:b w:val="0"/>
                <w:sz w:val="22"/>
              </w:rPr>
              <w:t>J34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21/10/2027</w:t>
            </w:r>
          </w:p>
        </w:tc>
        <w:tc>
          <w:tcPr>
            <w:tcW w:type="dxa" w:w="3515"/>
            <w:shd w:val="clear" w:color="auto" w:fill="E8EEF7"/>
          </w:tcPr>
          <w:p>
            <w:r/>
            <w:r>
              <w:rPr>
                <w:b w:val="0"/>
                <w:sz w:val="22"/>
              </w:rPr>
              <w:t>Innover et faire évoluer l'offre</w:t>
            </w:r>
          </w:p>
        </w:tc>
        <w:tc>
          <w:tcPr>
            <w:tcW w:type="dxa" w:w="5216"/>
            <w:shd w:val="clear" w:color="auto" w:fill="E8EEF7"/>
          </w:tcPr>
          <w:p>
            <w:r/>
            <w:r>
              <w:rPr>
                <w:b w:val="0"/>
                <w:sz w:val="22"/>
              </w:rPr>
              <w:t>Proposer une innovation d'offre, y compris par des outils numériques.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Idem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J35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22/10/2027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Présenter l'offre adaptée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2"/>
              </w:rPr>
              <w:t>Présenter une offre adaptée de façon argumentée.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Idem</w:t>
            </w:r>
          </w:p>
        </w:tc>
      </w:tr>
    </w:tbl>
    <w:p/>
    <w:p>
      <w:pPr>
        <w:pStyle w:val="Heading2"/>
      </w:pPr>
      <w:r>
        <w:t>M2.2 — Organiser et développer la diffusion de l'offre • CCP2 — CP5 • 56 h</w:t>
      </w:r>
    </w:p>
    <w:p>
      <w:r>
        <w:rPr>
          <w:b/>
        </w:rPr>
        <w:t>Objectif général :</w:t>
      </w:r>
      <w:r>
        <w:rPr>
          <w:b w:val="0"/>
        </w:rPr>
        <w:t xml:space="preserve"> Construire et piloter un plan d'action commercial.   </w:t>
      </w:r>
      <w:r>
        <w:rPr>
          <w:b/>
        </w:rPr>
        <w:t>Évaluation formative :</w:t>
      </w:r>
      <w:r>
        <w:rPr>
          <w:b w:val="0"/>
        </w:rPr>
        <w:t xml:space="preserve"> Plan d'action commercial présenté.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3"/>
        <w:gridCol w:w="1927"/>
        <w:gridCol w:w="3515"/>
        <w:gridCol w:w="5216"/>
        <w:gridCol w:w="3118"/>
      </w:tblGrid>
      <w:tr>
        <w:trPr>
          <w:tblHeader w:val="true"/>
        </w:trPr>
        <w:tc>
          <w:tcPr>
            <w:tcW w:type="dxa" w:w="794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N°</w:t>
            </w:r>
          </w:p>
        </w:tc>
        <w:tc>
          <w:tcPr>
            <w:tcW w:type="dxa" w:w="1928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Date</w:t>
            </w:r>
          </w:p>
        </w:tc>
        <w:tc>
          <w:tcPr>
            <w:tcW w:type="dxa" w:w="3515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Séquence</w:t>
            </w:r>
          </w:p>
        </w:tc>
        <w:tc>
          <w:tcPr>
            <w:tcW w:type="dxa" w:w="5216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Objectif pédagogique opérationnel</w:t>
            </w:r>
          </w:p>
        </w:tc>
        <w:tc>
          <w:tcPr>
            <w:tcW w:type="dxa" w:w="3118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Méthodes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J36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25/10/2027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Plan d'action commercial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2"/>
              </w:rPr>
              <w:t>Construire un plan d'action commercial avec objectifs et budget.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Négociations chronométrées, ateliers, études de cas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E8EEF7"/>
          </w:tcPr>
          <w:p>
            <w:r/>
            <w:r>
              <w:rPr>
                <w:b w:val="0"/>
                <w:sz w:val="22"/>
              </w:rPr>
              <w:t>J37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26/10/2027</w:t>
            </w:r>
          </w:p>
        </w:tc>
        <w:tc>
          <w:tcPr>
            <w:tcW w:type="dxa" w:w="3515"/>
            <w:shd w:val="clear" w:color="auto" w:fill="E8EEF7"/>
          </w:tcPr>
          <w:p>
            <w:r/>
            <w:r>
              <w:rPr>
                <w:b w:val="0"/>
                <w:sz w:val="22"/>
              </w:rPr>
              <w:t>Canaux de distribution</w:t>
            </w:r>
          </w:p>
        </w:tc>
        <w:tc>
          <w:tcPr>
            <w:tcW w:type="dxa" w:w="5216"/>
            <w:shd w:val="clear" w:color="auto" w:fill="E8EEF7"/>
          </w:tcPr>
          <w:p>
            <w:r/>
            <w:r>
              <w:rPr>
                <w:b w:val="0"/>
                <w:sz w:val="22"/>
              </w:rPr>
              <w:t>Choisir les canaux de distribution adaptés.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Idem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J38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27/10/2027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Marketing digital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2"/>
              </w:rPr>
              <w:t>Définir des actions de marketing digital adaptées à une petite structure.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Idem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E8EEF7"/>
          </w:tcPr>
          <w:p>
            <w:r/>
            <w:r>
              <w:rPr>
                <w:b w:val="0"/>
                <w:sz w:val="22"/>
              </w:rPr>
              <w:t>J39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28/10/2027</w:t>
            </w:r>
          </w:p>
        </w:tc>
        <w:tc>
          <w:tcPr>
            <w:tcW w:type="dxa" w:w="3515"/>
            <w:shd w:val="clear" w:color="auto" w:fill="E8EEF7"/>
          </w:tcPr>
          <w:p>
            <w:r/>
            <w:r>
              <w:rPr>
                <w:b w:val="0"/>
                <w:sz w:val="22"/>
              </w:rPr>
              <w:t>Site et réseaux sociaux conformes</w:t>
            </w:r>
          </w:p>
        </w:tc>
        <w:tc>
          <w:tcPr>
            <w:tcW w:type="dxa" w:w="5216"/>
            <w:shd w:val="clear" w:color="auto" w:fill="E8EEF7"/>
          </w:tcPr>
          <w:p>
            <w:r/>
            <w:r>
              <w:rPr>
                <w:b w:val="0"/>
                <w:sz w:val="22"/>
              </w:rPr>
              <w:t>Vérifier la conformité d'un site et de réseaux sociaux (mentions légales, cookies, RGPD).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Idem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J40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29/10/2027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Prospecter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2"/>
              </w:rPr>
              <w:t>Organiser une action de prospection.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Idem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E8EEF7"/>
          </w:tcPr>
          <w:p>
            <w:r/>
            <w:r>
              <w:rPr>
                <w:b w:val="0"/>
                <w:sz w:val="22"/>
              </w:rPr>
              <w:t>J41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02/11/2027</w:t>
            </w:r>
          </w:p>
        </w:tc>
        <w:tc>
          <w:tcPr>
            <w:tcW w:type="dxa" w:w="3515"/>
            <w:shd w:val="clear" w:color="auto" w:fill="E8EEF7"/>
          </w:tcPr>
          <w:p>
            <w:r/>
            <w:r>
              <w:rPr>
                <w:b w:val="0"/>
                <w:sz w:val="22"/>
              </w:rPr>
              <w:t>Négocier</w:t>
            </w:r>
          </w:p>
        </w:tc>
        <w:tc>
          <w:tcPr>
            <w:tcW w:type="dxa" w:w="5216"/>
            <w:shd w:val="clear" w:color="auto" w:fill="E8EEF7"/>
          </w:tcPr>
          <w:p>
            <w:r/>
            <w:r>
              <w:rPr>
                <w:b w:val="0"/>
                <w:sz w:val="22"/>
              </w:rPr>
              <w:t>Conduire une négociation commerciale.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Idem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J42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03/11/2027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Fidéliser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2"/>
              </w:rPr>
              <w:t>Mettre en place des actions de fidélisation.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Idem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E8EEF7"/>
          </w:tcPr>
          <w:p>
            <w:r/>
            <w:r>
              <w:rPr>
                <w:b w:val="0"/>
                <w:sz w:val="22"/>
              </w:rPr>
              <w:t>J43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04/11/2027</w:t>
            </w:r>
          </w:p>
        </w:tc>
        <w:tc>
          <w:tcPr>
            <w:tcW w:type="dxa" w:w="3515"/>
            <w:shd w:val="clear" w:color="auto" w:fill="E8EEF7"/>
          </w:tcPr>
          <w:p>
            <w:r/>
            <w:r>
              <w:rPr>
                <w:b w:val="0"/>
                <w:sz w:val="22"/>
              </w:rPr>
              <w:t>Piloter les actions commerciales</w:t>
            </w:r>
          </w:p>
        </w:tc>
        <w:tc>
          <w:tcPr>
            <w:tcW w:type="dxa" w:w="5216"/>
            <w:shd w:val="clear" w:color="auto" w:fill="E8EEF7"/>
          </w:tcPr>
          <w:p>
            <w:r/>
            <w:r>
              <w:rPr>
                <w:b w:val="0"/>
                <w:sz w:val="22"/>
              </w:rPr>
              <w:t>Suivre les résultats des actions commerciales et les ajuster.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Idem</w:t>
            </w:r>
          </w:p>
        </w:tc>
      </w:tr>
    </w:tbl>
    <w:p/>
    <w:p>
      <w:pPr>
        <w:pStyle w:val="Heading2"/>
      </w:pPr>
      <w:r>
        <w:t>T2 — Anglais professionnel de base • Transversal — Fiche RNCP • 14 h</w:t>
      </w:r>
    </w:p>
    <w:p>
      <w:r>
        <w:rPr>
          <w:b/>
        </w:rPr>
        <w:t>Objectif général :</w:t>
      </w:r>
      <w:r>
        <w:rPr>
          <w:b w:val="0"/>
        </w:rPr>
        <w:t xml:space="preserve"> Répondre à des demandes simples d'un interlocuteur anglophone.   </w:t>
      </w:r>
      <w:r>
        <w:rPr>
          <w:b/>
        </w:rPr>
        <w:t>Évaluation formative :</w:t>
      </w:r>
      <w:r>
        <w:rPr>
          <w:b w:val="0"/>
        </w:rPr>
        <w:t xml:space="preserve"> Mise en situation orale.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3"/>
        <w:gridCol w:w="1927"/>
        <w:gridCol w:w="3515"/>
        <w:gridCol w:w="5216"/>
        <w:gridCol w:w="3118"/>
      </w:tblGrid>
      <w:tr>
        <w:trPr>
          <w:tblHeader w:val="true"/>
        </w:trPr>
        <w:tc>
          <w:tcPr>
            <w:tcW w:type="dxa" w:w="794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N°</w:t>
            </w:r>
          </w:p>
        </w:tc>
        <w:tc>
          <w:tcPr>
            <w:tcW w:type="dxa" w:w="1928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Date</w:t>
            </w:r>
          </w:p>
        </w:tc>
        <w:tc>
          <w:tcPr>
            <w:tcW w:type="dxa" w:w="3515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Séquence</w:t>
            </w:r>
          </w:p>
        </w:tc>
        <w:tc>
          <w:tcPr>
            <w:tcW w:type="dxa" w:w="5216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Objectif pédagogique opérationnel</w:t>
            </w:r>
          </w:p>
        </w:tc>
        <w:tc>
          <w:tcPr>
            <w:tcW w:type="dxa" w:w="3118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Méthodes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J44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05/11/2027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Accueil et téléphone en anglais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2"/>
              </w:rPr>
              <w:t>Accueillir et répondre au téléphone en anglais simple.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Jeux de rôle, mises en situation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E8EEF7"/>
          </w:tcPr>
          <w:p>
            <w:r/>
            <w:r>
              <w:rPr>
                <w:b w:val="0"/>
                <w:sz w:val="22"/>
              </w:rPr>
              <w:t>J45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08/11/2027</w:t>
            </w:r>
          </w:p>
        </w:tc>
        <w:tc>
          <w:tcPr>
            <w:tcW w:type="dxa" w:w="3515"/>
            <w:shd w:val="clear" w:color="auto" w:fill="E8EEF7"/>
          </w:tcPr>
          <w:p>
            <w:r/>
            <w:r>
              <w:rPr>
                <w:b w:val="0"/>
                <w:sz w:val="22"/>
              </w:rPr>
              <w:t>Échanges écrits simples en anglais</w:t>
            </w:r>
          </w:p>
        </w:tc>
        <w:tc>
          <w:tcPr>
            <w:tcW w:type="dxa" w:w="5216"/>
            <w:shd w:val="clear" w:color="auto" w:fill="E8EEF7"/>
          </w:tcPr>
          <w:p>
            <w:r/>
            <w:r>
              <w:rPr>
                <w:b w:val="0"/>
                <w:sz w:val="22"/>
              </w:rPr>
              <w:t>Rédiger et comprendre un e-mail professionnel simple.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Idem</w:t>
            </w:r>
          </w:p>
        </w:tc>
      </w:tr>
    </w:tbl>
    <w:p/>
    <w:p>
      <w:pPr>
        <w:pStyle w:val="Heading2"/>
      </w:pPr>
      <w:r>
        <w:t>T6 — Bilan individuel de mi-parcours • Transversal • 7 h</w:t>
      </w:r>
    </w:p>
    <w:p>
      <w:r>
        <w:rPr>
          <w:b/>
        </w:rPr>
        <w:t>Objectif général :</w:t>
      </w:r>
      <w:r>
        <w:rPr>
          <w:b w:val="0"/>
        </w:rPr>
        <w:t xml:space="preserve"> Faire le point sur sa progression, ses freins et son projet avant la période en entreprise.   </w:t>
      </w:r>
      <w:r>
        <w:rPr>
          <w:b/>
        </w:rPr>
        <w:t>Évaluation formative :</w:t>
      </w:r>
      <w:r>
        <w:rPr>
          <w:b w:val="0"/>
        </w:rPr>
        <w:t xml:space="preserve"> Fiche de suivi individuel.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3"/>
        <w:gridCol w:w="1927"/>
        <w:gridCol w:w="3515"/>
        <w:gridCol w:w="5216"/>
        <w:gridCol w:w="3118"/>
      </w:tblGrid>
      <w:tr>
        <w:trPr>
          <w:tblHeader w:val="true"/>
        </w:trPr>
        <w:tc>
          <w:tcPr>
            <w:tcW w:type="dxa" w:w="794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N°</w:t>
            </w:r>
          </w:p>
        </w:tc>
        <w:tc>
          <w:tcPr>
            <w:tcW w:type="dxa" w:w="1928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Date</w:t>
            </w:r>
          </w:p>
        </w:tc>
        <w:tc>
          <w:tcPr>
            <w:tcW w:type="dxa" w:w="3515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Séquence</w:t>
            </w:r>
          </w:p>
        </w:tc>
        <w:tc>
          <w:tcPr>
            <w:tcW w:type="dxa" w:w="5216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Objectif pédagogique opérationnel</w:t>
            </w:r>
          </w:p>
        </w:tc>
        <w:tc>
          <w:tcPr>
            <w:tcW w:type="dxa" w:w="3118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Méthodes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J46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09/11/2027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Bilan de mi-parcours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2"/>
              </w:rPr>
              <w:t>Faire le bilan de ses acquis et ajuster son parcours.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Entretiens individuels</w:t>
            </w:r>
          </w:p>
        </w:tc>
      </w:tr>
    </w:tbl>
    <w:p/>
    <w:p>
      <w:pPr>
        <w:pStyle w:val="Heading2"/>
      </w:pPr>
      <w:r>
        <w:t>Période en entreprise</w:t>
      </w:r>
    </w:p>
    <w:p>
      <w:r>
        <w:rPr>
          <w:b w:val="0"/>
        </w:rPr>
        <w:t>Mise en œuvre des compétences en situation réelle, sous la responsabilité d'un tuteur. Voir le guide de la période en entreprise.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3"/>
        <w:gridCol w:w="1927"/>
        <w:gridCol w:w="3515"/>
        <w:gridCol w:w="5216"/>
        <w:gridCol w:w="3118"/>
      </w:tblGrid>
      <w:tr>
        <w:trPr>
          <w:tblHeader w:val="true"/>
        </w:trPr>
        <w:tc>
          <w:tcPr>
            <w:tcW w:type="dxa" w:w="794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N°</w:t>
            </w:r>
          </w:p>
        </w:tc>
        <w:tc>
          <w:tcPr>
            <w:tcW w:type="dxa" w:w="1928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Date</w:t>
            </w:r>
          </w:p>
        </w:tc>
        <w:tc>
          <w:tcPr>
            <w:tcW w:type="dxa" w:w="3515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Séquence</w:t>
            </w:r>
          </w:p>
        </w:tc>
        <w:tc>
          <w:tcPr>
            <w:tcW w:type="dxa" w:w="5216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Objectif pédagogique opérationnel</w:t>
            </w:r>
          </w:p>
        </w:tc>
        <w:tc>
          <w:tcPr>
            <w:tcW w:type="dxa" w:w="3118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Méthodes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J47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10/11/2027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Période en entreprise n° 1 — jour 1/15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2"/>
              </w:rPr>
              <w:t>Mettre en œuvre les compétences en situation réelle et recueillir les éléments des productions.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En entreprise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E8EEF7"/>
          </w:tcPr>
          <w:p>
            <w:r/>
            <w:r>
              <w:rPr>
                <w:b w:val="0"/>
                <w:sz w:val="22"/>
              </w:rPr>
              <w:t>J48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12/11/2027</w:t>
            </w:r>
          </w:p>
        </w:tc>
        <w:tc>
          <w:tcPr>
            <w:tcW w:type="dxa" w:w="3515"/>
            <w:shd w:val="clear" w:color="auto" w:fill="E8EEF7"/>
          </w:tcPr>
          <w:p>
            <w:r/>
            <w:r>
              <w:rPr>
                <w:b w:val="0"/>
                <w:sz w:val="22"/>
              </w:rPr>
              <w:t>Période en entreprise n° 1 — jour 2/15</w:t>
            </w:r>
          </w:p>
        </w:tc>
        <w:tc>
          <w:tcPr>
            <w:tcW w:type="dxa" w:w="5216"/>
            <w:shd w:val="clear" w:color="auto" w:fill="E8EEF7"/>
          </w:tcPr>
          <w:p>
            <w:r/>
            <w:r>
              <w:rPr>
                <w:b w:val="0"/>
                <w:sz w:val="22"/>
              </w:rPr>
              <w:t>Mettre en œuvre les compétences en situation réelle et recueillir les éléments des productions.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En entreprise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J49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15/11/2027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Période en entreprise n° 1 — jour 3/15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2"/>
              </w:rPr>
              <w:t>Mettre en œuvre les compétences en situation réelle et recueillir les éléments des productions.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En entreprise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E8EEF7"/>
          </w:tcPr>
          <w:p>
            <w:r/>
            <w:r>
              <w:rPr>
                <w:b w:val="0"/>
                <w:sz w:val="22"/>
              </w:rPr>
              <w:t>J50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16/11/2027</w:t>
            </w:r>
          </w:p>
        </w:tc>
        <w:tc>
          <w:tcPr>
            <w:tcW w:type="dxa" w:w="3515"/>
            <w:shd w:val="clear" w:color="auto" w:fill="E8EEF7"/>
          </w:tcPr>
          <w:p>
            <w:r/>
            <w:r>
              <w:rPr>
                <w:b w:val="0"/>
                <w:sz w:val="22"/>
              </w:rPr>
              <w:t>Période en entreprise n° 1 — jour 4/15</w:t>
            </w:r>
          </w:p>
        </w:tc>
        <w:tc>
          <w:tcPr>
            <w:tcW w:type="dxa" w:w="5216"/>
            <w:shd w:val="clear" w:color="auto" w:fill="E8EEF7"/>
          </w:tcPr>
          <w:p>
            <w:r/>
            <w:r>
              <w:rPr>
                <w:b w:val="0"/>
                <w:sz w:val="22"/>
              </w:rPr>
              <w:t>Mettre en œuvre les compétences en situation réelle et recueillir les éléments des productions.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En entreprise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J51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17/11/2027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Période en entreprise n° 1 — jour 5/15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2"/>
              </w:rPr>
              <w:t>Mettre en œuvre les compétences en situation réelle et recueillir les éléments des productions.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En entreprise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E8EEF7"/>
          </w:tcPr>
          <w:p>
            <w:r/>
            <w:r>
              <w:rPr>
                <w:b w:val="0"/>
                <w:sz w:val="22"/>
              </w:rPr>
              <w:t>J52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18/11/2027</w:t>
            </w:r>
          </w:p>
        </w:tc>
        <w:tc>
          <w:tcPr>
            <w:tcW w:type="dxa" w:w="3515"/>
            <w:shd w:val="clear" w:color="auto" w:fill="E8EEF7"/>
          </w:tcPr>
          <w:p>
            <w:r/>
            <w:r>
              <w:rPr>
                <w:b w:val="0"/>
                <w:sz w:val="22"/>
              </w:rPr>
              <w:t>Période en entreprise n° 1 — jour 6/15</w:t>
            </w:r>
          </w:p>
        </w:tc>
        <w:tc>
          <w:tcPr>
            <w:tcW w:type="dxa" w:w="5216"/>
            <w:shd w:val="clear" w:color="auto" w:fill="E8EEF7"/>
          </w:tcPr>
          <w:p>
            <w:r/>
            <w:r>
              <w:rPr>
                <w:b w:val="0"/>
                <w:sz w:val="22"/>
              </w:rPr>
              <w:t>Mettre en œuvre les compétences en situation réelle et recueillir les éléments des productions.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En entreprise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J53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19/11/2027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Période en entreprise n° 1 — jour 7/15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2"/>
              </w:rPr>
              <w:t>Mettre en œuvre les compétences en situation réelle et recueillir les éléments des productions.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En entreprise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E8EEF7"/>
          </w:tcPr>
          <w:p>
            <w:r/>
            <w:r>
              <w:rPr>
                <w:b w:val="0"/>
                <w:sz w:val="22"/>
              </w:rPr>
              <w:t>J54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22/11/2027</w:t>
            </w:r>
          </w:p>
        </w:tc>
        <w:tc>
          <w:tcPr>
            <w:tcW w:type="dxa" w:w="3515"/>
            <w:shd w:val="clear" w:color="auto" w:fill="E8EEF7"/>
          </w:tcPr>
          <w:p>
            <w:r/>
            <w:r>
              <w:rPr>
                <w:b w:val="0"/>
                <w:sz w:val="22"/>
              </w:rPr>
              <w:t>Période en entreprise n° 1 — jour 8/15</w:t>
            </w:r>
          </w:p>
        </w:tc>
        <w:tc>
          <w:tcPr>
            <w:tcW w:type="dxa" w:w="5216"/>
            <w:shd w:val="clear" w:color="auto" w:fill="E8EEF7"/>
          </w:tcPr>
          <w:p>
            <w:r/>
            <w:r>
              <w:rPr>
                <w:b w:val="0"/>
                <w:sz w:val="22"/>
              </w:rPr>
              <w:t>Mettre en œuvre les compétences en situation réelle et recueillir les éléments des productions.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En entreprise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J55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23/11/2027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Période en entreprise n° 1 — jour 9/15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2"/>
              </w:rPr>
              <w:t>Mettre en œuvre les compétences en situation réelle et recueillir les éléments des productions.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En entreprise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E8EEF7"/>
          </w:tcPr>
          <w:p>
            <w:r/>
            <w:r>
              <w:rPr>
                <w:b w:val="0"/>
                <w:sz w:val="22"/>
              </w:rPr>
              <w:t>J56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24/11/2027</w:t>
            </w:r>
          </w:p>
        </w:tc>
        <w:tc>
          <w:tcPr>
            <w:tcW w:type="dxa" w:w="3515"/>
            <w:shd w:val="clear" w:color="auto" w:fill="E8EEF7"/>
          </w:tcPr>
          <w:p>
            <w:r/>
            <w:r>
              <w:rPr>
                <w:b w:val="0"/>
                <w:sz w:val="22"/>
              </w:rPr>
              <w:t>Période en entreprise n° 1 — jour 10/15</w:t>
            </w:r>
          </w:p>
        </w:tc>
        <w:tc>
          <w:tcPr>
            <w:tcW w:type="dxa" w:w="5216"/>
            <w:shd w:val="clear" w:color="auto" w:fill="E8EEF7"/>
          </w:tcPr>
          <w:p>
            <w:r/>
            <w:r>
              <w:rPr>
                <w:b w:val="0"/>
                <w:sz w:val="22"/>
              </w:rPr>
              <w:t>Mettre en œuvre les compétences en situation réelle et recueillir les éléments des productions.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En entreprise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J57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25/11/2027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Période en entreprise n° 1 — jour 11/15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2"/>
              </w:rPr>
              <w:t>Mettre en œuvre les compétences en situation réelle et recueillir les éléments des productions.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En entreprise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E8EEF7"/>
          </w:tcPr>
          <w:p>
            <w:r/>
            <w:r>
              <w:rPr>
                <w:b w:val="0"/>
                <w:sz w:val="22"/>
              </w:rPr>
              <w:t>J58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26/11/2027</w:t>
            </w:r>
          </w:p>
        </w:tc>
        <w:tc>
          <w:tcPr>
            <w:tcW w:type="dxa" w:w="3515"/>
            <w:shd w:val="clear" w:color="auto" w:fill="E8EEF7"/>
          </w:tcPr>
          <w:p>
            <w:r/>
            <w:r>
              <w:rPr>
                <w:b w:val="0"/>
                <w:sz w:val="22"/>
              </w:rPr>
              <w:t>Période en entreprise n° 1 — jour 12/15</w:t>
            </w:r>
          </w:p>
        </w:tc>
        <w:tc>
          <w:tcPr>
            <w:tcW w:type="dxa" w:w="5216"/>
            <w:shd w:val="clear" w:color="auto" w:fill="E8EEF7"/>
          </w:tcPr>
          <w:p>
            <w:r/>
            <w:r>
              <w:rPr>
                <w:b w:val="0"/>
                <w:sz w:val="22"/>
              </w:rPr>
              <w:t>Mettre en œuvre les compétences en situation réelle et recueillir les éléments des productions.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En entreprise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J59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29/11/2027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Période en entreprise n° 1 — jour 13/15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2"/>
              </w:rPr>
              <w:t>Mettre en œuvre les compétences en situation réelle et recueillir les éléments des productions.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En entreprise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E8EEF7"/>
          </w:tcPr>
          <w:p>
            <w:r/>
            <w:r>
              <w:rPr>
                <w:b w:val="0"/>
                <w:sz w:val="22"/>
              </w:rPr>
              <w:t>J60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30/11/2027</w:t>
            </w:r>
          </w:p>
        </w:tc>
        <w:tc>
          <w:tcPr>
            <w:tcW w:type="dxa" w:w="3515"/>
            <w:shd w:val="clear" w:color="auto" w:fill="E8EEF7"/>
          </w:tcPr>
          <w:p>
            <w:r/>
            <w:r>
              <w:rPr>
                <w:b w:val="0"/>
                <w:sz w:val="22"/>
              </w:rPr>
              <w:t>Période en entreprise n° 1 — jour 14/15</w:t>
            </w:r>
          </w:p>
        </w:tc>
        <w:tc>
          <w:tcPr>
            <w:tcW w:type="dxa" w:w="5216"/>
            <w:shd w:val="clear" w:color="auto" w:fill="E8EEF7"/>
          </w:tcPr>
          <w:p>
            <w:r/>
            <w:r>
              <w:rPr>
                <w:b w:val="0"/>
                <w:sz w:val="22"/>
              </w:rPr>
              <w:t>Mettre en œuvre les compétences en situation réelle et recueillir les éléments des productions.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En entreprise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J61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01/12/2027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Période en entreprise n° 1 — jour 15/15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2"/>
              </w:rPr>
              <w:t>Mettre en œuvre les compétences en situation réelle et recueillir les éléments des productions.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En entreprise</w:t>
            </w:r>
          </w:p>
        </w:tc>
      </w:tr>
    </w:tbl>
    <w:p/>
    <w:p>
      <w:pPr>
        <w:pStyle w:val="Heading2"/>
      </w:pPr>
      <w:r>
        <w:t>M2.3 — Organiser la production • CCP2 — CP6 • 56 h</w:t>
      </w:r>
    </w:p>
    <w:p>
      <w:r>
        <w:rPr>
          <w:b/>
        </w:rPr>
        <w:t>Objectif général :</w:t>
      </w:r>
      <w:r>
        <w:rPr>
          <w:b w:val="0"/>
        </w:rPr>
        <w:t xml:space="preserve"> Organiser la production de biens ou de services avec qualité et efficience.   </w:t>
      </w:r>
      <w:r>
        <w:rPr>
          <w:b/>
        </w:rPr>
        <w:t>Évaluation formative :</w:t>
      </w:r>
      <w:r>
        <w:rPr>
          <w:b w:val="0"/>
        </w:rPr>
        <w:t xml:space="preserve"> Cartographie de processus.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3"/>
        <w:gridCol w:w="1927"/>
        <w:gridCol w:w="3515"/>
        <w:gridCol w:w="5216"/>
        <w:gridCol w:w="3118"/>
      </w:tblGrid>
      <w:tr>
        <w:trPr>
          <w:tblHeader w:val="true"/>
        </w:trPr>
        <w:tc>
          <w:tcPr>
            <w:tcW w:type="dxa" w:w="794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N°</w:t>
            </w:r>
          </w:p>
        </w:tc>
        <w:tc>
          <w:tcPr>
            <w:tcW w:type="dxa" w:w="1928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Date</w:t>
            </w:r>
          </w:p>
        </w:tc>
        <w:tc>
          <w:tcPr>
            <w:tcW w:type="dxa" w:w="3515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Séquence</w:t>
            </w:r>
          </w:p>
        </w:tc>
        <w:tc>
          <w:tcPr>
            <w:tcW w:type="dxa" w:w="5216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Objectif pédagogique opérationnel</w:t>
            </w:r>
          </w:p>
        </w:tc>
        <w:tc>
          <w:tcPr>
            <w:tcW w:type="dxa" w:w="3118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Méthodes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J62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02/12/2027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Processus et cartographie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2"/>
              </w:rPr>
              <w:t>Cartographier les processus de production de la structure.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Jeu de simulation de production, études de cas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E8EEF7"/>
          </w:tcPr>
          <w:p>
            <w:r/>
            <w:r>
              <w:rPr>
                <w:b w:val="0"/>
                <w:sz w:val="22"/>
              </w:rPr>
              <w:t>J63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03/12/2027</w:t>
            </w:r>
          </w:p>
        </w:tc>
        <w:tc>
          <w:tcPr>
            <w:tcW w:type="dxa" w:w="3515"/>
            <w:shd w:val="clear" w:color="auto" w:fill="E8EEF7"/>
          </w:tcPr>
          <w:p>
            <w:r/>
            <w:r>
              <w:rPr>
                <w:b w:val="0"/>
                <w:sz w:val="22"/>
              </w:rPr>
              <w:t>Qualité et amélioration continue</w:t>
            </w:r>
          </w:p>
        </w:tc>
        <w:tc>
          <w:tcPr>
            <w:tcW w:type="dxa" w:w="5216"/>
            <w:shd w:val="clear" w:color="auto" w:fill="E8EEF7"/>
          </w:tcPr>
          <w:p>
            <w:r/>
            <w:r>
              <w:rPr>
                <w:b w:val="0"/>
                <w:sz w:val="22"/>
              </w:rPr>
              <w:t>Mettre en place une démarche qualité simple (PDCA).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Idem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J64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06/12/2027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Achats et fournisseurs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2"/>
              </w:rPr>
              <w:t>Organiser les achats et choisir des fournisseurs.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Idem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E8EEF7"/>
          </w:tcPr>
          <w:p>
            <w:r/>
            <w:r>
              <w:rPr>
                <w:b w:val="0"/>
                <w:sz w:val="22"/>
              </w:rPr>
              <w:t>J65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07/12/2027</w:t>
            </w:r>
          </w:p>
        </w:tc>
        <w:tc>
          <w:tcPr>
            <w:tcW w:type="dxa" w:w="3515"/>
            <w:shd w:val="clear" w:color="auto" w:fill="E8EEF7"/>
          </w:tcPr>
          <w:p>
            <w:r/>
            <w:r>
              <w:rPr>
                <w:b w:val="0"/>
                <w:sz w:val="22"/>
              </w:rPr>
              <w:t>Stocks et logistique insulaire</w:t>
            </w:r>
          </w:p>
        </w:tc>
        <w:tc>
          <w:tcPr>
            <w:tcW w:type="dxa" w:w="5216"/>
            <w:shd w:val="clear" w:color="auto" w:fill="E8EEF7"/>
          </w:tcPr>
          <w:p>
            <w:r/>
            <w:r>
              <w:rPr>
                <w:b w:val="0"/>
                <w:sz w:val="22"/>
              </w:rPr>
              <w:t>Gérer les stocks en tenant compte des contraintes insulaires.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Idem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J66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08/12/2027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Planifier la production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2"/>
              </w:rPr>
              <w:t>Planifier la production selon la demande et les ressources.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Idem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E8EEF7"/>
          </w:tcPr>
          <w:p>
            <w:r/>
            <w:r>
              <w:rPr>
                <w:b w:val="0"/>
                <w:sz w:val="22"/>
              </w:rPr>
              <w:t>J67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09/12/2027</w:t>
            </w:r>
          </w:p>
        </w:tc>
        <w:tc>
          <w:tcPr>
            <w:tcW w:type="dxa" w:w="3515"/>
            <w:shd w:val="clear" w:color="auto" w:fill="E8EEF7"/>
          </w:tcPr>
          <w:p>
            <w:r/>
            <w:r>
              <w:rPr>
                <w:b w:val="0"/>
                <w:sz w:val="22"/>
              </w:rPr>
              <w:t>Gérer les aléas de production</w:t>
            </w:r>
          </w:p>
        </w:tc>
        <w:tc>
          <w:tcPr>
            <w:tcW w:type="dxa" w:w="5216"/>
            <w:shd w:val="clear" w:color="auto" w:fill="E8EEF7"/>
          </w:tcPr>
          <w:p>
            <w:r/>
            <w:r>
              <w:rPr>
                <w:b w:val="0"/>
                <w:sz w:val="22"/>
              </w:rPr>
              <w:t>Anticiper et gérer les aléas de production.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Idem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J68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10/12/2027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Automatiser et digitaliser simplement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2"/>
              </w:rPr>
              <w:t>Identifier les tâches automatisables avec des outils souverains.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Idem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E8EEF7"/>
          </w:tcPr>
          <w:p>
            <w:r/>
            <w:r>
              <w:rPr>
                <w:b w:val="0"/>
                <w:sz w:val="22"/>
              </w:rPr>
              <w:t>J69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13/12/2027</w:t>
            </w:r>
          </w:p>
        </w:tc>
        <w:tc>
          <w:tcPr>
            <w:tcW w:type="dxa" w:w="3515"/>
            <w:shd w:val="clear" w:color="auto" w:fill="E8EEF7"/>
          </w:tcPr>
          <w:p>
            <w:r/>
            <w:r>
              <w:rPr>
                <w:b w:val="0"/>
                <w:sz w:val="22"/>
              </w:rPr>
              <w:t>Indicateurs de production</w:t>
            </w:r>
          </w:p>
        </w:tc>
        <w:tc>
          <w:tcPr>
            <w:tcW w:type="dxa" w:w="5216"/>
            <w:shd w:val="clear" w:color="auto" w:fill="E8EEF7"/>
          </w:tcPr>
          <w:p>
            <w:r/>
            <w:r>
              <w:rPr>
                <w:b w:val="0"/>
                <w:sz w:val="22"/>
              </w:rPr>
              <w:t>Suivre des indicateurs de production et de qualité.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Idem</w:t>
            </w:r>
          </w:p>
        </w:tc>
      </w:tr>
    </w:tbl>
    <w:p/>
    <w:p>
      <w:pPr>
        <w:pStyle w:val="Heading2"/>
      </w:pPr>
      <w:r>
        <w:t>T1 — IA, données et gouvernance du dirigeant • Transversal — Fiche RNCP • 42 h</w:t>
      </w:r>
    </w:p>
    <w:p>
      <w:r>
        <w:rPr>
          <w:b/>
        </w:rPr>
        <w:t>Objectif général :</w:t>
      </w:r>
      <w:r>
        <w:rPr>
          <w:b w:val="0"/>
        </w:rPr>
        <w:t xml:space="preserve"> Piloter l'usage de l'IA dans une petite structure de façon rentable et conforme.   </w:t>
      </w:r>
      <w:r>
        <w:rPr>
          <w:b/>
        </w:rPr>
        <w:t>Évaluation formative :</w:t>
      </w:r>
      <w:r>
        <w:rPr>
          <w:b w:val="0"/>
        </w:rPr>
        <w:t xml:space="preserve"> Charte IA du projet fil rouge.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3"/>
        <w:gridCol w:w="1927"/>
        <w:gridCol w:w="3515"/>
        <w:gridCol w:w="5216"/>
        <w:gridCol w:w="3118"/>
      </w:tblGrid>
      <w:tr>
        <w:trPr>
          <w:tblHeader w:val="true"/>
        </w:trPr>
        <w:tc>
          <w:tcPr>
            <w:tcW w:type="dxa" w:w="794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N°</w:t>
            </w:r>
          </w:p>
        </w:tc>
        <w:tc>
          <w:tcPr>
            <w:tcW w:type="dxa" w:w="1928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Date</w:t>
            </w:r>
          </w:p>
        </w:tc>
        <w:tc>
          <w:tcPr>
            <w:tcW w:type="dxa" w:w="3515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Séquence</w:t>
            </w:r>
          </w:p>
        </w:tc>
        <w:tc>
          <w:tcPr>
            <w:tcW w:type="dxa" w:w="5216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Objectif pédagogique opérationnel</w:t>
            </w:r>
          </w:p>
        </w:tc>
        <w:tc>
          <w:tcPr>
            <w:tcW w:type="dxa" w:w="3118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Méthodes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J70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14/12/2027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Comprendre l'IA générative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2"/>
              </w:rPr>
              <w:t>Expliquer le fonctionnement, l'intérêt et les limites de l'IA générative.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Ateliers pratiques, cas réels de TPE-PME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E8EEF7"/>
          </w:tcPr>
          <w:p>
            <w:r/>
            <w:r>
              <w:rPr>
                <w:b w:val="0"/>
                <w:sz w:val="22"/>
              </w:rPr>
              <w:t>J71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15/12/2027</w:t>
            </w:r>
          </w:p>
        </w:tc>
        <w:tc>
          <w:tcPr>
            <w:tcW w:type="dxa" w:w="3515"/>
            <w:shd w:val="clear" w:color="auto" w:fill="E8EEF7"/>
          </w:tcPr>
          <w:p>
            <w:r/>
            <w:r>
              <w:rPr>
                <w:b w:val="0"/>
                <w:sz w:val="22"/>
              </w:rPr>
              <w:t>L'IA au service de la direction</w:t>
            </w:r>
          </w:p>
        </w:tc>
        <w:tc>
          <w:tcPr>
            <w:tcW w:type="dxa" w:w="5216"/>
            <w:shd w:val="clear" w:color="auto" w:fill="E8EEF7"/>
          </w:tcPr>
          <w:p>
            <w:r/>
            <w:r>
              <w:rPr>
                <w:b w:val="0"/>
                <w:sz w:val="22"/>
              </w:rPr>
              <w:t>Utiliser l'IA pour la veille, les synthèses et la rédaction, en vérifiant les résultats.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Idem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J72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16/12/2027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Workflows et automatisations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2"/>
              </w:rPr>
              <w:t>Concevoir un workflow simple avec des outils hébergés dans l'Union européenne.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Idem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E8EEF7"/>
          </w:tcPr>
          <w:p>
            <w:r/>
            <w:r>
              <w:rPr>
                <w:b w:val="0"/>
                <w:sz w:val="22"/>
              </w:rPr>
              <w:t>J73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17/12/2027</w:t>
            </w:r>
          </w:p>
        </w:tc>
        <w:tc>
          <w:tcPr>
            <w:tcW w:type="dxa" w:w="3515"/>
            <w:shd w:val="clear" w:color="auto" w:fill="E8EEF7"/>
          </w:tcPr>
          <w:p>
            <w:r/>
            <w:r>
              <w:rPr>
                <w:b w:val="0"/>
                <w:sz w:val="22"/>
              </w:rPr>
              <w:t>RGPD du dirigeant</w:t>
            </w:r>
          </w:p>
        </w:tc>
        <w:tc>
          <w:tcPr>
            <w:tcW w:type="dxa" w:w="5216"/>
            <w:shd w:val="clear" w:color="auto" w:fill="E8EEF7"/>
          </w:tcPr>
          <w:p>
            <w:r/>
            <w:r>
              <w:rPr>
                <w:b w:val="0"/>
                <w:sz w:val="22"/>
              </w:rPr>
              <w:t>Tenir un registre, choisir une base légale, encadrer les sous-traitants, gérer une violation.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Idem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J74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03/01/2028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IA Act et cybersécurité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2"/>
              </w:rPr>
              <w:t>Appliquer l'IA Act (maîtrise de l'IA, usages interdits et à haut risque) et les règles de base de l'ANSSI.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Idem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E8EEF7"/>
          </w:tcPr>
          <w:p>
            <w:r/>
            <w:r>
              <w:rPr>
                <w:b w:val="0"/>
                <w:sz w:val="22"/>
              </w:rPr>
              <w:t>J75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04/01/2028</w:t>
            </w:r>
          </w:p>
        </w:tc>
        <w:tc>
          <w:tcPr>
            <w:tcW w:type="dxa" w:w="3515"/>
            <w:shd w:val="clear" w:color="auto" w:fill="E8EEF7"/>
          </w:tcPr>
          <w:p>
            <w:r/>
            <w:r>
              <w:rPr>
                <w:b w:val="0"/>
                <w:sz w:val="22"/>
              </w:rPr>
              <w:t>Charte d'usage de l'IA</w:t>
            </w:r>
          </w:p>
        </w:tc>
        <w:tc>
          <w:tcPr>
            <w:tcW w:type="dxa" w:w="5216"/>
            <w:shd w:val="clear" w:color="auto" w:fill="E8EEF7"/>
          </w:tcPr>
          <w:p>
            <w:r/>
            <w:r>
              <w:rPr>
                <w:b w:val="0"/>
                <w:sz w:val="22"/>
              </w:rPr>
              <w:t>Rédiger une charte d'usage de l'IA pour son équipe.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Idem</w:t>
            </w:r>
          </w:p>
        </w:tc>
      </w:tr>
    </w:tbl>
    <w:p/>
    <w:p>
      <w:pPr>
        <w:pStyle w:val="Heading2"/>
      </w:pPr>
      <w:r>
        <w:t>M3.1 — Analyser le bilan de la structure • CCP3 — CP7 • 49 h</w:t>
      </w:r>
    </w:p>
    <w:p>
      <w:r>
        <w:rPr>
          <w:b/>
        </w:rPr>
        <w:t>Objectif général :</w:t>
      </w:r>
      <w:r>
        <w:rPr>
          <w:b w:val="0"/>
        </w:rPr>
        <w:t xml:space="preserve"> Lire et interpréter le bilan d'une structure.   </w:t>
      </w:r>
      <w:r>
        <w:rPr>
          <w:b/>
        </w:rPr>
        <w:t>Évaluation formative :</w:t>
      </w:r>
      <w:r>
        <w:rPr>
          <w:b w:val="0"/>
        </w:rPr>
        <w:t xml:space="preserve"> Exercices corrigés.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3"/>
        <w:gridCol w:w="1927"/>
        <w:gridCol w:w="3515"/>
        <w:gridCol w:w="5216"/>
        <w:gridCol w:w="3118"/>
      </w:tblGrid>
      <w:tr>
        <w:trPr>
          <w:tblHeader w:val="true"/>
        </w:trPr>
        <w:tc>
          <w:tcPr>
            <w:tcW w:type="dxa" w:w="794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N°</w:t>
            </w:r>
          </w:p>
        </w:tc>
        <w:tc>
          <w:tcPr>
            <w:tcW w:type="dxa" w:w="1928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Date</w:t>
            </w:r>
          </w:p>
        </w:tc>
        <w:tc>
          <w:tcPr>
            <w:tcW w:type="dxa" w:w="3515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Séquence</w:t>
            </w:r>
          </w:p>
        </w:tc>
        <w:tc>
          <w:tcPr>
            <w:tcW w:type="dxa" w:w="5216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Objectif pédagogique opérationnel</w:t>
            </w:r>
          </w:p>
        </w:tc>
        <w:tc>
          <w:tcPr>
            <w:tcW w:type="dxa" w:w="3118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Méthodes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J76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05/01/2028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Structure du bilan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2"/>
              </w:rPr>
              <w:t>Identifier les grandes masses du bilan.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Exercices sur cas réels anonymisés, jeu de devinette du métier à partir du bilan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E8EEF7"/>
          </w:tcPr>
          <w:p>
            <w:r/>
            <w:r>
              <w:rPr>
                <w:b w:val="0"/>
                <w:sz w:val="22"/>
              </w:rPr>
              <w:t>J77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06/01/2028</w:t>
            </w:r>
          </w:p>
        </w:tc>
        <w:tc>
          <w:tcPr>
            <w:tcW w:type="dxa" w:w="3515"/>
            <w:shd w:val="clear" w:color="auto" w:fill="E8EEF7"/>
          </w:tcPr>
          <w:p>
            <w:r/>
            <w:r>
              <w:rPr>
                <w:b w:val="0"/>
                <w:sz w:val="22"/>
              </w:rPr>
              <w:t>L'actif</w:t>
            </w:r>
          </w:p>
        </w:tc>
        <w:tc>
          <w:tcPr>
            <w:tcW w:type="dxa" w:w="5216"/>
            <w:shd w:val="clear" w:color="auto" w:fill="E8EEF7"/>
          </w:tcPr>
          <w:p>
            <w:r/>
            <w:r>
              <w:rPr>
                <w:b w:val="0"/>
                <w:sz w:val="22"/>
              </w:rPr>
              <w:t>Analyser les postes de l'actif.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Idem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J78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07/01/2028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Le passif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2"/>
              </w:rPr>
              <w:t>Analyser les capitaux propres et les dettes.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Idem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E8EEF7"/>
          </w:tcPr>
          <w:p>
            <w:r/>
            <w:r>
              <w:rPr>
                <w:b w:val="0"/>
                <w:sz w:val="22"/>
              </w:rPr>
              <w:t>J79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10/01/2028</w:t>
            </w:r>
          </w:p>
        </w:tc>
        <w:tc>
          <w:tcPr>
            <w:tcW w:type="dxa" w:w="3515"/>
            <w:shd w:val="clear" w:color="auto" w:fill="E8EEF7"/>
          </w:tcPr>
          <w:p>
            <w:r/>
            <w:r>
              <w:rPr>
                <w:b w:val="0"/>
                <w:sz w:val="22"/>
              </w:rPr>
              <w:t>Fonds de roulement, BFR et trésorerie</w:t>
            </w:r>
          </w:p>
        </w:tc>
        <w:tc>
          <w:tcPr>
            <w:tcW w:type="dxa" w:w="5216"/>
            <w:shd w:val="clear" w:color="auto" w:fill="E8EEF7"/>
          </w:tcPr>
          <w:p>
            <w:r/>
            <w:r>
              <w:rPr>
                <w:b w:val="0"/>
                <w:sz w:val="22"/>
              </w:rPr>
              <w:t>Calculer et interpréter le fonds de roulement, le BFR et la trésorerie.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Idem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J80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11/01/2028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Ratios de structure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2"/>
              </w:rPr>
              <w:t>Calculer et interpréter les ratios de structure et de solvabilité.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Idem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E8EEF7"/>
          </w:tcPr>
          <w:p>
            <w:r/>
            <w:r>
              <w:rPr>
                <w:b w:val="0"/>
                <w:sz w:val="22"/>
              </w:rPr>
              <w:t>J81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12/01/2028</w:t>
            </w:r>
          </w:p>
        </w:tc>
        <w:tc>
          <w:tcPr>
            <w:tcW w:type="dxa" w:w="3515"/>
            <w:shd w:val="clear" w:color="auto" w:fill="E8EEF7"/>
          </w:tcPr>
          <w:p>
            <w:r/>
            <w:r>
              <w:rPr>
                <w:b w:val="0"/>
                <w:sz w:val="22"/>
              </w:rPr>
              <w:t>Lire une liasse fiscale</w:t>
            </w:r>
          </w:p>
        </w:tc>
        <w:tc>
          <w:tcPr>
            <w:tcW w:type="dxa" w:w="5216"/>
            <w:shd w:val="clear" w:color="auto" w:fill="E8EEF7"/>
          </w:tcPr>
          <w:p>
            <w:r/>
            <w:r>
              <w:rPr>
                <w:b w:val="0"/>
                <w:sz w:val="22"/>
              </w:rPr>
              <w:t>Lire une liasse fiscale anonymisée.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Idem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J82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13/01/2028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Diagnostic financier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2"/>
              </w:rPr>
              <w:t>Rédiger un diagnostic financier à partir du bilan.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Idem</w:t>
            </w:r>
          </w:p>
        </w:tc>
      </w:tr>
    </w:tbl>
    <w:p/>
    <w:p>
      <w:pPr>
        <w:pStyle w:val="Heading2"/>
      </w:pPr>
      <w:r>
        <w:t>M3.2 — Analyser le compte de résultat de la structure • CCP3 — CP8 • 49 h</w:t>
      </w:r>
    </w:p>
    <w:p>
      <w:r>
        <w:rPr>
          <w:b/>
        </w:rPr>
        <w:t>Objectif général :</w:t>
      </w:r>
      <w:r>
        <w:rPr>
          <w:b w:val="0"/>
        </w:rPr>
        <w:t xml:space="preserve"> Interpréter le compte de résultat et piloter la rentabilité.   </w:t>
      </w:r>
      <w:r>
        <w:rPr>
          <w:b/>
        </w:rPr>
        <w:t>Évaluation formative :</w:t>
      </w:r>
      <w:r>
        <w:rPr>
          <w:b w:val="0"/>
        </w:rPr>
        <w:t xml:space="preserve"> Tableau de bord du projet fil rouge.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3"/>
        <w:gridCol w:w="1927"/>
        <w:gridCol w:w="3515"/>
        <w:gridCol w:w="5216"/>
        <w:gridCol w:w="3118"/>
      </w:tblGrid>
      <w:tr>
        <w:trPr>
          <w:tblHeader w:val="true"/>
        </w:trPr>
        <w:tc>
          <w:tcPr>
            <w:tcW w:type="dxa" w:w="794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N°</w:t>
            </w:r>
          </w:p>
        </w:tc>
        <w:tc>
          <w:tcPr>
            <w:tcW w:type="dxa" w:w="1928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Date</w:t>
            </w:r>
          </w:p>
        </w:tc>
        <w:tc>
          <w:tcPr>
            <w:tcW w:type="dxa" w:w="3515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Séquence</w:t>
            </w:r>
          </w:p>
        </w:tc>
        <w:tc>
          <w:tcPr>
            <w:tcW w:type="dxa" w:w="5216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Objectif pédagogique opérationnel</w:t>
            </w:r>
          </w:p>
        </w:tc>
        <w:tc>
          <w:tcPr>
            <w:tcW w:type="dxa" w:w="3118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Méthodes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J83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14/01/2028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Lire le compte de résultat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2"/>
              </w:rPr>
              <w:t>Identifier les charges et les produits.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Simulations sur tableur, jeu de gestion de trésorerie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E8EEF7"/>
          </w:tcPr>
          <w:p>
            <w:r/>
            <w:r>
              <w:rPr>
                <w:b w:val="0"/>
                <w:sz w:val="22"/>
              </w:rPr>
              <w:t>J84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17/01/2028</w:t>
            </w:r>
          </w:p>
        </w:tc>
        <w:tc>
          <w:tcPr>
            <w:tcW w:type="dxa" w:w="3515"/>
            <w:shd w:val="clear" w:color="auto" w:fill="E8EEF7"/>
          </w:tcPr>
          <w:p>
            <w:r/>
            <w:r>
              <w:rPr>
                <w:b w:val="0"/>
                <w:sz w:val="22"/>
              </w:rPr>
              <w:t>Soldes intermédiaires de gestion</w:t>
            </w:r>
          </w:p>
        </w:tc>
        <w:tc>
          <w:tcPr>
            <w:tcW w:type="dxa" w:w="5216"/>
            <w:shd w:val="clear" w:color="auto" w:fill="E8EEF7"/>
          </w:tcPr>
          <w:p>
            <w:r/>
            <w:r>
              <w:rPr>
                <w:b w:val="0"/>
                <w:sz w:val="22"/>
              </w:rPr>
              <w:t>Calculer et interpréter les soldes intermédiaires de gestion.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Idem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J85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18/01/2028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Capacité d'autofinancement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2"/>
              </w:rPr>
              <w:t>Calculer et interpréter la capacité d'autofinancement.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Idem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E8EEF7"/>
          </w:tcPr>
          <w:p>
            <w:r/>
            <w:r>
              <w:rPr>
                <w:b w:val="0"/>
                <w:sz w:val="22"/>
              </w:rPr>
              <w:t>J86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19/01/2028</w:t>
            </w:r>
          </w:p>
        </w:tc>
        <w:tc>
          <w:tcPr>
            <w:tcW w:type="dxa" w:w="3515"/>
            <w:shd w:val="clear" w:color="auto" w:fill="E8EEF7"/>
          </w:tcPr>
          <w:p>
            <w:r/>
            <w:r>
              <w:rPr>
                <w:b w:val="0"/>
                <w:sz w:val="22"/>
              </w:rPr>
              <w:t>Seuil de rentabilité</w:t>
            </w:r>
          </w:p>
        </w:tc>
        <w:tc>
          <w:tcPr>
            <w:tcW w:type="dxa" w:w="5216"/>
            <w:shd w:val="clear" w:color="auto" w:fill="E8EEF7"/>
          </w:tcPr>
          <w:p>
            <w:r/>
            <w:r>
              <w:rPr>
                <w:b w:val="0"/>
                <w:sz w:val="22"/>
              </w:rPr>
              <w:t>Calculer le seuil de rentabilité et le point mort.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Idem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J87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20/01/2028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Budget prévisionnel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2"/>
              </w:rPr>
              <w:t>Construire un budget prévisionnel simple.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Idem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E8EEF7"/>
          </w:tcPr>
          <w:p>
            <w:r/>
            <w:r>
              <w:rPr>
                <w:b w:val="0"/>
                <w:sz w:val="22"/>
              </w:rPr>
              <w:t>J88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21/01/2028</w:t>
            </w:r>
          </w:p>
        </w:tc>
        <w:tc>
          <w:tcPr>
            <w:tcW w:type="dxa" w:w="3515"/>
            <w:shd w:val="clear" w:color="auto" w:fill="E8EEF7"/>
          </w:tcPr>
          <w:p>
            <w:r/>
            <w:r>
              <w:rPr>
                <w:b w:val="0"/>
                <w:sz w:val="22"/>
              </w:rPr>
              <w:t>Plan de trésorerie</w:t>
            </w:r>
          </w:p>
        </w:tc>
        <w:tc>
          <w:tcPr>
            <w:tcW w:type="dxa" w:w="5216"/>
            <w:shd w:val="clear" w:color="auto" w:fill="E8EEF7"/>
          </w:tcPr>
          <w:p>
            <w:r/>
            <w:r>
              <w:rPr>
                <w:b w:val="0"/>
                <w:sz w:val="22"/>
              </w:rPr>
              <w:t>Construire et suivre un plan de trésorerie.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Idem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J89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24/01/2028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Tableau de bord du dirigeant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2"/>
              </w:rPr>
              <w:t>Construire un tableau de bord de pilotage.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Idem</w:t>
            </w:r>
          </w:p>
        </w:tc>
      </w:tr>
    </w:tbl>
    <w:p/>
    <w:p>
      <w:pPr>
        <w:pStyle w:val="Heading2"/>
      </w:pPr>
      <w:r>
        <w:t>M3.3 — Rédiger le rapport d'activité de la structure • CCP3 — CP9 • 42 h</w:t>
      </w:r>
    </w:p>
    <w:p>
      <w:r>
        <w:rPr>
          <w:b/>
        </w:rPr>
        <w:t>Objectif général :</w:t>
      </w:r>
      <w:r>
        <w:rPr>
          <w:b w:val="0"/>
        </w:rPr>
        <w:t xml:space="preserve"> Produire et présenter un rapport d'activité clair à la gouvernance.   </w:t>
      </w:r>
      <w:r>
        <w:rPr>
          <w:b/>
        </w:rPr>
        <w:t>Évaluation formative :</w:t>
      </w:r>
      <w:r>
        <w:rPr>
          <w:b w:val="0"/>
        </w:rPr>
        <w:t xml:space="preserve"> Rapport d'activité rédigé.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3"/>
        <w:gridCol w:w="1927"/>
        <w:gridCol w:w="3515"/>
        <w:gridCol w:w="5216"/>
        <w:gridCol w:w="3118"/>
      </w:tblGrid>
      <w:tr>
        <w:trPr>
          <w:tblHeader w:val="true"/>
        </w:trPr>
        <w:tc>
          <w:tcPr>
            <w:tcW w:type="dxa" w:w="794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N°</w:t>
            </w:r>
          </w:p>
        </w:tc>
        <w:tc>
          <w:tcPr>
            <w:tcW w:type="dxa" w:w="1928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Date</w:t>
            </w:r>
          </w:p>
        </w:tc>
        <w:tc>
          <w:tcPr>
            <w:tcW w:type="dxa" w:w="3515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Séquence</w:t>
            </w:r>
          </w:p>
        </w:tc>
        <w:tc>
          <w:tcPr>
            <w:tcW w:type="dxa" w:w="5216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Objectif pédagogique opérationnel</w:t>
            </w:r>
          </w:p>
        </w:tc>
        <w:tc>
          <w:tcPr>
            <w:tcW w:type="dxa" w:w="3118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Méthodes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J90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25/01/2028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Structure d'un rapport d'activité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2"/>
              </w:rPr>
              <w:t>Construire le plan d'un rapport d'activité.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Assemblée générale simulée, ateliers de rédaction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E8EEF7"/>
          </w:tcPr>
          <w:p>
            <w:r/>
            <w:r>
              <w:rPr>
                <w:b w:val="0"/>
                <w:sz w:val="22"/>
              </w:rPr>
              <w:t>J91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26/01/2028</w:t>
            </w:r>
          </w:p>
        </w:tc>
        <w:tc>
          <w:tcPr>
            <w:tcW w:type="dxa" w:w="3515"/>
            <w:shd w:val="clear" w:color="auto" w:fill="E8EEF7"/>
          </w:tcPr>
          <w:p>
            <w:r/>
            <w:r>
              <w:rPr>
                <w:b w:val="0"/>
                <w:sz w:val="22"/>
              </w:rPr>
              <w:t>Indicateurs extra-financiers</w:t>
            </w:r>
          </w:p>
        </w:tc>
        <w:tc>
          <w:tcPr>
            <w:tcW w:type="dxa" w:w="5216"/>
            <w:shd w:val="clear" w:color="auto" w:fill="E8EEF7"/>
          </w:tcPr>
          <w:p>
            <w:r/>
            <w:r>
              <w:rPr>
                <w:b w:val="0"/>
                <w:sz w:val="22"/>
              </w:rPr>
              <w:t>Intégrer des indicateurs sociaux et environnementaux.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Idem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J92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27/01/2028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Rédiger clairement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2"/>
              </w:rPr>
              <w:t>Rédiger de façon claire, factuelle et synthétique.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Idem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E8EEF7"/>
          </w:tcPr>
          <w:p>
            <w:r/>
            <w:r>
              <w:rPr>
                <w:b w:val="0"/>
                <w:sz w:val="22"/>
              </w:rPr>
              <w:t>J93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28/01/2028</w:t>
            </w:r>
          </w:p>
        </w:tc>
        <w:tc>
          <w:tcPr>
            <w:tcW w:type="dxa" w:w="3515"/>
            <w:shd w:val="clear" w:color="auto" w:fill="E8EEF7"/>
          </w:tcPr>
          <w:p>
            <w:r/>
            <w:r>
              <w:rPr>
                <w:b w:val="0"/>
                <w:sz w:val="22"/>
              </w:rPr>
              <w:t>Rendre le rapport accessible</w:t>
            </w:r>
          </w:p>
        </w:tc>
        <w:tc>
          <w:tcPr>
            <w:tcW w:type="dxa" w:w="5216"/>
            <w:shd w:val="clear" w:color="auto" w:fill="E8EEF7"/>
          </w:tcPr>
          <w:p>
            <w:r/>
            <w:r>
              <w:rPr>
                <w:b w:val="0"/>
                <w:sz w:val="22"/>
              </w:rPr>
              <w:t>Rendre un document accessible (lisibilité, contrastes, structure).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Idem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J94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31/01/2028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Présenter à la gouvernance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2"/>
              </w:rPr>
              <w:t>Présenter le rapport à l'oral devant la gouvernance.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Idem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E8EEF7"/>
          </w:tcPr>
          <w:p>
            <w:r/>
            <w:r>
              <w:rPr>
                <w:b w:val="0"/>
                <w:sz w:val="22"/>
              </w:rPr>
              <w:t>J95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01/02/2028</w:t>
            </w:r>
          </w:p>
        </w:tc>
        <w:tc>
          <w:tcPr>
            <w:tcW w:type="dxa" w:w="3515"/>
            <w:shd w:val="clear" w:color="auto" w:fill="E8EEF7"/>
          </w:tcPr>
          <w:p>
            <w:r/>
            <w:r>
              <w:rPr>
                <w:b w:val="0"/>
                <w:sz w:val="22"/>
              </w:rPr>
              <w:t>Répondre aux questions</w:t>
            </w:r>
          </w:p>
        </w:tc>
        <w:tc>
          <w:tcPr>
            <w:tcW w:type="dxa" w:w="5216"/>
            <w:shd w:val="clear" w:color="auto" w:fill="E8EEF7"/>
          </w:tcPr>
          <w:p>
            <w:r/>
            <w:r>
              <w:rPr>
                <w:b w:val="0"/>
                <w:sz w:val="22"/>
              </w:rPr>
              <w:t>Répondre aux questions et objections de la gouvernance.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Idem</w:t>
            </w:r>
          </w:p>
        </w:tc>
      </w:tr>
    </w:tbl>
    <w:p/>
    <w:p>
      <w:pPr>
        <w:pStyle w:val="Heading2"/>
      </w:pPr>
      <w:r>
        <w:t>Période en entreprise</w:t>
      </w:r>
    </w:p>
    <w:p>
      <w:r>
        <w:rPr>
          <w:b w:val="0"/>
        </w:rPr>
        <w:t>Mise en œuvre des compétences en situation réelle, sous la responsabilité d'un tuteur. Voir le guide de la période en entreprise.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3"/>
        <w:gridCol w:w="1927"/>
        <w:gridCol w:w="3515"/>
        <w:gridCol w:w="5216"/>
        <w:gridCol w:w="3118"/>
      </w:tblGrid>
      <w:tr>
        <w:trPr>
          <w:tblHeader w:val="true"/>
        </w:trPr>
        <w:tc>
          <w:tcPr>
            <w:tcW w:type="dxa" w:w="794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N°</w:t>
            </w:r>
          </w:p>
        </w:tc>
        <w:tc>
          <w:tcPr>
            <w:tcW w:type="dxa" w:w="1928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Date</w:t>
            </w:r>
          </w:p>
        </w:tc>
        <w:tc>
          <w:tcPr>
            <w:tcW w:type="dxa" w:w="3515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Séquence</w:t>
            </w:r>
          </w:p>
        </w:tc>
        <w:tc>
          <w:tcPr>
            <w:tcW w:type="dxa" w:w="5216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Objectif pédagogique opérationnel</w:t>
            </w:r>
          </w:p>
        </w:tc>
        <w:tc>
          <w:tcPr>
            <w:tcW w:type="dxa" w:w="3118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Méthodes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J96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02/02/2028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Période en entreprise n° 2 — jour 1/15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2"/>
              </w:rPr>
              <w:t>Mettre en œuvre les compétences en situation réelle et recueillir les éléments des productions.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En entreprise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E8EEF7"/>
          </w:tcPr>
          <w:p>
            <w:r/>
            <w:r>
              <w:rPr>
                <w:b w:val="0"/>
                <w:sz w:val="22"/>
              </w:rPr>
              <w:t>J97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03/02/2028</w:t>
            </w:r>
          </w:p>
        </w:tc>
        <w:tc>
          <w:tcPr>
            <w:tcW w:type="dxa" w:w="3515"/>
            <w:shd w:val="clear" w:color="auto" w:fill="E8EEF7"/>
          </w:tcPr>
          <w:p>
            <w:r/>
            <w:r>
              <w:rPr>
                <w:b w:val="0"/>
                <w:sz w:val="22"/>
              </w:rPr>
              <w:t>Période en entreprise n° 2 — jour 2/15</w:t>
            </w:r>
          </w:p>
        </w:tc>
        <w:tc>
          <w:tcPr>
            <w:tcW w:type="dxa" w:w="5216"/>
            <w:shd w:val="clear" w:color="auto" w:fill="E8EEF7"/>
          </w:tcPr>
          <w:p>
            <w:r/>
            <w:r>
              <w:rPr>
                <w:b w:val="0"/>
                <w:sz w:val="22"/>
              </w:rPr>
              <w:t>Mettre en œuvre les compétences en situation réelle et recueillir les éléments des productions.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En entreprise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J98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04/02/2028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Période en entreprise n° 2 — jour 3/15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2"/>
              </w:rPr>
              <w:t>Mettre en œuvre les compétences en situation réelle et recueillir les éléments des productions.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En entreprise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E8EEF7"/>
          </w:tcPr>
          <w:p>
            <w:r/>
            <w:r>
              <w:rPr>
                <w:b w:val="0"/>
                <w:sz w:val="22"/>
              </w:rPr>
              <w:t>J99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07/02/2028</w:t>
            </w:r>
          </w:p>
        </w:tc>
        <w:tc>
          <w:tcPr>
            <w:tcW w:type="dxa" w:w="3515"/>
            <w:shd w:val="clear" w:color="auto" w:fill="E8EEF7"/>
          </w:tcPr>
          <w:p>
            <w:r/>
            <w:r>
              <w:rPr>
                <w:b w:val="0"/>
                <w:sz w:val="22"/>
              </w:rPr>
              <w:t>Période en entreprise n° 2 — jour 4/15</w:t>
            </w:r>
          </w:p>
        </w:tc>
        <w:tc>
          <w:tcPr>
            <w:tcW w:type="dxa" w:w="5216"/>
            <w:shd w:val="clear" w:color="auto" w:fill="E8EEF7"/>
          </w:tcPr>
          <w:p>
            <w:r/>
            <w:r>
              <w:rPr>
                <w:b w:val="0"/>
                <w:sz w:val="22"/>
              </w:rPr>
              <w:t>Mettre en œuvre les compétences en situation réelle et recueillir les éléments des productions.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En entreprise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J100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08/02/2028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Période en entreprise n° 2 — jour 5/15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2"/>
              </w:rPr>
              <w:t>Mettre en œuvre les compétences en situation réelle et recueillir les éléments des productions.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En entreprise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E8EEF7"/>
          </w:tcPr>
          <w:p>
            <w:r/>
            <w:r>
              <w:rPr>
                <w:b w:val="0"/>
                <w:sz w:val="22"/>
              </w:rPr>
              <w:t>J101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09/02/2028</w:t>
            </w:r>
          </w:p>
        </w:tc>
        <w:tc>
          <w:tcPr>
            <w:tcW w:type="dxa" w:w="3515"/>
            <w:shd w:val="clear" w:color="auto" w:fill="E8EEF7"/>
          </w:tcPr>
          <w:p>
            <w:r/>
            <w:r>
              <w:rPr>
                <w:b w:val="0"/>
                <w:sz w:val="22"/>
              </w:rPr>
              <w:t>Période en entreprise n° 2 — jour 6/15</w:t>
            </w:r>
          </w:p>
        </w:tc>
        <w:tc>
          <w:tcPr>
            <w:tcW w:type="dxa" w:w="5216"/>
            <w:shd w:val="clear" w:color="auto" w:fill="E8EEF7"/>
          </w:tcPr>
          <w:p>
            <w:r/>
            <w:r>
              <w:rPr>
                <w:b w:val="0"/>
                <w:sz w:val="22"/>
              </w:rPr>
              <w:t>Mettre en œuvre les compétences en situation réelle et recueillir les éléments des productions.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En entreprise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J102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10/02/2028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Période en entreprise n° 2 — jour 7/15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2"/>
              </w:rPr>
              <w:t>Mettre en œuvre les compétences en situation réelle et recueillir les éléments des productions.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En entreprise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E8EEF7"/>
          </w:tcPr>
          <w:p>
            <w:r/>
            <w:r>
              <w:rPr>
                <w:b w:val="0"/>
                <w:sz w:val="22"/>
              </w:rPr>
              <w:t>J103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11/02/2028</w:t>
            </w:r>
          </w:p>
        </w:tc>
        <w:tc>
          <w:tcPr>
            <w:tcW w:type="dxa" w:w="3515"/>
            <w:shd w:val="clear" w:color="auto" w:fill="E8EEF7"/>
          </w:tcPr>
          <w:p>
            <w:r/>
            <w:r>
              <w:rPr>
                <w:b w:val="0"/>
                <w:sz w:val="22"/>
              </w:rPr>
              <w:t>Période en entreprise n° 2 — jour 8/15</w:t>
            </w:r>
          </w:p>
        </w:tc>
        <w:tc>
          <w:tcPr>
            <w:tcW w:type="dxa" w:w="5216"/>
            <w:shd w:val="clear" w:color="auto" w:fill="E8EEF7"/>
          </w:tcPr>
          <w:p>
            <w:r/>
            <w:r>
              <w:rPr>
                <w:b w:val="0"/>
                <w:sz w:val="22"/>
              </w:rPr>
              <w:t>Mettre en œuvre les compétences en situation réelle et recueillir les éléments des productions.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En entreprise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J104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14/02/2028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Période en entreprise n° 2 — jour 9/15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2"/>
              </w:rPr>
              <w:t>Mettre en œuvre les compétences en situation réelle et recueillir les éléments des productions.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En entreprise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E8EEF7"/>
          </w:tcPr>
          <w:p>
            <w:r/>
            <w:r>
              <w:rPr>
                <w:b w:val="0"/>
                <w:sz w:val="22"/>
              </w:rPr>
              <w:t>J105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15/02/2028</w:t>
            </w:r>
          </w:p>
        </w:tc>
        <w:tc>
          <w:tcPr>
            <w:tcW w:type="dxa" w:w="3515"/>
            <w:shd w:val="clear" w:color="auto" w:fill="E8EEF7"/>
          </w:tcPr>
          <w:p>
            <w:r/>
            <w:r>
              <w:rPr>
                <w:b w:val="0"/>
                <w:sz w:val="22"/>
              </w:rPr>
              <w:t>Période en entreprise n° 2 — jour 10/15</w:t>
            </w:r>
          </w:p>
        </w:tc>
        <w:tc>
          <w:tcPr>
            <w:tcW w:type="dxa" w:w="5216"/>
            <w:shd w:val="clear" w:color="auto" w:fill="E8EEF7"/>
          </w:tcPr>
          <w:p>
            <w:r/>
            <w:r>
              <w:rPr>
                <w:b w:val="0"/>
                <w:sz w:val="22"/>
              </w:rPr>
              <w:t>Mettre en œuvre les compétences en situation réelle et recueillir les éléments des productions.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En entreprise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J106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16/02/2028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Période en entreprise n° 2 — jour 11/15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2"/>
              </w:rPr>
              <w:t>Mettre en œuvre les compétences en situation réelle et recueillir les éléments des productions.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En entreprise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E8EEF7"/>
          </w:tcPr>
          <w:p>
            <w:r/>
            <w:r>
              <w:rPr>
                <w:b w:val="0"/>
                <w:sz w:val="22"/>
              </w:rPr>
              <w:t>J107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17/02/2028</w:t>
            </w:r>
          </w:p>
        </w:tc>
        <w:tc>
          <w:tcPr>
            <w:tcW w:type="dxa" w:w="3515"/>
            <w:shd w:val="clear" w:color="auto" w:fill="E8EEF7"/>
          </w:tcPr>
          <w:p>
            <w:r/>
            <w:r>
              <w:rPr>
                <w:b w:val="0"/>
                <w:sz w:val="22"/>
              </w:rPr>
              <w:t>Période en entreprise n° 2 — jour 12/15</w:t>
            </w:r>
          </w:p>
        </w:tc>
        <w:tc>
          <w:tcPr>
            <w:tcW w:type="dxa" w:w="5216"/>
            <w:shd w:val="clear" w:color="auto" w:fill="E8EEF7"/>
          </w:tcPr>
          <w:p>
            <w:r/>
            <w:r>
              <w:rPr>
                <w:b w:val="0"/>
                <w:sz w:val="22"/>
              </w:rPr>
              <w:t>Mettre en œuvre les compétences en situation réelle et recueillir les éléments des productions.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En entreprise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J108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18/02/2028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Période en entreprise n° 2 — jour 13/15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2"/>
              </w:rPr>
              <w:t>Mettre en œuvre les compétences en situation réelle et recueillir les éléments des productions.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En entreprise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E8EEF7"/>
          </w:tcPr>
          <w:p>
            <w:r/>
            <w:r>
              <w:rPr>
                <w:b w:val="0"/>
                <w:sz w:val="22"/>
              </w:rPr>
              <w:t>J109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21/02/2028</w:t>
            </w:r>
          </w:p>
        </w:tc>
        <w:tc>
          <w:tcPr>
            <w:tcW w:type="dxa" w:w="3515"/>
            <w:shd w:val="clear" w:color="auto" w:fill="E8EEF7"/>
          </w:tcPr>
          <w:p>
            <w:r/>
            <w:r>
              <w:rPr>
                <w:b w:val="0"/>
                <w:sz w:val="22"/>
              </w:rPr>
              <w:t>Période en entreprise n° 2 — jour 14/15</w:t>
            </w:r>
          </w:p>
        </w:tc>
        <w:tc>
          <w:tcPr>
            <w:tcW w:type="dxa" w:w="5216"/>
            <w:shd w:val="clear" w:color="auto" w:fill="E8EEF7"/>
          </w:tcPr>
          <w:p>
            <w:r/>
            <w:r>
              <w:rPr>
                <w:b w:val="0"/>
                <w:sz w:val="22"/>
              </w:rPr>
              <w:t>Mettre en œuvre les compétences en situation réelle et recueillir les éléments des productions.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En entreprise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J110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22/02/2028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Période en entreprise n° 2 — jour 15/15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2"/>
              </w:rPr>
              <w:t>Mettre en œuvre les compétences en situation réelle et recueillir les éléments des productions.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En entreprise</w:t>
            </w:r>
          </w:p>
        </w:tc>
      </w:tr>
    </w:tbl>
    <w:p/>
    <w:p>
      <w:pPr>
        <w:pStyle w:val="Heading2"/>
      </w:pPr>
      <w:r>
        <w:t>T3 — Dossier de projet, dossier professionnel et diaporama • Transversal — Épreuves • 21 h</w:t>
      </w:r>
    </w:p>
    <w:p>
      <w:r>
        <w:rPr>
          <w:b/>
        </w:rPr>
        <w:t>Objectif général :</w:t>
      </w:r>
      <w:r>
        <w:rPr>
          <w:b w:val="0"/>
        </w:rPr>
        <w:t xml:space="preserve"> Finaliser le dossier de projet, le diaporama et le dossier professionnel.   </w:t>
      </w:r>
      <w:r>
        <w:rPr>
          <w:b/>
        </w:rPr>
        <w:t>Évaluation formative :</w:t>
      </w:r>
      <w:r>
        <w:rPr>
          <w:b w:val="0"/>
        </w:rPr>
        <w:t xml:space="preserve"> Vérification de conformité aux exigences du référentiel d'évaluation.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3"/>
        <w:gridCol w:w="1927"/>
        <w:gridCol w:w="3515"/>
        <w:gridCol w:w="5216"/>
        <w:gridCol w:w="3118"/>
      </w:tblGrid>
      <w:tr>
        <w:trPr>
          <w:tblHeader w:val="true"/>
        </w:trPr>
        <w:tc>
          <w:tcPr>
            <w:tcW w:type="dxa" w:w="794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N°</w:t>
            </w:r>
          </w:p>
        </w:tc>
        <w:tc>
          <w:tcPr>
            <w:tcW w:type="dxa" w:w="1928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Date</w:t>
            </w:r>
          </w:p>
        </w:tc>
        <w:tc>
          <w:tcPr>
            <w:tcW w:type="dxa" w:w="3515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Séquence</w:t>
            </w:r>
          </w:p>
        </w:tc>
        <w:tc>
          <w:tcPr>
            <w:tcW w:type="dxa" w:w="5216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Objectif pédagogique opérationnel</w:t>
            </w:r>
          </w:p>
        </w:tc>
        <w:tc>
          <w:tcPr>
            <w:tcW w:type="dxa" w:w="3118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Méthodes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J111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23/02/2028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Dossier de projet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2"/>
              </w:rPr>
              <w:t>Structurer le dossier de projet couvrant les 3 CCP.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Ateliers de rédaction, relecture croisée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E8EEF7"/>
          </w:tcPr>
          <w:p>
            <w:r/>
            <w:r>
              <w:rPr>
                <w:b w:val="0"/>
                <w:sz w:val="22"/>
              </w:rPr>
              <w:t>J112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24/02/2028</w:t>
            </w:r>
          </w:p>
        </w:tc>
        <w:tc>
          <w:tcPr>
            <w:tcW w:type="dxa" w:w="3515"/>
            <w:shd w:val="clear" w:color="auto" w:fill="E8EEF7"/>
          </w:tcPr>
          <w:p>
            <w:r/>
            <w:r>
              <w:rPr>
                <w:b w:val="0"/>
                <w:sz w:val="22"/>
              </w:rPr>
              <w:t>Diaporama de présentation</w:t>
            </w:r>
          </w:p>
        </w:tc>
        <w:tc>
          <w:tcPr>
            <w:tcW w:type="dxa" w:w="5216"/>
            <w:shd w:val="clear" w:color="auto" w:fill="E8EEF7"/>
          </w:tcPr>
          <w:p>
            <w:r/>
            <w:r>
              <w:rPr>
                <w:b w:val="0"/>
                <w:sz w:val="22"/>
              </w:rPr>
              <w:t>Concevoir le diaporama de la présentation de 45 minutes.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Idem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J113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25/02/2028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Dossier professionnel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2"/>
              </w:rPr>
              <w:t>Finaliser le dossier professionnel et la preuve de période en entreprise.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Idem</w:t>
            </w:r>
          </w:p>
        </w:tc>
      </w:tr>
    </w:tbl>
    <w:p/>
    <w:p>
      <w:pPr>
        <w:pStyle w:val="Heading2"/>
      </w:pPr>
      <w:r>
        <w:t>T5 — Entraînement à l'épreuve du titre • Transversal — Épreuves • 14 h</w:t>
      </w:r>
    </w:p>
    <w:p>
      <w:r>
        <w:rPr>
          <w:b/>
        </w:rPr>
        <w:t>Objectif général :</w:t>
      </w:r>
      <w:r>
        <w:rPr>
          <w:b w:val="0"/>
        </w:rPr>
        <w:t xml:space="preserve"> Présenter son projet et répondre au jury avec aisance.   </w:t>
      </w:r>
      <w:r>
        <w:rPr>
          <w:b/>
        </w:rPr>
        <w:t>Évaluation formative :</w:t>
      </w:r>
      <w:r>
        <w:rPr>
          <w:b w:val="0"/>
        </w:rPr>
        <w:t xml:space="preserve"> Retour individualisé du jury blanc.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3"/>
        <w:gridCol w:w="1927"/>
        <w:gridCol w:w="3515"/>
        <w:gridCol w:w="5216"/>
        <w:gridCol w:w="3118"/>
      </w:tblGrid>
      <w:tr>
        <w:trPr>
          <w:tblHeader w:val="true"/>
        </w:trPr>
        <w:tc>
          <w:tcPr>
            <w:tcW w:type="dxa" w:w="794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N°</w:t>
            </w:r>
          </w:p>
        </w:tc>
        <w:tc>
          <w:tcPr>
            <w:tcW w:type="dxa" w:w="1928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Date</w:t>
            </w:r>
          </w:p>
        </w:tc>
        <w:tc>
          <w:tcPr>
            <w:tcW w:type="dxa" w:w="3515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Séquence</w:t>
            </w:r>
          </w:p>
        </w:tc>
        <w:tc>
          <w:tcPr>
            <w:tcW w:type="dxa" w:w="5216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Objectif pédagogique opérationnel</w:t>
            </w:r>
          </w:p>
        </w:tc>
        <w:tc>
          <w:tcPr>
            <w:tcW w:type="dxa" w:w="3118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Méthodes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J114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28/02/2028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Présentation blanche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2"/>
              </w:rPr>
              <w:t>Présenter son projet en 45 minutes devant un jury blanc.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Jury blanc composé de dirigeants invités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E8EEF7"/>
          </w:tcPr>
          <w:p>
            <w:r/>
            <w:r>
              <w:rPr>
                <w:b w:val="0"/>
                <w:sz w:val="22"/>
              </w:rPr>
              <w:t>J115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29/02/2028</w:t>
            </w:r>
          </w:p>
        </w:tc>
        <w:tc>
          <w:tcPr>
            <w:tcW w:type="dxa" w:w="3515"/>
            <w:shd w:val="clear" w:color="auto" w:fill="E8EEF7"/>
          </w:tcPr>
          <w:p>
            <w:r/>
            <w:r>
              <w:rPr>
                <w:b w:val="0"/>
                <w:sz w:val="22"/>
              </w:rPr>
              <w:t>Entretiens technique et final blancs</w:t>
            </w:r>
          </w:p>
        </w:tc>
        <w:tc>
          <w:tcPr>
            <w:tcW w:type="dxa" w:w="5216"/>
            <w:shd w:val="clear" w:color="auto" w:fill="E8EEF7"/>
          </w:tcPr>
          <w:p>
            <w:r/>
            <w:r>
              <w:rPr>
                <w:b w:val="0"/>
                <w:sz w:val="22"/>
              </w:rPr>
              <w:t>Répondre aux questions techniques et à l'entretien final.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Idem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6838" w:h="11906" w:orient="landscape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1B3A6B"/>
        <w:sz w:val="18"/>
      </w:rPr>
      <w:t xml:space="preserve">DP-RPMS   |   YEBA FORMATIONS — SIRET 814 622 262 00032 — Version 2026-10   |   Page </w:t>
    </w:r>
    <w:r>
      <w:rPr>
        <w:color w:val="1B3A6B"/>
        <w:sz w:val="18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634228" cy="54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yeba_formation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4228" cy="540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B3A6B"/>
        <w:sz w:val="18"/>
      </w:rPr>
      <w:t xml:space="preserve">     YEBA FORMATIONS   |   NDA 04973676397   |   Qualiopi 25FOR02027.1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B3A6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B3A6B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8A6D1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Déroulé pédagogique jour par jour</dc:title>
  <dc:subject/>
  <dc:creator>YEBA FORMATIONS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fr-FR</dc:language>
</cp:coreProperties>
</file>