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68DB" w14:textId="77777777" w:rsidR="004474B0" w:rsidRDefault="004474B0" w:rsidP="004474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7FB8F" wp14:editId="36EA5D8A">
            <wp:simplePos x="0" y="0"/>
            <wp:positionH relativeFrom="column">
              <wp:posOffset>-556313</wp:posOffset>
            </wp:positionH>
            <wp:positionV relativeFrom="paragraph">
              <wp:posOffset>-498764</wp:posOffset>
            </wp:positionV>
            <wp:extent cx="7104184" cy="1043903"/>
            <wp:effectExtent l="0" t="0" r="190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431" cy="105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269A7" w14:textId="77777777" w:rsidR="004474B0" w:rsidRDefault="004474B0" w:rsidP="004474B0">
      <w:pPr>
        <w:spacing w:line="360" w:lineRule="auto"/>
        <w:rPr>
          <w:b/>
          <w:iCs/>
        </w:rPr>
      </w:pPr>
    </w:p>
    <w:p w14:paraId="3DDC328A" w14:textId="77777777" w:rsidR="004474B0" w:rsidRDefault="004474B0" w:rsidP="004474B0">
      <w:pPr>
        <w:spacing w:line="480" w:lineRule="auto"/>
        <w:contextualSpacing/>
        <w:rPr>
          <w:rFonts w:ascii="Arial Black" w:hAnsi="Arial Black"/>
          <w:sz w:val="26"/>
          <w:szCs w:val="26"/>
          <w:u w:val="single"/>
        </w:rPr>
      </w:pPr>
    </w:p>
    <w:p w14:paraId="438BB02C" w14:textId="77777777" w:rsidR="004474B0" w:rsidRDefault="004474B0" w:rsidP="004474B0">
      <w:pPr>
        <w:spacing w:line="600" w:lineRule="auto"/>
        <w:contextualSpacing/>
        <w:jc w:val="center"/>
        <w:rPr>
          <w:rFonts w:ascii="Arial Black" w:hAnsi="Arial Black"/>
          <w:sz w:val="26"/>
          <w:szCs w:val="26"/>
          <w:u w:val="single"/>
        </w:rPr>
      </w:pPr>
      <w:r>
        <w:rPr>
          <w:rFonts w:ascii="Arial Black" w:hAnsi="Arial Black"/>
          <w:sz w:val="26"/>
          <w:szCs w:val="26"/>
          <w:u w:val="single"/>
        </w:rPr>
        <w:t>CONTINIOUS ASSESSMENT QUESTIONS</w:t>
      </w:r>
    </w:p>
    <w:p w14:paraId="60F2723B" w14:textId="23715848" w:rsidR="004474B0" w:rsidRDefault="00640178" w:rsidP="004474B0">
      <w:pPr>
        <w:tabs>
          <w:tab w:val="left" w:pos="870"/>
          <w:tab w:val="center" w:pos="5334"/>
        </w:tabs>
        <w:spacing w:line="600" w:lineRule="auto"/>
        <w:contextualSpacing/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1</w:t>
      </w:r>
      <w:proofErr w:type="gramStart"/>
      <w:r w:rsidRPr="00640178">
        <w:rPr>
          <w:rFonts w:ascii="Arial Black" w:hAnsi="Arial Black"/>
          <w:sz w:val="26"/>
          <w:szCs w:val="26"/>
          <w:vertAlign w:val="superscript"/>
        </w:rPr>
        <w:t>st</w:t>
      </w:r>
      <w:r>
        <w:rPr>
          <w:rFonts w:ascii="Arial Black" w:hAnsi="Arial Black"/>
          <w:sz w:val="26"/>
          <w:szCs w:val="26"/>
        </w:rPr>
        <w:t xml:space="preserve"> </w:t>
      </w:r>
      <w:r w:rsidR="004474B0">
        <w:rPr>
          <w:rFonts w:ascii="Arial Black" w:hAnsi="Arial Black"/>
          <w:sz w:val="26"/>
          <w:szCs w:val="26"/>
        </w:rPr>
        <w:t xml:space="preserve"> SEMESTER</w:t>
      </w:r>
      <w:proofErr w:type="gramEnd"/>
      <w:r w:rsidR="004474B0">
        <w:rPr>
          <w:rFonts w:ascii="Arial Black" w:hAnsi="Arial Black"/>
          <w:sz w:val="26"/>
          <w:szCs w:val="26"/>
        </w:rPr>
        <w:t xml:space="preserve"> 202</w:t>
      </w:r>
      <w:r>
        <w:rPr>
          <w:rFonts w:ascii="Arial Black" w:hAnsi="Arial Black"/>
          <w:sz w:val="26"/>
          <w:szCs w:val="26"/>
        </w:rPr>
        <w:t>4</w:t>
      </w:r>
      <w:r w:rsidR="004474B0">
        <w:rPr>
          <w:rFonts w:ascii="Arial Black" w:hAnsi="Arial Black"/>
          <w:sz w:val="26"/>
          <w:szCs w:val="26"/>
        </w:rPr>
        <w:t>/202</w:t>
      </w:r>
      <w:r>
        <w:rPr>
          <w:rFonts w:ascii="Arial Black" w:hAnsi="Arial Black"/>
          <w:sz w:val="26"/>
          <w:szCs w:val="26"/>
        </w:rPr>
        <w:t>5</w:t>
      </w:r>
    </w:p>
    <w:p w14:paraId="50153100" w14:textId="58D695C2" w:rsidR="004474B0" w:rsidRDefault="004474B0" w:rsidP="00B36DC0">
      <w:pPr>
        <w:spacing w:line="720" w:lineRule="auto"/>
        <w:contextualSpacing/>
        <w:jc w:val="center"/>
        <w:rPr>
          <w:rFonts w:ascii="Arial Black" w:hAnsi="Arial Black"/>
          <w:color w:val="FF0000"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DATE</w:t>
      </w:r>
      <w:proofErr w:type="gramStart"/>
      <w:r>
        <w:rPr>
          <w:rFonts w:ascii="Arial Black" w:hAnsi="Arial Black"/>
          <w:b/>
          <w:sz w:val="26"/>
          <w:szCs w:val="26"/>
        </w:rPr>
        <w:t>:</w:t>
      </w:r>
      <w:r>
        <w:rPr>
          <w:rFonts w:ascii="Arial Black" w:hAnsi="Arial Black"/>
          <w:color w:val="FF0000"/>
          <w:sz w:val="26"/>
          <w:szCs w:val="26"/>
        </w:rPr>
        <w:t xml:space="preserve">  </w:t>
      </w:r>
      <w:r w:rsidR="002D47C5">
        <w:rPr>
          <w:rFonts w:ascii="Arial Black" w:hAnsi="Arial Black"/>
          <w:color w:val="FF0000"/>
          <w:sz w:val="26"/>
          <w:szCs w:val="26"/>
        </w:rPr>
        <w:t>MAY</w:t>
      </w:r>
      <w:proofErr w:type="gramEnd"/>
      <w:r w:rsidR="00640178">
        <w:rPr>
          <w:rFonts w:ascii="Arial Black" w:hAnsi="Arial Black"/>
          <w:color w:val="FF0000"/>
          <w:sz w:val="26"/>
          <w:szCs w:val="26"/>
        </w:rPr>
        <w:t xml:space="preserve"> 202</w:t>
      </w:r>
      <w:r w:rsidR="002D47C5">
        <w:rPr>
          <w:rFonts w:ascii="Arial Black" w:hAnsi="Arial Black"/>
          <w:color w:val="FF0000"/>
          <w:sz w:val="26"/>
          <w:szCs w:val="26"/>
        </w:rPr>
        <w:t>5</w:t>
      </w:r>
    </w:p>
    <w:p w14:paraId="6E879920" w14:textId="113713A5" w:rsidR="004474B0" w:rsidRDefault="004430CF" w:rsidP="00B36DC0">
      <w:pPr>
        <w:spacing w:line="720" w:lineRule="auto"/>
        <w:contextualSpacing/>
        <w:jc w:val="center"/>
        <w:rPr>
          <w:rFonts w:ascii="Arial Black" w:hAnsi="Arial Black"/>
          <w:b/>
          <w:sz w:val="26"/>
          <w:szCs w:val="26"/>
          <w:u w:val="single"/>
        </w:rPr>
      </w:pPr>
      <w:r>
        <w:rPr>
          <w:rFonts w:ascii="Arial Black" w:hAnsi="Arial Black"/>
          <w:b/>
          <w:sz w:val="26"/>
          <w:szCs w:val="26"/>
          <w:u w:val="single"/>
        </w:rPr>
        <w:t>CS403 SOFTWARE ENGINEERING PRACTICE</w:t>
      </w:r>
    </w:p>
    <w:p w14:paraId="630A4EC5" w14:textId="77777777" w:rsidR="004474B0" w:rsidRDefault="004474B0" w:rsidP="00B36DC0">
      <w:pPr>
        <w:spacing w:line="720" w:lineRule="auto"/>
        <w:contextualSpacing/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LECTURER NAME: GEORGE AFIRIYIE GYAMFI</w:t>
      </w:r>
    </w:p>
    <w:p w14:paraId="7518191F" w14:textId="77777777" w:rsidR="00640178" w:rsidRDefault="004474B0" w:rsidP="00640178">
      <w:pPr>
        <w:spacing w:line="720" w:lineRule="auto"/>
        <w:contextualSpacing/>
        <w:jc w:val="center"/>
        <w:rPr>
          <w:rFonts w:ascii="Arial Black" w:hAnsi="Arial Black"/>
          <w:sz w:val="26"/>
          <w:szCs w:val="26"/>
          <w:u w:val="single"/>
        </w:rPr>
      </w:pPr>
      <w:r>
        <w:rPr>
          <w:rFonts w:ascii="Arial Black" w:hAnsi="Arial Black"/>
          <w:sz w:val="26"/>
          <w:szCs w:val="26"/>
          <w:u w:val="single"/>
        </w:rPr>
        <w:t>INSTRUCTIONS TO CANDIDATES</w:t>
      </w:r>
    </w:p>
    <w:p w14:paraId="617812A7" w14:textId="1BA71D34" w:rsidR="004474B0" w:rsidRPr="00640178" w:rsidRDefault="004474B0" w:rsidP="00640178">
      <w:pPr>
        <w:spacing w:line="720" w:lineRule="auto"/>
        <w:contextualSpacing/>
        <w:jc w:val="center"/>
        <w:rPr>
          <w:rFonts w:ascii="Arial Black" w:hAnsi="Arial Black"/>
          <w:sz w:val="26"/>
          <w:szCs w:val="26"/>
          <w:u w:val="single"/>
        </w:rPr>
      </w:pPr>
      <w:r>
        <w:rPr>
          <w:rFonts w:ascii="Arial Black" w:hAnsi="Arial Black"/>
          <w:sz w:val="26"/>
          <w:szCs w:val="26"/>
        </w:rPr>
        <w:t xml:space="preserve">ANSWER ALL QUESTIONS </w:t>
      </w:r>
    </w:p>
    <w:p w14:paraId="56708841" w14:textId="43C6DC71" w:rsidR="004474B0" w:rsidRDefault="004474B0" w:rsidP="004474B0">
      <w:pPr>
        <w:spacing w:line="600" w:lineRule="auto"/>
        <w:contextualSpacing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_____________________________________________________________________</w:t>
      </w:r>
    </w:p>
    <w:p w14:paraId="5128E5BA" w14:textId="77777777" w:rsidR="00B36DC0" w:rsidRDefault="00B36DC0" w:rsidP="00B36DC0">
      <w:pPr>
        <w:spacing w:line="480" w:lineRule="auto"/>
        <w:contextualSpacing/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ab/>
      </w:r>
    </w:p>
    <w:p w14:paraId="4B595AFF" w14:textId="77777777" w:rsidR="00B36DC0" w:rsidRDefault="00B36DC0" w:rsidP="00B36DC0">
      <w:pPr>
        <w:spacing w:line="480" w:lineRule="auto"/>
        <w:contextualSpacing/>
        <w:jc w:val="center"/>
        <w:rPr>
          <w:rFonts w:ascii="Arial Black" w:hAnsi="Arial Black"/>
          <w:sz w:val="26"/>
          <w:szCs w:val="26"/>
        </w:rPr>
      </w:pPr>
    </w:p>
    <w:p w14:paraId="40F52826" w14:textId="77777777" w:rsidR="00B36DC0" w:rsidRDefault="00B36DC0" w:rsidP="00B36DC0">
      <w:pPr>
        <w:spacing w:line="480" w:lineRule="auto"/>
        <w:contextualSpacing/>
        <w:rPr>
          <w:rFonts w:ascii="Arial Black" w:hAnsi="Arial Black"/>
          <w:sz w:val="26"/>
          <w:szCs w:val="26"/>
        </w:rPr>
      </w:pPr>
    </w:p>
    <w:p w14:paraId="2887FD88" w14:textId="64C9AE6F" w:rsidR="004474B0" w:rsidRDefault="00B36DC0" w:rsidP="00B36D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4B3">
        <w:rPr>
          <w:noProof/>
          <w:sz w:val="28"/>
          <w:szCs w:val="28"/>
        </w:rPr>
        <w:lastRenderedPageBreak/>
        <w:drawing>
          <wp:inline distT="0" distB="0" distL="0" distR="0" wp14:anchorId="2835D2E9" wp14:editId="046647B0">
            <wp:extent cx="5613400" cy="2768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C228" w14:textId="77777777" w:rsidR="004E1FA5" w:rsidRPr="008D2D7B" w:rsidRDefault="004E1FA5" w:rsidP="008216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BFF5A" w14:textId="77777777" w:rsidR="002D47C5" w:rsidRDefault="002D47C5" w:rsidP="002D47C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6A2ECC">
        <w:rPr>
          <w:rFonts w:ascii="Times New Roman" w:hAnsi="Times New Roman" w:cs="Times New Roman"/>
          <w:b/>
          <w:bCs/>
          <w:sz w:val="28"/>
          <w:szCs w:val="28"/>
        </w:rPr>
        <w:t>MINICASE-1</w:t>
      </w:r>
    </w:p>
    <w:p w14:paraId="0E5001B4" w14:textId="77777777" w:rsidR="002D47C5" w:rsidRPr="006A2ECC" w:rsidRDefault="002D47C5" w:rsidP="002D47C5"/>
    <w:p w14:paraId="2E5E2059" w14:textId="77777777" w:rsidR="002D47C5" w:rsidRDefault="002D47C5" w:rsidP="002D47C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F706C7">
        <w:rPr>
          <w:rFonts w:ascii="Times New Roman" w:hAnsi="Times New Roman" w:cs="Times New Roman"/>
          <w:b/>
          <w:bCs/>
          <w:sz w:val="28"/>
          <w:szCs w:val="28"/>
        </w:rPr>
        <w:t>Accra Institute of Technology (AIT) Information System Development</w:t>
      </w:r>
    </w:p>
    <w:p w14:paraId="6C0BB485" w14:textId="77777777" w:rsidR="002D47C5" w:rsidRPr="00F706C7" w:rsidRDefault="002D47C5" w:rsidP="002D47C5">
      <w:pPr>
        <w:rPr>
          <w:rFonts w:ascii="Times New Roman" w:hAnsi="Times New Roman" w:cs="Times New Roman"/>
          <w:sz w:val="28"/>
          <w:szCs w:val="28"/>
        </w:rPr>
      </w:pPr>
      <w:r w:rsidRPr="00F706C7">
        <w:rPr>
          <w:rFonts w:ascii="Times New Roman" w:hAnsi="Times New Roman" w:cs="Times New Roman"/>
          <w:sz w:val="28"/>
          <w:szCs w:val="28"/>
        </w:rPr>
        <w:t>AIT is a small private institution located in the city of Accra, As AIT continues to grow and adapt to the evolving educational landscape, the need for a robust, efficient, and user-friendly information system has become increasingly evident. The envisioned system aims to streamline various administrative operations, enhance data accuracy, and improve the overall experience for both staff and students</w:t>
      </w:r>
      <w:r>
        <w:rPr>
          <w:rFonts w:ascii="Times New Roman" w:hAnsi="Times New Roman" w:cs="Times New Roman"/>
          <w:sz w:val="28"/>
          <w:szCs w:val="28"/>
        </w:rPr>
        <w:t>. AIT</w:t>
      </w:r>
      <w:r w:rsidRPr="00F706C7">
        <w:rPr>
          <w:rFonts w:ascii="Times New Roman" w:hAnsi="Times New Roman" w:cs="Times New Roman"/>
          <w:sz w:val="28"/>
          <w:szCs w:val="28"/>
        </w:rPr>
        <w:t xml:space="preserve"> has retained the services of you as a systems analyst to assist in the development of a new information system for its administrative needs</w:t>
      </w:r>
    </w:p>
    <w:p w14:paraId="18194961" w14:textId="77777777" w:rsidR="002D47C5" w:rsidRPr="001E0D8A" w:rsidRDefault="002D47C5" w:rsidP="002D47C5">
      <w:pPr>
        <w:pStyle w:val="Subtitle"/>
        <w:rPr>
          <w:rFonts w:ascii="Times New Roman" w:hAnsi="Times New Roman" w:cs="Times New Roman"/>
        </w:rPr>
      </w:pPr>
    </w:p>
    <w:p w14:paraId="1D20D9D8" w14:textId="77777777" w:rsidR="002D47C5" w:rsidRDefault="002D47C5" w:rsidP="002D47C5">
      <w:pPr>
        <w:pStyle w:val="Subtitle"/>
        <w:numPr>
          <w:ilvl w:val="0"/>
          <w:numId w:val="0"/>
        </w:numPr>
        <w:rPr>
          <w:rFonts w:ascii="Times New Roman" w:hAnsi="Times New Roman" w:cs="Times New Roman"/>
        </w:rPr>
      </w:pPr>
      <w:r w:rsidRPr="001E0D8A">
        <w:rPr>
          <w:rFonts w:ascii="Times New Roman" w:hAnsi="Times New Roman" w:cs="Times New Roman"/>
          <w:b/>
          <w:bCs/>
        </w:rPr>
        <w:t>Background</w:t>
      </w:r>
      <w:r w:rsidRPr="001E0D8A">
        <w:rPr>
          <w:rFonts w:ascii="Times New Roman" w:hAnsi="Times New Roman" w:cs="Times New Roman"/>
        </w:rPr>
        <w:br/>
      </w:r>
      <w:r w:rsidRPr="001E0D8A">
        <w:rPr>
          <w:rFonts w:ascii="Times New Roman" w:hAnsi="Times New Roman" w:cs="Times New Roman"/>
        </w:rPr>
        <w:br/>
        <w:t xml:space="preserve">After completing your preliminary investigation, you meet with </w:t>
      </w:r>
      <w:r>
        <w:rPr>
          <w:rFonts w:ascii="Times New Roman" w:hAnsi="Times New Roman" w:cs="Times New Roman"/>
        </w:rPr>
        <w:t xml:space="preserve">Lydia </w:t>
      </w:r>
      <w:r w:rsidRPr="001E0D8A">
        <w:rPr>
          <w:rFonts w:ascii="Times New Roman" w:hAnsi="Times New Roman" w:cs="Times New Roman"/>
        </w:rPr>
        <w:t>Gyamfi, AIT’s director, to review the requirements documents. You discuss the necessary system components, which include modules for student registration, drop-in reports, billing, payment recording, receipt generation, and monthly reports. The next step is developing a logical model for the billing system, using data flow diagrams (DFDs) to illustrate data movement and transformation into valuable information.</w:t>
      </w:r>
      <w:r w:rsidRPr="001E0D8A">
        <w:rPr>
          <w:rFonts w:ascii="Times New Roman" w:hAnsi="Times New Roman" w:cs="Times New Roman"/>
        </w:rPr>
        <w:br/>
      </w:r>
      <w:r w:rsidRPr="001E0D8A">
        <w:rPr>
          <w:rFonts w:ascii="Times New Roman" w:hAnsi="Times New Roman" w:cs="Times New Roman"/>
        </w:rPr>
        <w:lastRenderedPageBreak/>
        <w:br/>
      </w:r>
      <w:r w:rsidRPr="001E0D8A">
        <w:rPr>
          <w:rFonts w:ascii="Times New Roman" w:hAnsi="Times New Roman" w:cs="Times New Roman"/>
          <w:b/>
          <w:bCs/>
        </w:rPr>
        <w:t>Questions</w:t>
      </w:r>
    </w:p>
    <w:p w14:paraId="1051F183" w14:textId="77777777" w:rsidR="002D47C5" w:rsidRPr="008C579C" w:rsidRDefault="002D47C5" w:rsidP="008C579C">
      <w:pPr>
        <w:pStyle w:val="Subtitle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C579C">
        <w:rPr>
          <w:rFonts w:ascii="Times New Roman" w:hAnsi="Times New Roman" w:cs="Times New Roman"/>
        </w:rPr>
        <w:t>Create a context diagram for the new system.</w:t>
      </w:r>
    </w:p>
    <w:p w14:paraId="32AAF15A" w14:textId="77777777" w:rsidR="002D47C5" w:rsidRPr="008C579C" w:rsidRDefault="002D47C5" w:rsidP="008C579C">
      <w:pPr>
        <w:pStyle w:val="Subtitle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C579C">
        <w:rPr>
          <w:rFonts w:ascii="Times New Roman" w:hAnsi="Times New Roman" w:cs="Times New Roman"/>
        </w:rPr>
        <w:t>Develop a diagram 0 DFD for the new system.</w:t>
      </w:r>
    </w:p>
    <w:p w14:paraId="62F9DD77" w14:textId="4AE24764" w:rsidR="002D47C5" w:rsidRPr="008C579C" w:rsidRDefault="002D47C5" w:rsidP="008C579C">
      <w:pPr>
        <w:pStyle w:val="Subtitle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C579C">
        <w:rPr>
          <w:rFonts w:ascii="Times New Roman" w:hAnsi="Times New Roman" w:cs="Times New Roman"/>
        </w:rPr>
        <w:t xml:space="preserve">List </w:t>
      </w:r>
      <w:r w:rsidR="008C579C">
        <w:rPr>
          <w:rFonts w:ascii="Times New Roman" w:hAnsi="Times New Roman" w:cs="Times New Roman"/>
        </w:rPr>
        <w:t xml:space="preserve">required </w:t>
      </w:r>
      <w:r w:rsidRPr="008C579C">
        <w:rPr>
          <w:rFonts w:ascii="Times New Roman" w:hAnsi="Times New Roman" w:cs="Times New Roman"/>
        </w:rPr>
        <w:t xml:space="preserve">data stores and data flows required, including </w:t>
      </w:r>
      <w:r w:rsidR="008C579C">
        <w:rPr>
          <w:rFonts w:ascii="Times New Roman" w:hAnsi="Times New Roman" w:cs="Times New Roman"/>
        </w:rPr>
        <w:t xml:space="preserve">their </w:t>
      </w:r>
      <w:r w:rsidRPr="008C579C">
        <w:rPr>
          <w:rFonts w:ascii="Times New Roman" w:hAnsi="Times New Roman" w:cs="Times New Roman"/>
        </w:rPr>
        <w:t>data elements.</w:t>
      </w:r>
    </w:p>
    <w:p w14:paraId="26B1FAEB" w14:textId="77777777" w:rsidR="002D47C5" w:rsidRPr="008C579C" w:rsidRDefault="002D47C5" w:rsidP="008C579C">
      <w:pPr>
        <w:pStyle w:val="Subtitle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C579C">
        <w:rPr>
          <w:rFonts w:ascii="Times New Roman" w:hAnsi="Times New Roman" w:cs="Times New Roman"/>
        </w:rPr>
        <w:t>Draft a memo explaining the importance of leveling and balancing DFDs, ensuring formal heading and formatting.</w:t>
      </w:r>
    </w:p>
    <w:p w14:paraId="14F3D74D" w14:textId="6C27DC57" w:rsidR="002D47C5" w:rsidRPr="000F0098" w:rsidRDefault="002D47C5" w:rsidP="008C579C"/>
    <w:p w14:paraId="699754DA" w14:textId="77777777" w:rsidR="002D47C5" w:rsidRPr="000F0098" w:rsidRDefault="002D47C5" w:rsidP="002D47C5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0F0098">
        <w:rPr>
          <w:rFonts w:ascii="Times New Roman" w:hAnsi="Times New Roman" w:cs="Times New Roman"/>
          <w:b/>
          <w:bCs/>
          <w:sz w:val="28"/>
          <w:szCs w:val="28"/>
        </w:rPr>
        <w:t xml:space="preserve">   Total [15 Marks]</w:t>
      </w:r>
    </w:p>
    <w:sectPr w:rsidR="002D47C5" w:rsidRPr="000F0098" w:rsidSect="004743F0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838FD" w14:textId="77777777" w:rsidR="00D8591C" w:rsidRDefault="00D8591C" w:rsidP="006D4646">
      <w:pPr>
        <w:spacing w:after="0" w:line="240" w:lineRule="auto"/>
      </w:pPr>
      <w:r>
        <w:separator/>
      </w:r>
    </w:p>
  </w:endnote>
  <w:endnote w:type="continuationSeparator" w:id="0">
    <w:p w14:paraId="7C20EB13" w14:textId="77777777" w:rsidR="00D8591C" w:rsidRDefault="00D8591C" w:rsidP="006D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56744" w14:textId="77777777" w:rsidR="005C6088" w:rsidRDefault="005C6088" w:rsidP="005C6088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72BD4" w14:textId="77777777" w:rsidR="00D8591C" w:rsidRDefault="00D8591C" w:rsidP="006D4646">
      <w:pPr>
        <w:spacing w:after="0" w:line="240" w:lineRule="auto"/>
      </w:pPr>
      <w:r>
        <w:separator/>
      </w:r>
    </w:p>
  </w:footnote>
  <w:footnote w:type="continuationSeparator" w:id="0">
    <w:p w14:paraId="117FD7AC" w14:textId="77777777" w:rsidR="00D8591C" w:rsidRDefault="00D8591C" w:rsidP="006D4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A66"/>
    <w:multiLevelType w:val="hybridMultilevel"/>
    <w:tmpl w:val="7F0A4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61101"/>
    <w:multiLevelType w:val="multilevel"/>
    <w:tmpl w:val="4D3A1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947E52"/>
    <w:multiLevelType w:val="hybridMultilevel"/>
    <w:tmpl w:val="D5E67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C6EFA"/>
    <w:multiLevelType w:val="hybridMultilevel"/>
    <w:tmpl w:val="3DE03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33F"/>
    <w:multiLevelType w:val="hybridMultilevel"/>
    <w:tmpl w:val="2A18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078BF"/>
    <w:multiLevelType w:val="hybridMultilevel"/>
    <w:tmpl w:val="2E0CDF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1267155"/>
    <w:multiLevelType w:val="hybridMultilevel"/>
    <w:tmpl w:val="16BCAB2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16852BD"/>
    <w:multiLevelType w:val="hybridMultilevel"/>
    <w:tmpl w:val="0598DD3E"/>
    <w:lvl w:ilvl="0" w:tplc="B6C4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AE6C3A"/>
    <w:multiLevelType w:val="hybridMultilevel"/>
    <w:tmpl w:val="F008EE00"/>
    <w:lvl w:ilvl="0" w:tplc="51907A08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72182"/>
    <w:multiLevelType w:val="hybridMultilevel"/>
    <w:tmpl w:val="50041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A37B8"/>
    <w:multiLevelType w:val="hybridMultilevel"/>
    <w:tmpl w:val="39E6A3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9253AE"/>
    <w:multiLevelType w:val="hybridMultilevel"/>
    <w:tmpl w:val="A222A47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711BD"/>
    <w:multiLevelType w:val="hybridMultilevel"/>
    <w:tmpl w:val="4060191A"/>
    <w:lvl w:ilvl="0" w:tplc="7E469FE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A0A53"/>
    <w:multiLevelType w:val="hybridMultilevel"/>
    <w:tmpl w:val="769CBBB6"/>
    <w:lvl w:ilvl="0" w:tplc="D8F02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72F5D"/>
    <w:multiLevelType w:val="hybridMultilevel"/>
    <w:tmpl w:val="A41420B0"/>
    <w:lvl w:ilvl="0" w:tplc="751AFC04">
      <w:start w:val="1"/>
      <w:numFmt w:val="lowerLetter"/>
      <w:lvlText w:val="%1."/>
      <w:lvlJc w:val="left"/>
      <w:pPr>
        <w:ind w:left="960" w:hanging="24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C3947CD6">
      <w:start w:val="1"/>
      <w:numFmt w:val="lowerLetter"/>
      <w:lvlText w:val="%2."/>
      <w:lvlJc w:val="left"/>
      <w:pPr>
        <w:ind w:left="1360" w:hanging="24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2" w:tplc="BD6A093A">
      <w:numFmt w:val="bullet"/>
      <w:lvlText w:val="•"/>
      <w:lvlJc w:val="left"/>
      <w:pPr>
        <w:ind w:left="1600" w:hanging="24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3" w:tplc="3F82CC3C">
      <w:numFmt w:val="bullet"/>
      <w:lvlText w:val="•"/>
      <w:lvlJc w:val="left"/>
      <w:pPr>
        <w:ind w:left="1345" w:hanging="240"/>
      </w:pPr>
      <w:rPr>
        <w:rFonts w:hint="default"/>
        <w:lang w:val="en-US" w:eastAsia="en-US" w:bidi="ar-SA"/>
      </w:rPr>
    </w:lvl>
    <w:lvl w:ilvl="4" w:tplc="944E121E"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5" w:tplc="6C4C2EB2">
      <w:numFmt w:val="bullet"/>
      <w:lvlText w:val="•"/>
      <w:lvlJc w:val="left"/>
      <w:pPr>
        <w:ind w:left="835" w:hanging="240"/>
      </w:pPr>
      <w:rPr>
        <w:rFonts w:hint="default"/>
        <w:lang w:val="en-US" w:eastAsia="en-US" w:bidi="ar-SA"/>
      </w:rPr>
    </w:lvl>
    <w:lvl w:ilvl="6" w:tplc="F226462A">
      <w:numFmt w:val="bullet"/>
      <w:lvlText w:val="•"/>
      <w:lvlJc w:val="left"/>
      <w:pPr>
        <w:ind w:left="580" w:hanging="240"/>
      </w:pPr>
      <w:rPr>
        <w:rFonts w:hint="default"/>
        <w:lang w:val="en-US" w:eastAsia="en-US" w:bidi="ar-SA"/>
      </w:rPr>
    </w:lvl>
    <w:lvl w:ilvl="7" w:tplc="167E5E7C">
      <w:numFmt w:val="bullet"/>
      <w:lvlText w:val="•"/>
      <w:lvlJc w:val="left"/>
      <w:pPr>
        <w:ind w:left="325" w:hanging="240"/>
      </w:pPr>
      <w:rPr>
        <w:rFonts w:hint="default"/>
        <w:lang w:val="en-US" w:eastAsia="en-US" w:bidi="ar-SA"/>
      </w:rPr>
    </w:lvl>
    <w:lvl w:ilvl="8" w:tplc="284C62AA">
      <w:numFmt w:val="bullet"/>
      <w:lvlText w:val="•"/>
      <w:lvlJc w:val="left"/>
      <w:pPr>
        <w:ind w:left="7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0161817"/>
    <w:multiLevelType w:val="hybridMultilevel"/>
    <w:tmpl w:val="A222A472"/>
    <w:lvl w:ilvl="0" w:tplc="EFF415B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AF6B2A"/>
    <w:multiLevelType w:val="hybridMultilevel"/>
    <w:tmpl w:val="151E86F2"/>
    <w:lvl w:ilvl="0" w:tplc="0409000F">
      <w:start w:val="1"/>
      <w:numFmt w:val="decimal"/>
      <w:lvlText w:val="%1."/>
      <w:lvlJc w:val="left"/>
      <w:pPr>
        <w:ind w:left="1163" w:hanging="360"/>
      </w:pPr>
    </w:lvl>
    <w:lvl w:ilvl="1" w:tplc="04090019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7" w15:restartNumberingAfterBreak="0">
    <w:nsid w:val="5D901EF3"/>
    <w:multiLevelType w:val="hybridMultilevel"/>
    <w:tmpl w:val="A746C3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E874F1"/>
    <w:multiLevelType w:val="hybridMultilevel"/>
    <w:tmpl w:val="8FB487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B47F05"/>
    <w:multiLevelType w:val="hybridMultilevel"/>
    <w:tmpl w:val="F6B2B2BE"/>
    <w:lvl w:ilvl="0" w:tplc="AD004C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9B18D0"/>
    <w:multiLevelType w:val="hybridMultilevel"/>
    <w:tmpl w:val="34DAE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21712">
    <w:abstractNumId w:val="5"/>
  </w:num>
  <w:num w:numId="2" w16cid:durableId="680394828">
    <w:abstractNumId w:val="9"/>
  </w:num>
  <w:num w:numId="3" w16cid:durableId="55782074">
    <w:abstractNumId w:val="20"/>
  </w:num>
  <w:num w:numId="4" w16cid:durableId="1443260533">
    <w:abstractNumId w:val="8"/>
  </w:num>
  <w:num w:numId="5" w16cid:durableId="1010330002">
    <w:abstractNumId w:val="16"/>
  </w:num>
  <w:num w:numId="6" w16cid:durableId="110982366">
    <w:abstractNumId w:val="14"/>
  </w:num>
  <w:num w:numId="7" w16cid:durableId="640112469">
    <w:abstractNumId w:val="12"/>
  </w:num>
  <w:num w:numId="8" w16cid:durableId="20590265">
    <w:abstractNumId w:val="3"/>
  </w:num>
  <w:num w:numId="9" w16cid:durableId="2124642543">
    <w:abstractNumId w:val="13"/>
  </w:num>
  <w:num w:numId="10" w16cid:durableId="1884295009">
    <w:abstractNumId w:val="10"/>
  </w:num>
  <w:num w:numId="11" w16cid:durableId="952251060">
    <w:abstractNumId w:val="15"/>
  </w:num>
  <w:num w:numId="12" w16cid:durableId="94982586">
    <w:abstractNumId w:val="18"/>
  </w:num>
  <w:num w:numId="13" w16cid:durableId="186063314">
    <w:abstractNumId w:val="11"/>
  </w:num>
  <w:num w:numId="14" w16cid:durableId="88430803">
    <w:abstractNumId w:val="7"/>
  </w:num>
  <w:num w:numId="15" w16cid:durableId="1752508267">
    <w:abstractNumId w:val="1"/>
  </w:num>
  <w:num w:numId="16" w16cid:durableId="335302604">
    <w:abstractNumId w:val="0"/>
  </w:num>
  <w:num w:numId="17" w16cid:durableId="236866462">
    <w:abstractNumId w:val="19"/>
  </w:num>
  <w:num w:numId="18" w16cid:durableId="933250086">
    <w:abstractNumId w:val="2"/>
  </w:num>
  <w:num w:numId="19" w16cid:durableId="1044599143">
    <w:abstractNumId w:val="4"/>
  </w:num>
  <w:num w:numId="20" w16cid:durableId="121005173">
    <w:abstractNumId w:val="6"/>
  </w:num>
  <w:num w:numId="21" w16cid:durableId="3704199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E1"/>
    <w:rsid w:val="00026B79"/>
    <w:rsid w:val="000767E1"/>
    <w:rsid w:val="00084F35"/>
    <w:rsid w:val="00090D53"/>
    <w:rsid w:val="000B6011"/>
    <w:rsid w:val="000F5471"/>
    <w:rsid w:val="00114A5F"/>
    <w:rsid w:val="001210E1"/>
    <w:rsid w:val="001557B4"/>
    <w:rsid w:val="00162129"/>
    <w:rsid w:val="001A34C3"/>
    <w:rsid w:val="001D3634"/>
    <w:rsid w:val="00254547"/>
    <w:rsid w:val="00294485"/>
    <w:rsid w:val="002A3933"/>
    <w:rsid w:val="002D47C5"/>
    <w:rsid w:val="0030595F"/>
    <w:rsid w:val="00322B53"/>
    <w:rsid w:val="00330D80"/>
    <w:rsid w:val="00334ED5"/>
    <w:rsid w:val="003A671A"/>
    <w:rsid w:val="003B082E"/>
    <w:rsid w:val="003E3DA6"/>
    <w:rsid w:val="004239F8"/>
    <w:rsid w:val="004246FF"/>
    <w:rsid w:val="004430CF"/>
    <w:rsid w:val="004457EC"/>
    <w:rsid w:val="004474B0"/>
    <w:rsid w:val="004743F0"/>
    <w:rsid w:val="004B7406"/>
    <w:rsid w:val="004E1FA5"/>
    <w:rsid w:val="00592A7D"/>
    <w:rsid w:val="005C33B1"/>
    <w:rsid w:val="005C6088"/>
    <w:rsid w:val="005F78FB"/>
    <w:rsid w:val="00615A9A"/>
    <w:rsid w:val="006171BF"/>
    <w:rsid w:val="00640178"/>
    <w:rsid w:val="006730F2"/>
    <w:rsid w:val="006731B4"/>
    <w:rsid w:val="006B5C35"/>
    <w:rsid w:val="006C6BD8"/>
    <w:rsid w:val="006D4646"/>
    <w:rsid w:val="006E358A"/>
    <w:rsid w:val="00700241"/>
    <w:rsid w:val="00734C90"/>
    <w:rsid w:val="00737627"/>
    <w:rsid w:val="00786601"/>
    <w:rsid w:val="00791FA4"/>
    <w:rsid w:val="007F6342"/>
    <w:rsid w:val="0082164B"/>
    <w:rsid w:val="008C3554"/>
    <w:rsid w:val="008C579C"/>
    <w:rsid w:val="008D2D7B"/>
    <w:rsid w:val="009210E5"/>
    <w:rsid w:val="00922CB1"/>
    <w:rsid w:val="00927C53"/>
    <w:rsid w:val="009457A4"/>
    <w:rsid w:val="009546CC"/>
    <w:rsid w:val="009B128B"/>
    <w:rsid w:val="009D11E2"/>
    <w:rsid w:val="00A821D0"/>
    <w:rsid w:val="00AF14DE"/>
    <w:rsid w:val="00AF237C"/>
    <w:rsid w:val="00B36DC0"/>
    <w:rsid w:val="00BB556C"/>
    <w:rsid w:val="00C74A35"/>
    <w:rsid w:val="00C9499B"/>
    <w:rsid w:val="00C9543B"/>
    <w:rsid w:val="00CB0B2B"/>
    <w:rsid w:val="00CC09E1"/>
    <w:rsid w:val="00D8591C"/>
    <w:rsid w:val="00D932E1"/>
    <w:rsid w:val="00DA1EBF"/>
    <w:rsid w:val="00DE755F"/>
    <w:rsid w:val="00E02689"/>
    <w:rsid w:val="00E13821"/>
    <w:rsid w:val="00E17F93"/>
    <w:rsid w:val="00E20CCA"/>
    <w:rsid w:val="00E32D6E"/>
    <w:rsid w:val="00E463DD"/>
    <w:rsid w:val="00E62646"/>
    <w:rsid w:val="00E64030"/>
    <w:rsid w:val="00E87C7B"/>
    <w:rsid w:val="00E96B88"/>
    <w:rsid w:val="00EA73C9"/>
    <w:rsid w:val="00EE135E"/>
    <w:rsid w:val="00EE1E7B"/>
    <w:rsid w:val="00EF749C"/>
    <w:rsid w:val="00F1735C"/>
    <w:rsid w:val="00F629AD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6741"/>
  <w15:chartTrackingRefBased/>
  <w15:docId w15:val="{40CC628D-2789-4152-881D-852E556B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46"/>
  </w:style>
  <w:style w:type="paragraph" w:styleId="Footer">
    <w:name w:val="footer"/>
    <w:basedOn w:val="Normal"/>
    <w:link w:val="FooterChar"/>
    <w:uiPriority w:val="99"/>
    <w:unhideWhenUsed/>
    <w:rsid w:val="006D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46"/>
  </w:style>
  <w:style w:type="paragraph" w:styleId="ListParagraph">
    <w:name w:val="List Paragraph"/>
    <w:basedOn w:val="Normal"/>
    <w:uiPriority w:val="34"/>
    <w:qFormat/>
    <w:rsid w:val="006D464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026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PlainText">
    <w:name w:val="Plain Text"/>
    <w:basedOn w:val="Normal"/>
    <w:link w:val="PlainTextChar"/>
    <w:rsid w:val="00EA73C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A73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ext">
    <w:name w:val="Normal Text"/>
    <w:rsid w:val="0030595F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47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47C5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customStyle="1" w:styleId="Body">
    <w:name w:val="Body"/>
    <w:basedOn w:val="Normal"/>
    <w:rsid w:val="002D47C5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Gyamfi</dc:creator>
  <cp:keywords/>
  <dc:description/>
  <cp:lastModifiedBy>George Gyamfi</cp:lastModifiedBy>
  <cp:revision>3</cp:revision>
  <cp:lastPrinted>2024-10-29T23:59:00Z</cp:lastPrinted>
  <dcterms:created xsi:type="dcterms:W3CDTF">2025-02-27T17:46:00Z</dcterms:created>
  <dcterms:modified xsi:type="dcterms:W3CDTF">2025-02-27T17:48:00Z</dcterms:modified>
</cp:coreProperties>
</file>