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184" w:rsidRDefault="00E225BA" w:rsidP="00E225BA">
      <w:pPr>
        <w:jc w:val="center"/>
      </w:pPr>
      <w:r>
        <w:t xml:space="preserve">Assignment 4 </w:t>
      </w:r>
      <w:r w:rsidR="002717BA">
        <w:t>Report</w:t>
      </w:r>
    </w:p>
    <w:p w:rsidR="002717BA" w:rsidRDefault="002717BA" w:rsidP="002717BA">
      <w:r>
        <w:tab/>
        <w:t xml:space="preserve">I’ll be honest I had a little more trouble than I had anticipated implementing these classes as I spent so much time trying to implement them blindly and ended up forgetting to implement my text interface class. I did not have too many different troubles, I more just got stuck on the weighted implementation of pick card, and instead of implementing a somewhat right way I spent near all of my time on the one method. </w:t>
      </w:r>
      <w:r>
        <w:t>I think I could easily implement the relaxed method in fact I actually believe that I implemented the study mode that way already, but it would be a simple swap to the correct box 1 method.</w:t>
      </w:r>
      <w:bookmarkStart w:id="0" w:name="_GoBack"/>
      <w:bookmarkEnd w:id="0"/>
    </w:p>
    <w:sectPr w:rsidR="002717BA" w:rsidSect="004C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BA"/>
    <w:rsid w:val="002717BA"/>
    <w:rsid w:val="004C4C0E"/>
    <w:rsid w:val="005C69A4"/>
    <w:rsid w:val="00E2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4FD56"/>
  <w15:chartTrackingRefBased/>
  <w15:docId w15:val="{46F8E82D-42E2-FD48-96D8-BC489E12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Reeder, Brady W</dc:creator>
  <cp:keywords/>
  <dc:description/>
  <cp:lastModifiedBy>Reeder, Brady W</cp:lastModifiedBy>
  <cp:revision>1</cp:revision>
  <dcterms:created xsi:type="dcterms:W3CDTF">2018-10-09T04:58:00Z</dcterms:created>
  <dcterms:modified xsi:type="dcterms:W3CDTF">2018-10-09T15:54:00Z</dcterms:modified>
</cp:coreProperties>
</file>