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573E" w14:textId="36FB5576" w:rsidR="0090168F" w:rsidRDefault="0090168F">
      <w:bookmarkStart w:id="0" w:name="_Hlk73995760"/>
      <w:bookmarkEnd w:id="0"/>
      <w:r w:rsidRPr="0090168F">
        <w:rPr>
          <w:noProof/>
        </w:rPr>
        <w:drawing>
          <wp:anchor distT="0" distB="0" distL="114300" distR="114300" simplePos="0" relativeHeight="251659264" behindDoc="0" locked="0" layoutInCell="1" allowOverlap="1" wp14:anchorId="060C0420" wp14:editId="5A27DD61">
            <wp:simplePos x="0" y="0"/>
            <wp:positionH relativeFrom="column">
              <wp:posOffset>5145405</wp:posOffset>
            </wp:positionH>
            <wp:positionV relativeFrom="paragraph">
              <wp:posOffset>0</wp:posOffset>
            </wp:positionV>
            <wp:extent cx="710565" cy="710565"/>
            <wp:effectExtent l="0" t="0" r="635" b="635"/>
            <wp:wrapNone/>
            <wp:docPr id="12" name="图片 3" descr="东大校徽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 descr="东大校徽1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16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D6E15" wp14:editId="0FC02A6A">
                <wp:simplePos x="0" y="0"/>
                <wp:positionH relativeFrom="margin">
                  <wp:posOffset>503555</wp:posOffset>
                </wp:positionH>
                <wp:positionV relativeFrom="paragraph">
                  <wp:posOffset>3331845</wp:posOffset>
                </wp:positionV>
                <wp:extent cx="4267200" cy="8915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A9CA3" w14:textId="77777777" w:rsidR="0090168F" w:rsidRDefault="0090168F" w:rsidP="0090168F">
                            <w:pPr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spacing w:val="3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pacing w:val="32"/>
                                <w:sz w:val="72"/>
                                <w:szCs w:val="72"/>
                              </w:rPr>
                              <w:t>传感器实验报告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0D6E15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9.65pt;margin-top:262.35pt;width:336pt;height:70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" filled="f" stroked="f">
                <v:textbox>
                  <w:txbxContent>
                    <w:p w14:paraId="160A9CA3" w14:textId="77777777" w:rsidR="0090168F" w:rsidRDefault="0090168F" w:rsidP="0090168F">
                      <w:pPr>
                        <w:jc w:val="center"/>
                        <w:rPr>
                          <w:rFonts w:ascii="华文中宋" w:eastAsia="华文中宋" w:hAnsi="华文中宋"/>
                          <w:b/>
                          <w:spacing w:val="32"/>
                          <w:sz w:val="72"/>
                          <w:szCs w:val="7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pacing w:val="32"/>
                          <w:sz w:val="72"/>
                          <w:szCs w:val="72"/>
                        </w:rPr>
                        <w:t>传感器实验报告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68F">
        <w:rPr>
          <w:noProof/>
        </w:rPr>
        <w:drawing>
          <wp:anchor distT="0" distB="0" distL="114300" distR="114300" simplePos="0" relativeHeight="251661312" behindDoc="1" locked="0" layoutInCell="1" allowOverlap="1" wp14:anchorId="61A12440" wp14:editId="7F237EB0">
            <wp:simplePos x="0" y="0"/>
            <wp:positionH relativeFrom="margin">
              <wp:posOffset>-622300</wp:posOffset>
            </wp:positionH>
            <wp:positionV relativeFrom="paragraph">
              <wp:posOffset>132715</wp:posOffset>
            </wp:positionV>
            <wp:extent cx="6515100" cy="3812540"/>
            <wp:effectExtent l="0" t="0" r="0" b="0"/>
            <wp:wrapNone/>
            <wp:docPr id="9" name="图片 410" descr="硕士学位论文封面(1)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0" descr="硕士学位论文封面(1) 拷贝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6D2FD6" w14:textId="77777777" w:rsidR="0090168F" w:rsidRDefault="0090168F"/>
    <w:p w14:paraId="0A4D0E94" w14:textId="77777777" w:rsidR="0090168F" w:rsidRDefault="0090168F"/>
    <w:p w14:paraId="0E546A57" w14:textId="77777777" w:rsidR="0090168F" w:rsidRDefault="0090168F"/>
    <w:p w14:paraId="6D5A21CD" w14:textId="77777777" w:rsidR="0090168F" w:rsidRDefault="0090168F"/>
    <w:p w14:paraId="77FBB352" w14:textId="77777777" w:rsidR="0090168F" w:rsidRDefault="0090168F"/>
    <w:p w14:paraId="49CB08EA" w14:textId="77777777" w:rsidR="0090168F" w:rsidRDefault="0090168F"/>
    <w:p w14:paraId="640D52BD" w14:textId="77777777" w:rsidR="0090168F" w:rsidRDefault="0090168F"/>
    <w:p w14:paraId="2862B540" w14:textId="77777777" w:rsidR="0090168F" w:rsidRDefault="0090168F"/>
    <w:p w14:paraId="64B189F6" w14:textId="77777777" w:rsidR="0090168F" w:rsidRDefault="0090168F"/>
    <w:p w14:paraId="36F741FE" w14:textId="77777777" w:rsidR="0090168F" w:rsidRDefault="0090168F"/>
    <w:p w14:paraId="3ED564EA" w14:textId="77777777" w:rsidR="0090168F" w:rsidRDefault="0090168F"/>
    <w:p w14:paraId="118C00B8" w14:textId="77777777" w:rsidR="0090168F" w:rsidRDefault="0090168F"/>
    <w:p w14:paraId="3890B2FA" w14:textId="4664A6E8" w:rsidR="008C31B1" w:rsidRDefault="008C31B1"/>
    <w:p w14:paraId="1E63F5DD" w14:textId="7CF8CAD8" w:rsidR="0090168F" w:rsidRDefault="0090168F"/>
    <w:p w14:paraId="6F8AB56E" w14:textId="375F2BA2" w:rsidR="0090168F" w:rsidRDefault="0090168F"/>
    <w:p w14:paraId="5919A444" w14:textId="47BFAA4E" w:rsidR="0090168F" w:rsidRDefault="0090168F"/>
    <w:p w14:paraId="1EF557DE" w14:textId="453897D8" w:rsidR="0090168F" w:rsidRDefault="0090168F"/>
    <w:p w14:paraId="27261C27" w14:textId="7C12C01B" w:rsidR="0090168F" w:rsidRDefault="0090168F"/>
    <w:p w14:paraId="7660D7FF" w14:textId="7C4B4C24" w:rsidR="0090168F" w:rsidRDefault="0090168F"/>
    <w:p w14:paraId="6FB500AE" w14:textId="0DE7F9F1" w:rsidR="0090168F" w:rsidRDefault="0090168F"/>
    <w:p w14:paraId="176C473A" w14:textId="2FF54A26" w:rsidR="0090168F" w:rsidRDefault="0090168F"/>
    <w:p w14:paraId="702A519E" w14:textId="228A14FC" w:rsidR="0090168F" w:rsidRDefault="0090168F"/>
    <w:p w14:paraId="2653C152" w14:textId="762C1BFC" w:rsidR="0090168F" w:rsidRDefault="0090168F"/>
    <w:p w14:paraId="3B78F377" w14:textId="2A20DF98" w:rsidR="0090168F" w:rsidRDefault="0090168F"/>
    <w:p w14:paraId="4A2EA003" w14:textId="79BD6C1A" w:rsidR="0090168F" w:rsidRDefault="0090168F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8"/>
        <w:gridCol w:w="3128"/>
      </w:tblGrid>
      <w:tr w:rsidR="0090168F" w:rsidRPr="00A423F9" w14:paraId="57D64C9B" w14:textId="77777777" w:rsidTr="00156643">
        <w:trPr>
          <w:trHeight w:val="473"/>
          <w:jc w:val="center"/>
        </w:trPr>
        <w:tc>
          <w:tcPr>
            <w:tcW w:w="2138" w:type="dxa"/>
          </w:tcPr>
          <w:p w14:paraId="7B674527" w14:textId="77777777" w:rsidR="0090168F" w:rsidRPr="00A423F9" w:rsidRDefault="0090168F" w:rsidP="00156643">
            <w:pPr>
              <w:rPr>
                <w:b/>
                <w:position w:val="-46"/>
                <w:sz w:val="32"/>
                <w:szCs w:val="32"/>
              </w:rPr>
            </w:pPr>
            <w:r w:rsidRPr="00026FF3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4"/>
              </w:rPr>
              <w:t>专业名称</w:t>
            </w:r>
            <w:r w:rsidRPr="00026FF3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4"/>
              </w:rPr>
              <w:t>：</w:t>
            </w:r>
          </w:p>
        </w:tc>
        <w:tc>
          <w:tcPr>
            <w:tcW w:w="3128" w:type="dxa"/>
            <w:tcBorders>
              <w:bottom w:val="single" w:sz="4" w:space="0" w:color="auto"/>
            </w:tcBorders>
          </w:tcPr>
          <w:p w14:paraId="43D4DAAF" w14:textId="77777777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r w:rsidRPr="00A423F9"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软件工程</w:t>
            </w:r>
          </w:p>
        </w:tc>
      </w:tr>
      <w:tr w:rsidR="0090168F" w:rsidRPr="00A423F9" w14:paraId="799DF273" w14:textId="77777777" w:rsidTr="00156643">
        <w:trPr>
          <w:trHeight w:val="473"/>
          <w:jc w:val="center"/>
        </w:trPr>
        <w:tc>
          <w:tcPr>
            <w:tcW w:w="2138" w:type="dxa"/>
          </w:tcPr>
          <w:p w14:paraId="7EF92CB8" w14:textId="6BE11799" w:rsidR="0090168F" w:rsidRPr="0090168F" w:rsidRDefault="0090168F" w:rsidP="0090168F">
            <w:pPr>
              <w:jc w:val="center"/>
              <w:rPr>
                <w:rFonts w:ascii="黑体" w:eastAsia="黑体" w:hAnsi="黑体"/>
                <w:b/>
                <w:kern w:val="0"/>
                <w:position w:val="-46"/>
                <w:sz w:val="32"/>
                <w:szCs w:val="32"/>
              </w:rPr>
            </w:pPr>
            <w:r w:rsidRPr="00026FF3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3"/>
              </w:rPr>
              <w:t>学生学号</w:t>
            </w:r>
            <w:r w:rsidRPr="00026FF3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3"/>
              </w:rPr>
              <w:t>：</w:t>
            </w:r>
          </w:p>
        </w:tc>
        <w:tc>
          <w:tcPr>
            <w:tcW w:w="3128" w:type="dxa"/>
            <w:tcBorders>
              <w:bottom w:val="single" w:sz="4" w:space="0" w:color="auto"/>
            </w:tcBorders>
          </w:tcPr>
          <w:p w14:paraId="38358E39" w14:textId="58B06EDF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71118415</w:t>
            </w:r>
          </w:p>
        </w:tc>
      </w:tr>
      <w:tr w:rsidR="0090168F" w:rsidRPr="00A423F9" w14:paraId="5E937A22" w14:textId="77777777" w:rsidTr="00156643">
        <w:trPr>
          <w:trHeight w:val="484"/>
          <w:jc w:val="center"/>
        </w:trPr>
        <w:tc>
          <w:tcPr>
            <w:tcW w:w="2138" w:type="dxa"/>
          </w:tcPr>
          <w:p w14:paraId="5345B8C3" w14:textId="6E6AD219" w:rsidR="0090168F" w:rsidRPr="00A423F9" w:rsidRDefault="0090168F" w:rsidP="00156643">
            <w:pPr>
              <w:rPr>
                <w:b/>
                <w:position w:val="-46"/>
                <w:sz w:val="32"/>
                <w:szCs w:val="32"/>
              </w:rPr>
            </w:pPr>
            <w:r w:rsidRPr="0090168F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3"/>
              </w:rPr>
              <w:t>学生姓名</w:t>
            </w:r>
            <w:r w:rsidRPr="0090168F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3"/>
              </w:rPr>
              <w:t>：</w:t>
            </w:r>
          </w:p>
        </w:tc>
        <w:tc>
          <w:tcPr>
            <w:tcW w:w="3128" w:type="dxa"/>
            <w:tcBorders>
              <w:top w:val="single" w:sz="4" w:space="0" w:color="auto"/>
              <w:bottom w:val="single" w:sz="4" w:space="0" w:color="auto"/>
            </w:tcBorders>
          </w:tcPr>
          <w:p w14:paraId="34CE049B" w14:textId="7C9283D8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proofErr w:type="gramStart"/>
            <w:r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叶宏庭</w:t>
            </w:r>
            <w:proofErr w:type="gramEnd"/>
          </w:p>
        </w:tc>
      </w:tr>
    </w:tbl>
    <w:p w14:paraId="72E9198D" w14:textId="73863D04" w:rsidR="0090168F" w:rsidRDefault="0090168F"/>
    <w:p w14:paraId="7FDFB9F6" w14:textId="44EE07C8" w:rsidR="0090168F" w:rsidRDefault="0090168F"/>
    <w:p w14:paraId="7AAD4F68" w14:textId="65CC3B1F" w:rsidR="0090168F" w:rsidRDefault="0090168F"/>
    <w:p w14:paraId="6704F54B" w14:textId="444320B4" w:rsidR="0090168F" w:rsidRDefault="0090168F"/>
    <w:p w14:paraId="5E4A66CA" w14:textId="67564592" w:rsidR="0090168F" w:rsidRDefault="0090168F"/>
    <w:p w14:paraId="73B7EB58" w14:textId="71CC9217" w:rsidR="0090168F" w:rsidRDefault="0090168F"/>
    <w:p w14:paraId="500D77C3" w14:textId="2FB853F9" w:rsidR="0090168F" w:rsidRDefault="0090168F"/>
    <w:p w14:paraId="4D7A5305" w14:textId="68CFBF4E" w:rsidR="0090168F" w:rsidRDefault="0090168F"/>
    <w:p w14:paraId="04EB0109" w14:textId="469366C0" w:rsidR="0090168F" w:rsidRDefault="0090168F"/>
    <w:p w14:paraId="0454AAA6" w14:textId="3F236597" w:rsidR="0090168F" w:rsidRDefault="0090168F"/>
    <w:p w14:paraId="28475971" w14:textId="19F0E255" w:rsidR="0090168F" w:rsidRPr="00B73778" w:rsidRDefault="0090168F" w:rsidP="00B73778">
      <w:pPr>
        <w:jc w:val="center"/>
        <w:rPr>
          <w:b/>
          <w:sz w:val="28"/>
        </w:rPr>
      </w:pPr>
      <w:r w:rsidRPr="0090168F">
        <w:rPr>
          <w:b/>
          <w:sz w:val="28"/>
        </w:rPr>
        <w:t>2021年6月</w:t>
      </w:r>
      <w:r w:rsidR="00611FD1">
        <w:rPr>
          <w:rFonts w:hint="eastAsia"/>
          <w:b/>
          <w:sz w:val="28"/>
        </w:rPr>
        <w:t>7</w:t>
      </w:r>
      <w:r w:rsidRPr="0090168F">
        <w:rPr>
          <w:b/>
          <w:sz w:val="28"/>
        </w:rPr>
        <w:t>日</w:t>
      </w:r>
    </w:p>
    <w:p w14:paraId="10E6CDFB" w14:textId="5769D704" w:rsidR="0090168F" w:rsidRPr="00611FD1" w:rsidRDefault="00A77504" w:rsidP="00611FD1">
      <w:pPr>
        <w:pStyle w:val="2"/>
        <w:spacing w:line="240" w:lineRule="auto"/>
        <w:rPr>
          <w:b/>
          <w:sz w:val="36"/>
        </w:rPr>
      </w:pPr>
      <w:r w:rsidRPr="00A77504">
        <w:rPr>
          <w:rFonts w:hint="eastAsia"/>
          <w:b/>
          <w:sz w:val="36"/>
        </w:rPr>
        <w:lastRenderedPageBreak/>
        <w:t>实验十</w:t>
      </w:r>
      <w:r w:rsidRPr="00A77504">
        <w:rPr>
          <w:b/>
          <w:sz w:val="36"/>
        </w:rPr>
        <w:t xml:space="preserve">  </w:t>
      </w:r>
      <w:r w:rsidRPr="00A77504">
        <w:rPr>
          <w:b/>
          <w:sz w:val="36"/>
        </w:rPr>
        <w:t>霍尔转速传感器转速测量实验</w:t>
      </w:r>
    </w:p>
    <w:p w14:paraId="1560E197" w14:textId="5D6B9383" w:rsidR="0090168F" w:rsidRDefault="0090168F" w:rsidP="0090168F">
      <w:pPr>
        <w:pStyle w:val="3"/>
      </w:pPr>
      <w:r>
        <w:rPr>
          <w:rFonts w:hint="eastAsia"/>
        </w:rPr>
        <w:t>一、实验目的</w:t>
      </w:r>
    </w:p>
    <w:p w14:paraId="7405CE5C" w14:textId="4C5AB208" w:rsidR="0090168F" w:rsidRPr="00D9188B" w:rsidRDefault="0090168F">
      <w:pPr>
        <w:rPr>
          <w:rFonts w:ascii="宋体" w:eastAsia="宋体" w:hAnsi="宋体"/>
          <w:sz w:val="24"/>
          <w:szCs w:val="24"/>
        </w:rPr>
      </w:pPr>
      <w:r>
        <w:tab/>
      </w:r>
      <w:r w:rsidR="00A77504" w:rsidRPr="00A77504">
        <w:rPr>
          <w:rFonts w:ascii="宋体" w:eastAsia="宋体" w:hAnsi="宋体" w:hint="eastAsia"/>
          <w:sz w:val="24"/>
          <w:szCs w:val="24"/>
        </w:rPr>
        <w:t>了解霍尔转速传感器的应用</w:t>
      </w:r>
      <w:r w:rsidR="00D9188B" w:rsidRPr="00D9188B">
        <w:rPr>
          <w:rFonts w:ascii="宋体" w:eastAsia="宋体" w:hAnsi="宋体" w:hint="eastAsia"/>
          <w:sz w:val="24"/>
          <w:szCs w:val="24"/>
        </w:rPr>
        <w:t>。</w:t>
      </w:r>
    </w:p>
    <w:p w14:paraId="0257837F" w14:textId="49A99BD9" w:rsidR="0090168F" w:rsidRDefault="0090168F" w:rsidP="0090168F">
      <w:pPr>
        <w:pStyle w:val="3"/>
      </w:pPr>
      <w:r>
        <w:rPr>
          <w:rFonts w:hint="eastAsia"/>
        </w:rPr>
        <w:t>二、实验原理</w:t>
      </w:r>
    </w:p>
    <w:p w14:paraId="7FCE052A" w14:textId="7C5FB74D" w:rsidR="0090168F" w:rsidRPr="003E5A51" w:rsidRDefault="00A77504" w:rsidP="003E5A51">
      <w:pPr>
        <w:ind w:firstLine="420"/>
        <w:rPr>
          <w:rFonts w:ascii="宋体" w:eastAsia="宋体" w:hAnsi="宋体"/>
          <w:sz w:val="24"/>
          <w:szCs w:val="24"/>
        </w:rPr>
      </w:pPr>
      <w:r w:rsidRPr="00A77504">
        <w:rPr>
          <w:rFonts w:ascii="宋体" w:eastAsia="宋体" w:hAnsi="宋体" w:hint="eastAsia"/>
          <w:sz w:val="24"/>
          <w:szCs w:val="24"/>
        </w:rPr>
        <w:t>利用霍尔效应表达式：</w:t>
      </w:r>
      <w:r w:rsidRPr="00A77504">
        <w:rPr>
          <w:rFonts w:ascii="宋体" w:eastAsia="宋体" w:hAnsi="宋体"/>
          <w:sz w:val="24"/>
          <w:szCs w:val="24"/>
        </w:rPr>
        <w:t>UH＝KH·IB，当被测圆盘上装上N只磁性体时，圆盘每转一周磁场就变化N次。每转一周霍尔电势就同频率相应变化，输出电势通过放大、整形和计数电路计数就可以测量被测物体的转速。</w:t>
      </w:r>
    </w:p>
    <w:p w14:paraId="7B42B1C9" w14:textId="78660406" w:rsidR="0090168F" w:rsidRDefault="0090168F" w:rsidP="0090168F">
      <w:pPr>
        <w:pStyle w:val="3"/>
      </w:pPr>
      <w:r>
        <w:rPr>
          <w:rFonts w:hint="eastAsia"/>
        </w:rPr>
        <w:t>三、实验器材</w:t>
      </w:r>
    </w:p>
    <w:p w14:paraId="7CB552BC" w14:textId="06C46D48" w:rsidR="0090168F" w:rsidRPr="00611FD1" w:rsidRDefault="00A77504" w:rsidP="00611FD1">
      <w:pPr>
        <w:ind w:leftChars="200" w:left="420"/>
        <w:rPr>
          <w:rFonts w:ascii="宋体" w:eastAsia="宋体" w:hAnsi="宋体"/>
          <w:bCs/>
          <w:sz w:val="24"/>
          <w:szCs w:val="24"/>
        </w:rPr>
      </w:pPr>
      <w:r w:rsidRPr="00A77504">
        <w:rPr>
          <w:rFonts w:ascii="宋体" w:eastAsia="宋体" w:hAnsi="宋体" w:hint="eastAsia"/>
          <w:bCs/>
          <w:sz w:val="24"/>
          <w:szCs w:val="24"/>
        </w:rPr>
        <w:t>主机箱、霍尔转速传感器、转动源</w:t>
      </w:r>
      <w:r w:rsidR="00D9188B" w:rsidRPr="00D9188B">
        <w:rPr>
          <w:rFonts w:ascii="宋体" w:eastAsia="宋体" w:hAnsi="宋体" w:hint="eastAsia"/>
          <w:bCs/>
          <w:sz w:val="24"/>
          <w:szCs w:val="24"/>
        </w:rPr>
        <w:t>。</w:t>
      </w:r>
    </w:p>
    <w:p w14:paraId="23C12D4C" w14:textId="6D1C2C96" w:rsidR="0090168F" w:rsidRPr="0090168F" w:rsidRDefault="0090168F" w:rsidP="0090168F">
      <w:pPr>
        <w:pStyle w:val="3"/>
      </w:pPr>
      <w:r>
        <w:rPr>
          <w:rFonts w:hint="eastAsia"/>
        </w:rPr>
        <w:t>四、实验步骤</w:t>
      </w:r>
    </w:p>
    <w:p w14:paraId="2D0246CB" w14:textId="77777777" w:rsidR="00A77504" w:rsidRPr="00A77504" w:rsidRDefault="00A77504" w:rsidP="00A77504">
      <w:pPr>
        <w:spacing w:afterLines="50" w:after="156"/>
        <w:rPr>
          <w:rFonts w:ascii="宋体" w:eastAsia="宋体" w:hAnsi="宋体"/>
          <w:sz w:val="24"/>
          <w:szCs w:val="24"/>
        </w:rPr>
      </w:pPr>
      <w:r w:rsidRPr="00A77504">
        <w:rPr>
          <w:rFonts w:ascii="宋体" w:eastAsia="宋体" w:hAnsi="宋体" w:hint="eastAsia"/>
          <w:sz w:val="24"/>
          <w:szCs w:val="24"/>
        </w:rPr>
        <w:t>1．根据图</w:t>
      </w:r>
      <w:r w:rsidRPr="00A77504">
        <w:rPr>
          <w:rFonts w:ascii="宋体" w:eastAsia="宋体" w:hAnsi="宋体"/>
          <w:sz w:val="24"/>
          <w:szCs w:val="24"/>
        </w:rPr>
        <w:t>10</w:t>
      </w:r>
      <w:r w:rsidRPr="00A77504">
        <w:rPr>
          <w:rFonts w:ascii="宋体" w:eastAsia="宋体" w:hAnsi="宋体" w:hint="eastAsia"/>
          <w:sz w:val="24"/>
          <w:szCs w:val="24"/>
        </w:rPr>
        <w:t>-</w:t>
      </w:r>
      <w:r w:rsidRPr="00A77504">
        <w:rPr>
          <w:rFonts w:ascii="宋体" w:eastAsia="宋体" w:hAnsi="宋体"/>
          <w:sz w:val="24"/>
          <w:szCs w:val="24"/>
        </w:rPr>
        <w:t>1</w:t>
      </w:r>
      <w:r w:rsidRPr="00A77504">
        <w:rPr>
          <w:rFonts w:ascii="宋体" w:eastAsia="宋体" w:hAnsi="宋体" w:hint="eastAsia"/>
          <w:sz w:val="24"/>
          <w:szCs w:val="24"/>
        </w:rPr>
        <w:t>将霍尔转速传感器安装于霍尔架上，传感器的端面对准转盘上的磁钢并调节</w:t>
      </w:r>
      <w:proofErr w:type="gramStart"/>
      <w:r w:rsidRPr="00A77504">
        <w:rPr>
          <w:rFonts w:ascii="宋体" w:eastAsia="宋体" w:hAnsi="宋体" w:hint="eastAsia"/>
          <w:sz w:val="24"/>
          <w:szCs w:val="24"/>
        </w:rPr>
        <w:t>升降杆使传感器</w:t>
      </w:r>
      <w:proofErr w:type="gramEnd"/>
      <w:r w:rsidRPr="00A77504">
        <w:rPr>
          <w:rFonts w:ascii="宋体" w:eastAsia="宋体" w:hAnsi="宋体" w:hint="eastAsia"/>
          <w:sz w:val="24"/>
          <w:szCs w:val="24"/>
        </w:rPr>
        <w:t>端面与磁钢之间的间隙大约为2～3ｍｍ。</w:t>
      </w:r>
    </w:p>
    <w:p w14:paraId="4B62A5CC" w14:textId="77777777" w:rsidR="00A77504" w:rsidRPr="00A77504" w:rsidRDefault="00A77504" w:rsidP="00A77504">
      <w:pPr>
        <w:spacing w:beforeLines="100" w:before="312" w:afterLines="50" w:after="156"/>
        <w:jc w:val="center"/>
        <w:rPr>
          <w:rFonts w:ascii="宋体" w:eastAsia="宋体" w:hAnsi="宋体"/>
          <w:sz w:val="24"/>
          <w:szCs w:val="24"/>
        </w:rPr>
      </w:pPr>
      <w:r w:rsidRPr="00A7750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1" layoutInCell="1" allowOverlap="1" wp14:anchorId="32D625C8" wp14:editId="5C7437A8">
            <wp:simplePos x="0" y="0"/>
            <wp:positionH relativeFrom="column">
              <wp:posOffset>114935</wp:posOffset>
            </wp:positionH>
            <wp:positionV relativeFrom="paragraph">
              <wp:posOffset>3175</wp:posOffset>
            </wp:positionV>
            <wp:extent cx="5417185" cy="2192020"/>
            <wp:effectExtent l="0" t="0" r="0" b="0"/>
            <wp:wrapSquare wrapText="left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504">
        <w:rPr>
          <w:rFonts w:ascii="宋体" w:eastAsia="宋体" w:hAnsi="宋体" w:hint="eastAsia"/>
          <w:sz w:val="24"/>
          <w:szCs w:val="24"/>
        </w:rPr>
        <w:t>图</w:t>
      </w:r>
      <w:r w:rsidRPr="00A77504">
        <w:rPr>
          <w:rFonts w:ascii="宋体" w:eastAsia="宋体" w:hAnsi="宋体"/>
          <w:sz w:val="24"/>
          <w:szCs w:val="24"/>
        </w:rPr>
        <w:t>10</w:t>
      </w:r>
      <w:r w:rsidRPr="00A77504">
        <w:rPr>
          <w:rFonts w:ascii="宋体" w:eastAsia="宋体" w:hAnsi="宋体" w:hint="eastAsia"/>
          <w:sz w:val="24"/>
          <w:szCs w:val="24"/>
        </w:rPr>
        <w:t>-</w:t>
      </w:r>
      <w:r w:rsidRPr="00A77504">
        <w:rPr>
          <w:rFonts w:ascii="宋体" w:eastAsia="宋体" w:hAnsi="宋体"/>
          <w:sz w:val="24"/>
          <w:szCs w:val="24"/>
        </w:rPr>
        <w:t>1</w:t>
      </w:r>
      <w:r w:rsidRPr="00A77504">
        <w:rPr>
          <w:rFonts w:ascii="宋体" w:eastAsia="宋体" w:hAnsi="宋体" w:hint="eastAsia"/>
          <w:sz w:val="24"/>
          <w:szCs w:val="24"/>
        </w:rPr>
        <w:t xml:space="preserve"> 霍尔转速传感器实验安装、接线示意图</w:t>
      </w:r>
    </w:p>
    <w:p w14:paraId="227F6AF6" w14:textId="77777777" w:rsidR="00A77504" w:rsidRPr="00A77504" w:rsidRDefault="00A77504" w:rsidP="00A77504">
      <w:pPr>
        <w:rPr>
          <w:rFonts w:ascii="宋体" w:eastAsia="宋体" w:hAnsi="宋体"/>
          <w:sz w:val="24"/>
          <w:szCs w:val="24"/>
        </w:rPr>
      </w:pPr>
      <w:r w:rsidRPr="00A77504">
        <w:rPr>
          <w:rFonts w:ascii="宋体" w:eastAsia="宋体" w:hAnsi="宋体" w:hint="eastAsia"/>
          <w:sz w:val="24"/>
          <w:szCs w:val="24"/>
        </w:rPr>
        <w:t>2．在接线以前，先合上主机箱电源开关，将主机箱中的转速调节电源</w:t>
      </w:r>
      <w:r w:rsidRPr="00A77504">
        <w:rPr>
          <w:rFonts w:ascii="宋体" w:eastAsia="宋体" w:hAnsi="宋体"/>
          <w:sz w:val="24"/>
          <w:szCs w:val="24"/>
        </w:rPr>
        <w:t>2</w:t>
      </w:r>
      <w:r w:rsidRPr="00A77504">
        <w:rPr>
          <w:rFonts w:ascii="宋体" w:eastAsia="宋体" w:hAnsi="宋体" w:hint="eastAsia"/>
          <w:sz w:val="24"/>
          <w:szCs w:val="24"/>
        </w:rPr>
        <w:t>～2</w:t>
      </w:r>
      <w:r w:rsidRPr="00A77504">
        <w:rPr>
          <w:rFonts w:ascii="宋体" w:eastAsia="宋体" w:hAnsi="宋体"/>
          <w:sz w:val="24"/>
          <w:szCs w:val="24"/>
        </w:rPr>
        <w:t>4</w:t>
      </w:r>
      <w:r w:rsidRPr="00A77504">
        <w:rPr>
          <w:rFonts w:ascii="宋体" w:eastAsia="宋体" w:hAnsi="宋体" w:hint="eastAsia"/>
          <w:sz w:val="24"/>
          <w:szCs w:val="24"/>
        </w:rPr>
        <w:t>v旋钮调到最小（逆时针方向转到底），接入电压表（显示选择打到20v档），监测大约为1.25v；</w:t>
      </w:r>
    </w:p>
    <w:p w14:paraId="0D372FC5" w14:textId="77777777" w:rsidR="00A77504" w:rsidRPr="00A77504" w:rsidRDefault="00A77504" w:rsidP="00A77504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A77504">
        <w:rPr>
          <w:rFonts w:ascii="宋体" w:eastAsia="宋体" w:hAnsi="宋体" w:hint="eastAsia"/>
          <w:sz w:val="24"/>
          <w:szCs w:val="24"/>
        </w:rPr>
        <w:t>关闭主机箱电源，将霍尔转速传感器、转动电源按图</w:t>
      </w:r>
      <w:r w:rsidRPr="00A77504">
        <w:rPr>
          <w:rFonts w:ascii="宋体" w:eastAsia="宋体" w:hAnsi="宋体"/>
          <w:sz w:val="24"/>
          <w:szCs w:val="24"/>
        </w:rPr>
        <w:t>8</w:t>
      </w:r>
      <w:r w:rsidRPr="00A77504">
        <w:rPr>
          <w:rFonts w:ascii="宋体" w:eastAsia="宋体" w:hAnsi="宋体" w:hint="eastAsia"/>
          <w:sz w:val="24"/>
          <w:szCs w:val="24"/>
        </w:rPr>
        <w:t>-</w:t>
      </w:r>
      <w:r w:rsidRPr="00A77504">
        <w:rPr>
          <w:rFonts w:ascii="宋体" w:eastAsia="宋体" w:hAnsi="宋体"/>
          <w:sz w:val="24"/>
          <w:szCs w:val="24"/>
        </w:rPr>
        <w:t>1</w:t>
      </w:r>
      <w:r w:rsidRPr="00A77504">
        <w:rPr>
          <w:rFonts w:ascii="宋体" w:eastAsia="宋体" w:hAnsi="宋体" w:hint="eastAsia"/>
          <w:sz w:val="24"/>
          <w:szCs w:val="24"/>
        </w:rPr>
        <w:t>所</w:t>
      </w:r>
      <w:proofErr w:type="gramStart"/>
      <w:r w:rsidRPr="00A77504">
        <w:rPr>
          <w:rFonts w:ascii="宋体" w:eastAsia="宋体" w:hAnsi="宋体" w:hint="eastAsia"/>
          <w:sz w:val="24"/>
          <w:szCs w:val="24"/>
        </w:rPr>
        <w:t>示分别</w:t>
      </w:r>
      <w:proofErr w:type="gramEnd"/>
      <w:r w:rsidRPr="00A77504">
        <w:rPr>
          <w:rFonts w:ascii="宋体" w:eastAsia="宋体" w:hAnsi="宋体" w:hint="eastAsia"/>
          <w:sz w:val="24"/>
          <w:szCs w:val="24"/>
        </w:rPr>
        <w:t>接到主机箱的相应电源和频率／转速表（转速档）的Fin上。</w:t>
      </w:r>
    </w:p>
    <w:p w14:paraId="19304839" w14:textId="77777777" w:rsidR="00A77504" w:rsidRPr="00A77504" w:rsidRDefault="00A77504" w:rsidP="00A77504">
      <w:pPr>
        <w:rPr>
          <w:rFonts w:ascii="宋体" w:eastAsia="宋体" w:hAnsi="宋体"/>
          <w:sz w:val="24"/>
          <w:szCs w:val="24"/>
        </w:rPr>
      </w:pPr>
      <w:r w:rsidRPr="00A77504">
        <w:rPr>
          <w:rFonts w:ascii="宋体" w:eastAsia="宋体" w:hAnsi="宋体" w:hint="eastAsia"/>
          <w:sz w:val="24"/>
          <w:szCs w:val="24"/>
        </w:rPr>
        <w:t>3．合上主机箱电源开关，在小于1</w:t>
      </w:r>
      <w:r w:rsidRPr="00A77504">
        <w:rPr>
          <w:rFonts w:ascii="宋体" w:eastAsia="宋体" w:hAnsi="宋体"/>
          <w:sz w:val="24"/>
          <w:szCs w:val="24"/>
        </w:rPr>
        <w:t>2</w:t>
      </w:r>
      <w:r w:rsidRPr="00A77504">
        <w:rPr>
          <w:rFonts w:ascii="宋体" w:eastAsia="宋体" w:hAnsi="宋体" w:hint="eastAsia"/>
          <w:sz w:val="24"/>
          <w:szCs w:val="24"/>
        </w:rPr>
        <w:t>v范围内（电压表监测）调节主机箱的转速调节电源（调节电压改变电机电枢电压），观察电机转动及转速表的显示情况。</w:t>
      </w:r>
    </w:p>
    <w:p w14:paraId="6C4F7A43" w14:textId="77777777" w:rsidR="00A77504" w:rsidRPr="00A77504" w:rsidRDefault="00A77504" w:rsidP="00A77504">
      <w:pPr>
        <w:rPr>
          <w:rFonts w:ascii="宋体" w:eastAsia="宋体" w:hAnsi="宋体"/>
          <w:sz w:val="24"/>
          <w:szCs w:val="24"/>
        </w:rPr>
      </w:pPr>
      <w:r w:rsidRPr="00A77504">
        <w:rPr>
          <w:rFonts w:ascii="宋体" w:eastAsia="宋体" w:hAnsi="宋体" w:hint="eastAsia"/>
          <w:sz w:val="24"/>
          <w:szCs w:val="24"/>
        </w:rPr>
        <w:lastRenderedPageBreak/>
        <w:t>4．从2v开始记录，每增加1v相应电机转速的数据（待电机转速比较稳定后读取数据）。</w:t>
      </w:r>
    </w:p>
    <w:p w14:paraId="40124816" w14:textId="0BDC2947" w:rsidR="00A77504" w:rsidRPr="00A77504" w:rsidRDefault="00A77504" w:rsidP="00A77504">
      <w:pPr>
        <w:spacing w:beforeLines="50" w:before="156"/>
        <w:ind w:firstLineChars="100" w:firstLine="240"/>
        <w:jc w:val="center"/>
        <w:rPr>
          <w:rFonts w:ascii="宋体" w:eastAsia="宋体" w:hAnsi="宋体"/>
          <w:sz w:val="24"/>
          <w:szCs w:val="24"/>
        </w:rPr>
      </w:pPr>
      <w:r w:rsidRPr="00A77504">
        <w:rPr>
          <w:rFonts w:ascii="宋体" w:eastAsia="宋体" w:hAnsi="宋体" w:hint="eastAsia"/>
          <w:sz w:val="24"/>
          <w:szCs w:val="24"/>
        </w:rPr>
        <w:t>表</w:t>
      </w:r>
      <w:r w:rsidRPr="00A77504">
        <w:rPr>
          <w:rFonts w:ascii="宋体" w:eastAsia="宋体" w:hAnsi="宋体"/>
          <w:sz w:val="24"/>
          <w:szCs w:val="24"/>
        </w:rPr>
        <w:t>10</w:t>
      </w:r>
      <w:r w:rsidRPr="00A77504">
        <w:rPr>
          <w:rFonts w:ascii="宋体" w:eastAsia="宋体" w:hAnsi="宋体" w:hint="eastAsia"/>
          <w:sz w:val="24"/>
          <w:szCs w:val="24"/>
        </w:rPr>
        <w:t>-</w:t>
      </w:r>
      <w:r w:rsidRPr="00A77504">
        <w:rPr>
          <w:rFonts w:ascii="宋体" w:eastAsia="宋体" w:hAnsi="宋体"/>
          <w:sz w:val="24"/>
          <w:szCs w:val="24"/>
        </w:rPr>
        <w:t>1</w:t>
      </w:r>
    </w:p>
    <w:tbl>
      <w:tblPr>
        <w:tblW w:w="48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"/>
        <w:gridCol w:w="709"/>
        <w:gridCol w:w="709"/>
        <w:gridCol w:w="709"/>
        <w:gridCol w:w="708"/>
        <w:gridCol w:w="708"/>
        <w:gridCol w:w="708"/>
        <w:gridCol w:w="708"/>
        <w:gridCol w:w="708"/>
        <w:gridCol w:w="708"/>
        <w:gridCol w:w="708"/>
      </w:tblGrid>
      <w:tr w:rsidR="00A77504" w:rsidRPr="00A77504" w14:paraId="619C8A27" w14:textId="77777777" w:rsidTr="00ED23EB">
        <w:trPr>
          <w:trHeight w:val="420"/>
          <w:jc w:val="center"/>
        </w:trPr>
        <w:tc>
          <w:tcPr>
            <w:tcW w:w="570" w:type="pct"/>
            <w:vAlign w:val="center"/>
          </w:tcPr>
          <w:p w14:paraId="186455A0" w14:textId="77777777" w:rsidR="00A77504" w:rsidRPr="00A77504" w:rsidRDefault="00A77504" w:rsidP="00ED23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7504"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443" w:type="pct"/>
          </w:tcPr>
          <w:p w14:paraId="5C35A899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1191EEBF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2680BDDA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34000AF8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00B19D78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38F2C21C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540D8AE2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2695D5D2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5D38AB56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6211D81C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77504" w:rsidRPr="00A77504" w14:paraId="4624995E" w14:textId="77777777" w:rsidTr="00ED23EB">
        <w:trPr>
          <w:trHeight w:val="420"/>
          <w:jc w:val="center"/>
        </w:trPr>
        <w:tc>
          <w:tcPr>
            <w:tcW w:w="570" w:type="pct"/>
            <w:vAlign w:val="center"/>
          </w:tcPr>
          <w:p w14:paraId="4D6CEE28" w14:textId="77777777" w:rsidR="00A77504" w:rsidRPr="00A77504" w:rsidRDefault="00A77504" w:rsidP="00ED23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7504">
              <w:rPr>
                <w:rFonts w:ascii="宋体" w:eastAsia="宋体" w:hAnsi="宋体" w:hint="eastAsia"/>
                <w:sz w:val="24"/>
                <w:szCs w:val="24"/>
              </w:rPr>
              <w:t>转速</w:t>
            </w:r>
          </w:p>
        </w:tc>
        <w:tc>
          <w:tcPr>
            <w:tcW w:w="443" w:type="pct"/>
          </w:tcPr>
          <w:p w14:paraId="66F95543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0648D84A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339E4668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59FFCE1C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4592E934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30095259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70A8EDBB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1BB51120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0C5ECB93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3" w:type="pct"/>
          </w:tcPr>
          <w:p w14:paraId="2BB47CCD" w14:textId="7777777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51C7D46" w14:textId="77777777" w:rsidR="00A77504" w:rsidRPr="00A77504" w:rsidRDefault="00A77504" w:rsidP="00A77504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A77504">
        <w:rPr>
          <w:rFonts w:ascii="宋体" w:eastAsia="宋体" w:hAnsi="宋体" w:hint="eastAsia"/>
          <w:sz w:val="24"/>
          <w:szCs w:val="24"/>
        </w:rPr>
        <w:t>画出电机的ｖ～ｎ（电机电枢电压与电机转速的关系）特性曲线。</w:t>
      </w:r>
    </w:p>
    <w:p w14:paraId="30FE9CE7" w14:textId="77777777" w:rsidR="00A77504" w:rsidRPr="00A77504" w:rsidRDefault="00A77504" w:rsidP="00A77504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A77504">
        <w:rPr>
          <w:rFonts w:ascii="宋体" w:eastAsia="宋体" w:hAnsi="宋体" w:hint="eastAsia"/>
          <w:sz w:val="24"/>
          <w:szCs w:val="24"/>
        </w:rPr>
        <w:t>实验完毕，关闭电源。</w:t>
      </w:r>
    </w:p>
    <w:p w14:paraId="258A0397" w14:textId="7FCF4A31" w:rsidR="0090168F" w:rsidRPr="00A77504" w:rsidRDefault="0090168F" w:rsidP="00D9188B">
      <w:pPr>
        <w:tabs>
          <w:tab w:val="left" w:pos="180"/>
          <w:tab w:val="left" w:pos="360"/>
        </w:tabs>
        <w:rPr>
          <w:rFonts w:ascii="宋体" w:eastAsia="宋体" w:hAnsi="宋体"/>
          <w:sz w:val="24"/>
          <w:szCs w:val="24"/>
        </w:rPr>
      </w:pPr>
    </w:p>
    <w:p w14:paraId="5524B20F" w14:textId="48AD5F0F" w:rsidR="0090168F" w:rsidRDefault="0090168F" w:rsidP="0090168F">
      <w:pPr>
        <w:pStyle w:val="3"/>
      </w:pPr>
      <w:r>
        <w:rPr>
          <w:rFonts w:hint="eastAsia"/>
        </w:rPr>
        <w:t>五、实验数据记录及分析</w:t>
      </w:r>
    </w:p>
    <w:p w14:paraId="6FD0D988" w14:textId="182841AB" w:rsidR="0090168F" w:rsidRDefault="003E5A51">
      <w:pPr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实验数据记录如下表：</w:t>
      </w:r>
    </w:p>
    <w:tbl>
      <w:tblPr>
        <w:tblW w:w="48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"/>
        <w:gridCol w:w="709"/>
        <w:gridCol w:w="709"/>
        <w:gridCol w:w="709"/>
        <w:gridCol w:w="708"/>
        <w:gridCol w:w="708"/>
        <w:gridCol w:w="708"/>
        <w:gridCol w:w="708"/>
        <w:gridCol w:w="708"/>
        <w:gridCol w:w="708"/>
        <w:gridCol w:w="708"/>
      </w:tblGrid>
      <w:tr w:rsidR="00A77504" w:rsidRPr="00A77504" w14:paraId="61FD84DB" w14:textId="77777777" w:rsidTr="00ED23EB">
        <w:trPr>
          <w:trHeight w:val="420"/>
          <w:jc w:val="center"/>
        </w:trPr>
        <w:tc>
          <w:tcPr>
            <w:tcW w:w="570" w:type="pct"/>
            <w:vAlign w:val="center"/>
          </w:tcPr>
          <w:p w14:paraId="5633982D" w14:textId="77777777" w:rsidR="00A77504" w:rsidRPr="00A77504" w:rsidRDefault="00A77504" w:rsidP="00ED23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7504"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443" w:type="pct"/>
          </w:tcPr>
          <w:p w14:paraId="1461DF8D" w14:textId="115020F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43" w:type="pct"/>
          </w:tcPr>
          <w:p w14:paraId="09C9D89A" w14:textId="4A0D509D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443" w:type="pct"/>
          </w:tcPr>
          <w:p w14:paraId="1F873E26" w14:textId="7BDA694E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443" w:type="pct"/>
          </w:tcPr>
          <w:p w14:paraId="2268061B" w14:textId="0506C01D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443" w:type="pct"/>
          </w:tcPr>
          <w:p w14:paraId="0BBF0C88" w14:textId="6F04C5DD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443" w:type="pct"/>
          </w:tcPr>
          <w:p w14:paraId="3B508543" w14:textId="2527AB5E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443" w:type="pct"/>
          </w:tcPr>
          <w:p w14:paraId="1B153C99" w14:textId="7DE60731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443" w:type="pct"/>
          </w:tcPr>
          <w:p w14:paraId="18C28A95" w14:textId="7CAEDF0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443" w:type="pct"/>
          </w:tcPr>
          <w:p w14:paraId="7A4B372A" w14:textId="66ED5945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443" w:type="pct"/>
          </w:tcPr>
          <w:p w14:paraId="32903993" w14:textId="56A37D41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</w:tr>
      <w:tr w:rsidR="00A77504" w:rsidRPr="00A77504" w14:paraId="0FECF31D" w14:textId="77777777" w:rsidTr="00ED23EB">
        <w:trPr>
          <w:trHeight w:val="420"/>
          <w:jc w:val="center"/>
        </w:trPr>
        <w:tc>
          <w:tcPr>
            <w:tcW w:w="570" w:type="pct"/>
            <w:vAlign w:val="center"/>
          </w:tcPr>
          <w:p w14:paraId="55DEB833" w14:textId="77777777" w:rsidR="00A77504" w:rsidRPr="00A77504" w:rsidRDefault="00A77504" w:rsidP="00ED23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7504">
              <w:rPr>
                <w:rFonts w:ascii="宋体" w:eastAsia="宋体" w:hAnsi="宋体" w:hint="eastAsia"/>
                <w:sz w:val="24"/>
                <w:szCs w:val="24"/>
              </w:rPr>
              <w:t>转速</w:t>
            </w:r>
          </w:p>
        </w:tc>
        <w:tc>
          <w:tcPr>
            <w:tcW w:w="443" w:type="pct"/>
          </w:tcPr>
          <w:p w14:paraId="5C4D52EB" w14:textId="6A2711C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420</w:t>
            </w:r>
          </w:p>
        </w:tc>
        <w:tc>
          <w:tcPr>
            <w:tcW w:w="443" w:type="pct"/>
          </w:tcPr>
          <w:p w14:paraId="1D72EBC6" w14:textId="43E36AAB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670</w:t>
            </w:r>
          </w:p>
        </w:tc>
        <w:tc>
          <w:tcPr>
            <w:tcW w:w="443" w:type="pct"/>
          </w:tcPr>
          <w:p w14:paraId="5CCBBBB5" w14:textId="64B68274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920</w:t>
            </w:r>
          </w:p>
        </w:tc>
        <w:tc>
          <w:tcPr>
            <w:tcW w:w="443" w:type="pct"/>
          </w:tcPr>
          <w:p w14:paraId="0EECF21D" w14:textId="0E8AE8CE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1160</w:t>
            </w:r>
          </w:p>
        </w:tc>
        <w:tc>
          <w:tcPr>
            <w:tcW w:w="443" w:type="pct"/>
          </w:tcPr>
          <w:p w14:paraId="3310F078" w14:textId="2D19B839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1400</w:t>
            </w:r>
          </w:p>
        </w:tc>
        <w:tc>
          <w:tcPr>
            <w:tcW w:w="443" w:type="pct"/>
          </w:tcPr>
          <w:p w14:paraId="2BE5EC55" w14:textId="662D1E89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1650</w:t>
            </w:r>
          </w:p>
        </w:tc>
        <w:tc>
          <w:tcPr>
            <w:tcW w:w="443" w:type="pct"/>
          </w:tcPr>
          <w:p w14:paraId="2EA85052" w14:textId="11F1313F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1890</w:t>
            </w:r>
          </w:p>
        </w:tc>
        <w:tc>
          <w:tcPr>
            <w:tcW w:w="443" w:type="pct"/>
          </w:tcPr>
          <w:p w14:paraId="0A1E32A8" w14:textId="2FBC20F2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2130</w:t>
            </w:r>
          </w:p>
        </w:tc>
        <w:tc>
          <w:tcPr>
            <w:tcW w:w="443" w:type="pct"/>
          </w:tcPr>
          <w:p w14:paraId="438A1AD7" w14:textId="636B6818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2360</w:t>
            </w:r>
          </w:p>
        </w:tc>
        <w:tc>
          <w:tcPr>
            <w:tcW w:w="443" w:type="pct"/>
          </w:tcPr>
          <w:p w14:paraId="243492B5" w14:textId="77AC0ECA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2600</w:t>
            </w:r>
          </w:p>
        </w:tc>
      </w:tr>
    </w:tbl>
    <w:p w14:paraId="5B6BEB6D" w14:textId="77777777" w:rsidR="00A77504" w:rsidRPr="00947E5A" w:rsidRDefault="00A77504">
      <w:pPr>
        <w:rPr>
          <w:rFonts w:ascii="宋体" w:eastAsia="宋体" w:hAnsi="宋体" w:hint="eastAsia"/>
          <w:sz w:val="24"/>
          <w:szCs w:val="24"/>
        </w:rPr>
      </w:pPr>
    </w:p>
    <w:p w14:paraId="7B707134" w14:textId="62CBA466" w:rsidR="003E5A51" w:rsidRPr="00947E5A" w:rsidRDefault="003E5A51">
      <w:pPr>
        <w:rPr>
          <w:rFonts w:ascii="宋体" w:eastAsia="宋体" w:hAnsi="宋体"/>
          <w:sz w:val="24"/>
          <w:szCs w:val="24"/>
        </w:rPr>
      </w:pPr>
      <w:r w:rsidRPr="00947E5A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实验曲线如下图：</w:t>
      </w:r>
    </w:p>
    <w:p w14:paraId="7135813E" w14:textId="67AC4B6F" w:rsidR="003E5A51" w:rsidRPr="00947E5A" w:rsidRDefault="00A77504" w:rsidP="00593DA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0B81C7" wp14:editId="6C392779">
            <wp:extent cx="5274310" cy="290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73C" w14:textId="78D6C8E4" w:rsidR="0090168F" w:rsidRPr="0090168F" w:rsidRDefault="0090168F" w:rsidP="0090168F">
      <w:pPr>
        <w:pStyle w:val="3"/>
      </w:pPr>
      <w:r>
        <w:rPr>
          <w:rFonts w:hint="eastAsia"/>
        </w:rPr>
        <w:t>六、思考题</w:t>
      </w:r>
    </w:p>
    <w:p w14:paraId="7643567D" w14:textId="048A94CF" w:rsidR="00A77504" w:rsidRDefault="00A77504" w:rsidP="00A77504">
      <w:pPr>
        <w:ind w:firstLine="420"/>
        <w:rPr>
          <w:rFonts w:ascii="宋体" w:eastAsia="宋体" w:hAnsi="宋体"/>
          <w:b/>
          <w:sz w:val="24"/>
          <w:szCs w:val="24"/>
        </w:rPr>
      </w:pPr>
      <w:r w:rsidRPr="00A77504">
        <w:rPr>
          <w:rFonts w:ascii="宋体" w:eastAsia="宋体" w:hAnsi="宋体"/>
          <w:b/>
          <w:sz w:val="24"/>
          <w:szCs w:val="24"/>
        </w:rPr>
        <w:t>1．利用霍尔元件测转速，在测量上有否限制？</w:t>
      </w:r>
    </w:p>
    <w:p w14:paraId="537B7E53" w14:textId="7AFAA65F" w:rsidR="00A77504" w:rsidRDefault="00A77504" w:rsidP="00A7750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答：</w:t>
      </w:r>
      <w:r w:rsidRPr="00A77504">
        <w:rPr>
          <w:rFonts w:ascii="宋体" w:eastAsia="宋体" w:hAnsi="宋体" w:hint="eastAsia"/>
          <w:sz w:val="24"/>
          <w:szCs w:val="24"/>
        </w:rPr>
        <w:t>有，当被测体是磁性体时不能用霍尔元件测量。</w:t>
      </w:r>
    </w:p>
    <w:p w14:paraId="7CCD7FEC" w14:textId="77777777" w:rsidR="00A77504" w:rsidRPr="00A77504" w:rsidRDefault="00A77504" w:rsidP="00A77504">
      <w:pPr>
        <w:ind w:firstLine="420"/>
        <w:rPr>
          <w:rFonts w:ascii="宋体" w:eastAsia="宋体" w:hAnsi="宋体" w:hint="eastAsia"/>
          <w:b/>
          <w:sz w:val="24"/>
          <w:szCs w:val="24"/>
        </w:rPr>
      </w:pPr>
      <w:bookmarkStart w:id="1" w:name="_GoBack"/>
      <w:bookmarkEnd w:id="1"/>
    </w:p>
    <w:p w14:paraId="3CF04323" w14:textId="1059F63E" w:rsidR="00A77504" w:rsidRPr="00026FF3" w:rsidRDefault="00A77504" w:rsidP="00A77504">
      <w:pPr>
        <w:ind w:firstLine="420"/>
        <w:rPr>
          <w:rFonts w:ascii="宋体" w:eastAsia="宋体" w:hAnsi="宋体"/>
          <w:sz w:val="24"/>
          <w:szCs w:val="24"/>
        </w:rPr>
      </w:pPr>
      <w:r w:rsidRPr="00A77504">
        <w:rPr>
          <w:rFonts w:ascii="宋体" w:eastAsia="宋体" w:hAnsi="宋体"/>
          <w:b/>
          <w:sz w:val="24"/>
          <w:szCs w:val="24"/>
        </w:rPr>
        <w:t>2．本实验装置上用了六只磁钢，能否用一只磁钢？</w:t>
      </w:r>
    </w:p>
    <w:p w14:paraId="209C8B0E" w14:textId="78D41370" w:rsidR="00026FF3" w:rsidRPr="00026FF3" w:rsidRDefault="00A77504" w:rsidP="00026FF3">
      <w:pPr>
        <w:ind w:firstLine="420"/>
        <w:rPr>
          <w:rFonts w:ascii="宋体" w:eastAsia="宋体" w:hAnsi="宋体"/>
          <w:sz w:val="24"/>
          <w:szCs w:val="24"/>
        </w:rPr>
      </w:pPr>
      <w:r w:rsidRPr="00A77504">
        <w:rPr>
          <w:rFonts w:ascii="宋体" w:eastAsia="宋体" w:hAnsi="宋体" w:hint="eastAsia"/>
          <w:b/>
          <w:sz w:val="24"/>
          <w:szCs w:val="24"/>
        </w:rPr>
        <w:t>答：</w:t>
      </w:r>
      <w:r>
        <w:rPr>
          <w:rFonts w:ascii="宋体" w:eastAsia="宋体" w:hAnsi="宋体" w:hint="eastAsia"/>
          <w:sz w:val="24"/>
          <w:szCs w:val="24"/>
        </w:rPr>
        <w:t>可以，但是会降低分辨率。</w:t>
      </w:r>
    </w:p>
    <w:sectPr w:rsidR="00026FF3" w:rsidRPr="00026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85264" w14:textId="77777777" w:rsidR="00935853" w:rsidRDefault="00935853" w:rsidP="00611FD1">
      <w:r>
        <w:separator/>
      </w:r>
    </w:p>
  </w:endnote>
  <w:endnote w:type="continuationSeparator" w:id="0">
    <w:p w14:paraId="024A616F" w14:textId="77777777" w:rsidR="00935853" w:rsidRDefault="00935853" w:rsidP="0061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59CEC" w14:textId="77777777" w:rsidR="00935853" w:rsidRDefault="00935853" w:rsidP="00611FD1">
      <w:r>
        <w:separator/>
      </w:r>
    </w:p>
  </w:footnote>
  <w:footnote w:type="continuationSeparator" w:id="0">
    <w:p w14:paraId="19D30673" w14:textId="77777777" w:rsidR="00935853" w:rsidRDefault="00935853" w:rsidP="00611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A2"/>
    <w:rsid w:val="00026FF3"/>
    <w:rsid w:val="001F1B74"/>
    <w:rsid w:val="002E7FA2"/>
    <w:rsid w:val="003E5A51"/>
    <w:rsid w:val="003E5F9F"/>
    <w:rsid w:val="00593DA2"/>
    <w:rsid w:val="005A7891"/>
    <w:rsid w:val="00611FD1"/>
    <w:rsid w:val="00772EAA"/>
    <w:rsid w:val="008C31B1"/>
    <w:rsid w:val="0090168F"/>
    <w:rsid w:val="00935224"/>
    <w:rsid w:val="00935853"/>
    <w:rsid w:val="00947E5A"/>
    <w:rsid w:val="00A77504"/>
    <w:rsid w:val="00B73778"/>
    <w:rsid w:val="00C1757B"/>
    <w:rsid w:val="00D9188B"/>
    <w:rsid w:val="00D93F95"/>
    <w:rsid w:val="00FD6475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75E3C"/>
  <w15:chartTrackingRefBased/>
  <w15:docId w15:val="{EDAA609F-C56D-4EE2-B19F-4BA24515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88B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90168F"/>
    <w:pPr>
      <w:keepNext/>
      <w:keepLines/>
      <w:spacing w:line="400" w:lineRule="exact"/>
      <w:jc w:val="center"/>
      <w:outlineLvl w:val="1"/>
    </w:pPr>
    <w:rPr>
      <w:rFonts w:ascii="黑体" w:eastAsia="宋体" w:hAnsi="Arial" w:cs="Times New Roman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9016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90168F"/>
    <w:rPr>
      <w:rFonts w:ascii="黑体" w:eastAsia="宋体" w:hAnsi="Arial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rsid w:val="0090168F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FD6475"/>
    <w:rPr>
      <w:color w:val="808080"/>
    </w:rPr>
  </w:style>
  <w:style w:type="paragraph" w:styleId="a5">
    <w:name w:val="header"/>
    <w:basedOn w:val="a"/>
    <w:link w:val="a6"/>
    <w:uiPriority w:val="99"/>
    <w:unhideWhenUsed/>
    <w:rsid w:val="00611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F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1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FD1"/>
    <w:rPr>
      <w:sz w:val="18"/>
      <w:szCs w:val="18"/>
    </w:rPr>
  </w:style>
  <w:style w:type="paragraph" w:styleId="a9">
    <w:name w:val="Plain Text"/>
    <w:basedOn w:val="a"/>
    <w:link w:val="aa"/>
    <w:rsid w:val="00D9188B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9188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10</cp:revision>
  <dcterms:created xsi:type="dcterms:W3CDTF">2021-06-04T11:27:00Z</dcterms:created>
  <dcterms:modified xsi:type="dcterms:W3CDTF">2021-06-07T14:46:00Z</dcterms:modified>
</cp:coreProperties>
</file>