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实现TOP n功能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非CDB与CDB区别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回滚段的作用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开卷考试，90min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一、单选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二、多选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三、简答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环境搭建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oracle体系架构（问答）20分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如果为非cdb，分instance和database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instance分内存为SGA分配给会话专用，和PGA。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用户进程提请求给服务器进程。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各种文件的干嘛的。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如果为cbd，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SQL（简答）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QL重点考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排序（实现top n功能：fetch offset）连接，子查询，函数，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DDL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DCL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TCL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初始化参数文件配置和修改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关闭的四种模式，打开的三个阶段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控制文件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日志文件（联机重做日志文件，归档日志文件）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表空间和数据文件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表空间：段 区 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基本管理：扩充...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oracle安全3A：验证授权审核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数据库、外部、全局验证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系统、对象权限，权限传递规则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角色，最小权限原则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profile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数据移动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sqlldr加载数据文件到表，exp imp等导入导出，外部表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备份恢复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logmnr日志挖掘（步骤一定要会），冷备份热备份，rman（完全、不完全恢复）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辅助数据库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闪回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闪回数据库、表、删除、查询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多租户数据库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eg：出卷方式：写不完全恢复的过程</w:t>
      </w:r>
      <w:r>
        <w:rPr>
          <w:rFonts w:hint="eastAsia"/>
          <w:sz w:val="24"/>
          <w:szCs w:val="24"/>
          <w:lang w:eastAsia="zh-CN"/>
        </w:rPr>
        <w:t>，写步骤，步骤下有命令</w:t>
      </w:r>
      <w:bookmarkStart w:id="0" w:name="_GoBack"/>
      <w:bookmarkEnd w:id="0"/>
    </w:p>
    <w:sectPr>
      <w:pgSz w:w="11906" w:h="16838"/>
      <w:pgMar w:top="1440" w:right="1236" w:bottom="1440" w:left="123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4235A"/>
    <w:rsid w:val="067562C9"/>
    <w:rsid w:val="116A2B86"/>
    <w:rsid w:val="1B54235A"/>
    <w:rsid w:val="37324505"/>
    <w:rsid w:val="6A0523DD"/>
    <w:rsid w:val="7551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2020-06-04T13:17:00Z</dcterms:created>
  <dc:creator>11887.</dc:creator>
  <cp:lastModifiedBy>11887.</cp:lastModifiedBy>
  <dcterms:modified xsi:type="dcterms:W3CDTF">2020-06-04T13:37:56Z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