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A7F0" w14:textId="46F1B628" w:rsidR="007B7267" w:rsidRDefault="00763733">
      <w:r>
        <w:rPr>
          <w:rFonts w:hint="eastAsia"/>
        </w:rPr>
        <w:t>题157-2</w:t>
      </w:r>
    </w:p>
    <w:p w14:paraId="41E5F65F" w14:textId="10252CDE" w:rsidR="00763733" w:rsidRDefault="00763733">
      <w:r>
        <w:rPr>
          <w:noProof/>
        </w:rPr>
        <w:drawing>
          <wp:inline distT="0" distB="0" distL="0" distR="0" wp14:anchorId="5FA88C14" wp14:editId="7754ED6C">
            <wp:extent cx="5274310" cy="268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F206" w14:textId="2D5FC26C" w:rsidR="00763733" w:rsidRDefault="00763733"/>
    <w:p w14:paraId="6C4B10A7" w14:textId="16CAD154" w:rsidR="0002697F" w:rsidRDefault="00763733">
      <w:r>
        <w:rPr>
          <w:rFonts w:hint="eastAsia"/>
        </w:rPr>
        <w:t>答：</w:t>
      </w:r>
    </w:p>
    <w:p w14:paraId="4DB28565" w14:textId="78B39863" w:rsidR="00763733" w:rsidRDefault="0002697F">
      <w:r>
        <w:tab/>
      </w:r>
      <w:r w:rsidR="00D94B50">
        <w:rPr>
          <w:rFonts w:hint="eastAsia"/>
        </w:rPr>
        <w:t>最大长度为m*p。</w:t>
      </w:r>
      <w:bookmarkStart w:id="0" w:name="_GoBack"/>
      <w:bookmarkEnd w:id="0"/>
    </w:p>
    <w:sectPr w:rsidR="0076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05"/>
    <w:rsid w:val="0002697F"/>
    <w:rsid w:val="001E67DE"/>
    <w:rsid w:val="00524E05"/>
    <w:rsid w:val="00763733"/>
    <w:rsid w:val="007B7267"/>
    <w:rsid w:val="00D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2C52"/>
  <w15:chartTrackingRefBased/>
  <w15:docId w15:val="{14E74E8F-9578-4067-AF75-AC7B3EA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8</cp:revision>
  <dcterms:created xsi:type="dcterms:W3CDTF">2019-10-31T10:54:00Z</dcterms:created>
  <dcterms:modified xsi:type="dcterms:W3CDTF">2019-10-31T11:06:00Z</dcterms:modified>
</cp:coreProperties>
</file>