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C268F" w14:textId="700C1BC2" w:rsidR="00354018" w:rsidRDefault="00993676">
      <w:r>
        <w:rPr>
          <w:rFonts w:hint="eastAsia"/>
        </w:rPr>
        <w:t>题352-5</w:t>
      </w:r>
    </w:p>
    <w:p w14:paraId="1B91CB34" w14:textId="2E0D2389" w:rsidR="00993676" w:rsidRDefault="00993676">
      <w:r>
        <w:rPr>
          <w:noProof/>
        </w:rPr>
        <w:drawing>
          <wp:inline distT="0" distB="0" distL="0" distR="0" wp14:anchorId="0C24CC3C" wp14:editId="22EE6108">
            <wp:extent cx="5274310" cy="441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F804" w14:textId="24EA348C" w:rsidR="00993676" w:rsidRDefault="00993676"/>
    <w:p w14:paraId="47EE9D20" w14:textId="280EAC4B" w:rsidR="00993676" w:rsidRDefault="00993676"/>
    <w:p w14:paraId="55F480A7" w14:textId="2C4BE95C" w:rsidR="00993676" w:rsidRDefault="00993676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</w:t>
      </w:r>
    </w:p>
    <w:p w14:paraId="774440D7" w14:textId="107870D1" w:rsidR="00993676" w:rsidRDefault="00993676"/>
    <w:p w14:paraId="778CCD60" w14:textId="6507C000" w:rsidR="00993676" w:rsidRDefault="00993676">
      <w:r>
        <w:rPr>
          <w:rFonts w:hint="eastAsia"/>
        </w:rPr>
        <w:t>运行结果截图：</w:t>
      </w:r>
    </w:p>
    <w:p w14:paraId="755DBC61" w14:textId="4A85FEBE" w:rsidR="00993676" w:rsidRPr="00993676" w:rsidRDefault="00993676">
      <w:pPr>
        <w:rPr>
          <w:rFonts w:hint="eastAsia"/>
        </w:rPr>
      </w:pPr>
      <w:r>
        <w:rPr>
          <w:noProof/>
        </w:rPr>
        <w:drawing>
          <wp:inline distT="0" distB="0" distL="0" distR="0" wp14:anchorId="118AA6A7" wp14:editId="3BB6D205">
            <wp:extent cx="5274310" cy="841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676" w:rsidRPr="00993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40"/>
    <w:rsid w:val="00354018"/>
    <w:rsid w:val="00993676"/>
    <w:rsid w:val="00D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BE91"/>
  <w15:chartTrackingRefBased/>
  <w15:docId w15:val="{EE176C75-98CA-46D1-9270-FC7B3DBC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2019-12-03T09:55:00Z</dcterms:created>
  <dcterms:modified xsi:type="dcterms:W3CDTF">2019-12-03T09:56:00Z</dcterms:modified>
</cp:coreProperties>
</file>