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B917E4">
        <w:trPr>
          <w:trHeight w:val="4317"/>
        </w:trPr>
        <w:tc>
          <w:tcPr>
            <w:tcW w:w="10740" w:type="dxa"/>
          </w:tcPr>
          <w:p w:rsidR="00F7422B" w:rsidRPr="00DD494C" w:rsidRDefault="00F7422B" w:rsidP="00F7422B">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DD494C" w:rsidRPr="00DD494C">
              <w:rPr>
                <w:rFonts w:ascii="宋体" w:eastAsia="宋体" w:hAnsi="宋体"/>
                <w:sz w:val="24"/>
                <w:szCs w:val="24"/>
              </w:rPr>
              <w:t>讲师李星莹</w:t>
            </w:r>
            <w:r w:rsidR="00DD494C" w:rsidRPr="00DD494C">
              <w:rPr>
                <w:rFonts w:ascii="宋体" w:eastAsia="宋体" w:hAnsi="宋体" w:hint="eastAsia"/>
                <w:sz w:val="24"/>
                <w:szCs w:val="24"/>
              </w:rPr>
              <w:t>，目前是I</w:t>
            </w:r>
            <w:r w:rsidR="00DD494C" w:rsidRPr="00DD494C">
              <w:rPr>
                <w:rFonts w:ascii="宋体" w:eastAsia="宋体" w:hAnsi="宋体"/>
                <w:sz w:val="24"/>
                <w:szCs w:val="24"/>
              </w:rPr>
              <w:t>BM</w:t>
            </w:r>
            <w:r w:rsidR="00DD494C" w:rsidRPr="00DD494C">
              <w:rPr>
                <w:rFonts w:ascii="宋体" w:eastAsia="宋体" w:hAnsi="宋体" w:hint="eastAsia"/>
                <w:sz w:val="24"/>
                <w:szCs w:val="24"/>
              </w:rPr>
              <w:t>的数据科学家，</w:t>
            </w:r>
            <w:r w:rsidR="00DD494C" w:rsidRPr="00DD494C">
              <w:rPr>
                <w:rFonts w:ascii="宋体" w:eastAsia="宋体" w:hAnsi="宋体"/>
                <w:sz w:val="24"/>
                <w:szCs w:val="24"/>
              </w:rPr>
              <w:t>2019年一月份入职,期间参与了多个工业类的项目,结合计算机视觉,自然语言处理这些技术,进行工业流程自动化建设,帮助企业进行智能化转型,有多次使用Watson Assistant API开发经验,并对上海张江人工智能</w:t>
            </w:r>
            <w:proofErr w:type="gramStart"/>
            <w:r w:rsidR="00DD494C" w:rsidRPr="00DD494C">
              <w:rPr>
                <w:rFonts w:ascii="宋体" w:eastAsia="宋体" w:hAnsi="宋体"/>
                <w:sz w:val="24"/>
                <w:szCs w:val="24"/>
              </w:rPr>
              <w:t>岛客户</w:t>
            </w:r>
            <w:proofErr w:type="gramEnd"/>
            <w:r w:rsidR="00DD494C" w:rsidRPr="00DD494C">
              <w:rPr>
                <w:rFonts w:ascii="宋体" w:eastAsia="宋体" w:hAnsi="宋体"/>
                <w:sz w:val="24"/>
                <w:szCs w:val="24"/>
              </w:rPr>
              <w:t>进行技术分享和培训。</w:t>
            </w:r>
          </w:p>
          <w:p w:rsidR="00DD494C" w:rsidRDefault="00DD494C" w:rsidP="00F7422B">
            <w:pPr>
              <w:rPr>
                <w:rFonts w:ascii="宋体" w:eastAsia="宋体" w:hAnsi="宋体"/>
                <w:sz w:val="24"/>
                <w:szCs w:val="24"/>
              </w:rPr>
            </w:pPr>
          </w:p>
          <w:p w:rsidR="00F7422B" w:rsidRPr="00DD494C" w:rsidRDefault="00F7422B" w:rsidP="00F7422B">
            <w:pPr>
              <w:rPr>
                <w:rFonts w:ascii="宋体" w:eastAsia="宋体" w:hAnsi="宋体"/>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DD494C" w:rsidRPr="00DD494C">
              <w:rPr>
                <w:rFonts w:ascii="宋体" w:eastAsia="宋体" w:hAnsi="宋体"/>
                <w:sz w:val="24"/>
                <w:szCs w:val="24"/>
              </w:rPr>
              <w:t>本课程是关于Watson Assistant的入门课程，旨在介绍Watson Assistant API服务，包括服务集成概述，服务功能，工作助手的简短演示，解决方案模式，计划选项，使用服务的深入指南，以及演示如何快速上手构建自己的聊天机器人。该课程不需要了解编程或以前构建机器人的经验。参加本课程后，学生将对Watson Assistant有基本的了解。学生能够了解Watson Assistant服务的目的和功能，知道在设计机器人时要考虑什么，了解服务的主要用法，在没有编程经验的前提下也能使用服务工具来快速构建自己的聊天机器人。</w:t>
            </w:r>
          </w:p>
          <w:p w:rsidR="00E67330" w:rsidRDefault="00E67330" w:rsidP="00F7422B">
            <w:pPr>
              <w:rPr>
                <w:sz w:val="24"/>
                <w:szCs w:val="24"/>
              </w:rPr>
            </w:pPr>
          </w:p>
          <w:p w:rsidR="00F7422B" w:rsidRPr="00F7422B" w:rsidRDefault="00F7422B" w:rsidP="00345C6B">
            <w:pPr>
              <w:rPr>
                <w:sz w:val="24"/>
                <w:szCs w:val="24"/>
              </w:rPr>
            </w:pP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B917E4">
        <w:trPr>
          <w:trHeight w:val="8510"/>
        </w:trPr>
        <w:tc>
          <w:tcPr>
            <w:tcW w:w="10740" w:type="dxa"/>
          </w:tcPr>
          <w:p w:rsidR="00D44D8D" w:rsidRPr="00D44D8D" w:rsidRDefault="00E67330" w:rsidP="00D44D8D">
            <w:pPr>
              <w:rPr>
                <w:sz w:val="24"/>
                <w:szCs w:val="24"/>
              </w:rPr>
            </w:pPr>
            <w:r>
              <w:rPr>
                <w:rFonts w:hint="eastAsia"/>
                <w:sz w:val="24"/>
                <w:szCs w:val="24"/>
              </w:rPr>
              <w:t>1.</w:t>
            </w:r>
            <w:r w:rsidR="00F5640A">
              <w:rPr>
                <w:rFonts w:hint="eastAsia"/>
                <w:sz w:val="24"/>
                <w:szCs w:val="24"/>
              </w:rPr>
              <w:t>报告收获：</w:t>
            </w:r>
            <w:r w:rsidR="00D44D8D" w:rsidRPr="00D44D8D">
              <w:rPr>
                <w:rFonts w:hint="eastAsia"/>
                <w:sz w:val="24"/>
                <w:szCs w:val="24"/>
              </w:rPr>
              <w:t>Watson Assistant</w:t>
            </w:r>
            <w:r w:rsidR="00D44D8D" w:rsidRPr="00D44D8D">
              <w:rPr>
                <w:rFonts w:hint="eastAsia"/>
                <w:sz w:val="24"/>
                <w:szCs w:val="24"/>
              </w:rPr>
              <w:t>是一个对话式</w:t>
            </w:r>
            <w:r w:rsidR="00D44D8D" w:rsidRPr="00D44D8D">
              <w:rPr>
                <w:rFonts w:hint="eastAsia"/>
                <w:sz w:val="24"/>
                <w:szCs w:val="24"/>
              </w:rPr>
              <w:t>AI</w:t>
            </w:r>
            <w:r w:rsidR="00D44D8D" w:rsidRPr="00D44D8D">
              <w:rPr>
                <w:rFonts w:hint="eastAsia"/>
                <w:sz w:val="24"/>
                <w:szCs w:val="24"/>
              </w:rPr>
              <w:t>平台，可帮助</w:t>
            </w:r>
            <w:r w:rsidR="00D44D8D">
              <w:rPr>
                <w:rFonts w:hint="eastAsia"/>
                <w:sz w:val="24"/>
                <w:szCs w:val="24"/>
              </w:rPr>
              <w:t>客户</w:t>
            </w:r>
            <w:r w:rsidR="00D44D8D" w:rsidRPr="00D44D8D">
              <w:rPr>
                <w:rFonts w:hint="eastAsia"/>
                <w:sz w:val="24"/>
                <w:szCs w:val="24"/>
              </w:rPr>
              <w:t>在任何应用程序，设备或渠道上为客户和员工提供快速、直接、准确的问题解答。</w:t>
            </w:r>
            <w:r w:rsidR="00D44D8D" w:rsidRPr="00D44D8D">
              <w:rPr>
                <w:rFonts w:hint="eastAsia"/>
                <w:sz w:val="24"/>
                <w:szCs w:val="24"/>
              </w:rPr>
              <w:t xml:space="preserve"> </w:t>
            </w:r>
            <w:r w:rsidR="00D44D8D" w:rsidRPr="00D44D8D">
              <w:rPr>
                <w:rFonts w:hint="eastAsia"/>
                <w:sz w:val="24"/>
                <w:szCs w:val="24"/>
              </w:rPr>
              <w:t>通过解决常见的客户和员工查询，</w:t>
            </w:r>
            <w:r w:rsidR="00D44D8D" w:rsidRPr="00D44D8D">
              <w:rPr>
                <w:rFonts w:hint="eastAsia"/>
                <w:sz w:val="24"/>
                <w:szCs w:val="24"/>
              </w:rPr>
              <w:t>Watson Assistant</w:t>
            </w:r>
            <w:r w:rsidR="00D44D8D" w:rsidRPr="00D44D8D">
              <w:rPr>
                <w:rFonts w:hint="eastAsia"/>
                <w:sz w:val="24"/>
                <w:szCs w:val="24"/>
              </w:rPr>
              <w:t>降低了企业的交互成本，帮助企业的客服人员专注于复杂的用例，而不是重复的响应。同时，</w:t>
            </w:r>
            <w:r w:rsidR="00D44D8D" w:rsidRPr="00D44D8D">
              <w:rPr>
                <w:rFonts w:hint="eastAsia"/>
                <w:sz w:val="24"/>
                <w:szCs w:val="24"/>
              </w:rPr>
              <w:t xml:space="preserve">Watson Assistant </w:t>
            </w:r>
            <w:r w:rsidR="00D44D8D" w:rsidRPr="00D44D8D">
              <w:rPr>
                <w:rFonts w:hint="eastAsia"/>
                <w:sz w:val="24"/>
                <w:szCs w:val="24"/>
              </w:rPr>
              <w:t>不仅仅是一个聊天机器人。</w:t>
            </w:r>
            <w:r w:rsidR="00D44D8D" w:rsidRPr="00D44D8D">
              <w:rPr>
                <w:rFonts w:hint="eastAsia"/>
                <w:sz w:val="24"/>
                <w:szCs w:val="24"/>
              </w:rPr>
              <w:t xml:space="preserve"> </w:t>
            </w:r>
            <w:r w:rsidR="00D44D8D" w:rsidRPr="00D44D8D">
              <w:rPr>
                <w:rFonts w:hint="eastAsia"/>
                <w:sz w:val="24"/>
                <w:szCs w:val="24"/>
              </w:rPr>
              <w:t>它知道何时回答问题，何时从知识库中寻找答案以及何时将用户转给客服人员。</w:t>
            </w:r>
            <w:r w:rsidR="00D44D8D" w:rsidRPr="00D44D8D">
              <w:rPr>
                <w:rFonts w:hint="eastAsia"/>
                <w:sz w:val="24"/>
                <w:szCs w:val="24"/>
              </w:rPr>
              <w:t xml:space="preserve"> </w:t>
            </w:r>
            <w:r w:rsidR="00D44D8D" w:rsidRPr="00D44D8D">
              <w:rPr>
                <w:rFonts w:hint="eastAsia"/>
                <w:sz w:val="24"/>
                <w:szCs w:val="24"/>
              </w:rPr>
              <w:t>而且，由于它可以部署在任何云或本地环境中，因此最终可以在</w:t>
            </w:r>
            <w:r w:rsidR="00D44D8D">
              <w:rPr>
                <w:rFonts w:hint="eastAsia"/>
                <w:sz w:val="24"/>
                <w:szCs w:val="24"/>
              </w:rPr>
              <w:t>客户</w:t>
            </w:r>
            <w:r w:rsidR="00D44D8D" w:rsidRPr="00D44D8D">
              <w:rPr>
                <w:rFonts w:hint="eastAsia"/>
                <w:sz w:val="24"/>
                <w:szCs w:val="24"/>
              </w:rPr>
              <w:t>需要的任何地方使用更智能的</w:t>
            </w:r>
            <w:r w:rsidR="00D44D8D" w:rsidRPr="00D44D8D">
              <w:rPr>
                <w:rFonts w:hint="eastAsia"/>
                <w:sz w:val="24"/>
                <w:szCs w:val="24"/>
              </w:rPr>
              <w:t>AI</w:t>
            </w:r>
            <w:r w:rsidR="00D44D8D" w:rsidRPr="00D44D8D">
              <w:rPr>
                <w:rFonts w:hint="eastAsia"/>
                <w:sz w:val="24"/>
                <w:szCs w:val="24"/>
              </w:rPr>
              <w:t>。作为</w:t>
            </w:r>
            <w:r w:rsidR="00D44D8D" w:rsidRPr="00D44D8D">
              <w:rPr>
                <w:rFonts w:hint="eastAsia"/>
                <w:sz w:val="24"/>
                <w:szCs w:val="24"/>
              </w:rPr>
              <w:t xml:space="preserve"> </w:t>
            </w:r>
            <w:r w:rsidR="00D44D8D" w:rsidRPr="00D44D8D">
              <w:rPr>
                <w:rFonts w:hint="eastAsia"/>
                <w:sz w:val="24"/>
                <w:szCs w:val="24"/>
              </w:rPr>
              <w:t>最具竞争力的对话交互式人工智能产品，</w:t>
            </w:r>
            <w:r w:rsidR="00D44D8D" w:rsidRPr="00D44D8D">
              <w:rPr>
                <w:rFonts w:hint="eastAsia"/>
                <w:sz w:val="24"/>
                <w:szCs w:val="24"/>
              </w:rPr>
              <w:t xml:space="preserve">Watson Assistant </w:t>
            </w:r>
            <w:r w:rsidR="00D44D8D" w:rsidRPr="00D44D8D">
              <w:rPr>
                <w:rFonts w:hint="eastAsia"/>
                <w:sz w:val="24"/>
                <w:szCs w:val="24"/>
              </w:rPr>
              <w:t>被</w:t>
            </w:r>
            <w:r w:rsidR="00D44D8D" w:rsidRPr="00D44D8D">
              <w:rPr>
                <w:rFonts w:hint="eastAsia"/>
                <w:sz w:val="24"/>
                <w:szCs w:val="24"/>
              </w:rPr>
              <w:t xml:space="preserve"> Forrester </w:t>
            </w:r>
            <w:r w:rsidR="00D44D8D" w:rsidRPr="00D44D8D">
              <w:rPr>
                <w:rFonts w:hint="eastAsia"/>
                <w:sz w:val="24"/>
                <w:szCs w:val="24"/>
              </w:rPr>
              <w:t>评为该领域的唯一领导者</w:t>
            </w:r>
            <w:r w:rsidR="00D44D8D">
              <w:rPr>
                <w:rFonts w:hint="eastAsia"/>
                <w:sz w:val="24"/>
                <w:szCs w:val="24"/>
              </w:rPr>
              <w:t>。通过本次报告，初步了解了</w:t>
            </w:r>
            <w:r w:rsidR="00D44D8D" w:rsidRPr="00D44D8D">
              <w:rPr>
                <w:rFonts w:hint="eastAsia"/>
                <w:sz w:val="24"/>
                <w:szCs w:val="24"/>
              </w:rPr>
              <w:t>Watson Assistant</w:t>
            </w:r>
            <w:r w:rsidR="00D44D8D">
              <w:rPr>
                <w:rFonts w:hint="eastAsia"/>
                <w:sz w:val="24"/>
                <w:szCs w:val="24"/>
              </w:rPr>
              <w:t>产品，并且尝试进行了一些初步使用，收获颇丰。</w:t>
            </w:r>
          </w:p>
          <w:p w:rsidR="00F5640A" w:rsidRDefault="00F5640A" w:rsidP="00E67330">
            <w:pPr>
              <w:rPr>
                <w:sz w:val="24"/>
                <w:szCs w:val="24"/>
              </w:rPr>
            </w:pPr>
          </w:p>
          <w:p w:rsidR="00F5640A" w:rsidRPr="00F5640A" w:rsidRDefault="00F5640A" w:rsidP="00E67330">
            <w:pPr>
              <w:rPr>
                <w:sz w:val="24"/>
                <w:szCs w:val="24"/>
              </w:rPr>
            </w:pPr>
            <w:r>
              <w:rPr>
                <w:rFonts w:hint="eastAsia"/>
                <w:sz w:val="24"/>
                <w:szCs w:val="24"/>
              </w:rPr>
              <w:t>2.</w:t>
            </w:r>
            <w:r>
              <w:rPr>
                <w:rFonts w:hint="eastAsia"/>
                <w:sz w:val="24"/>
                <w:szCs w:val="24"/>
              </w:rPr>
              <w:t>扩展学习：</w:t>
            </w:r>
            <w:r w:rsidR="00D44D8D">
              <w:rPr>
                <w:rFonts w:hint="eastAsia"/>
                <w:sz w:val="24"/>
                <w:szCs w:val="24"/>
              </w:rPr>
              <w:t>在</w:t>
            </w:r>
            <w:r w:rsidR="00D44D8D">
              <w:rPr>
                <w:rFonts w:hint="eastAsia"/>
                <w:sz w:val="24"/>
                <w:szCs w:val="24"/>
              </w:rPr>
              <w:t>A</w:t>
            </w:r>
            <w:r w:rsidR="00D44D8D">
              <w:rPr>
                <w:sz w:val="24"/>
                <w:szCs w:val="24"/>
              </w:rPr>
              <w:t>I</w:t>
            </w:r>
            <w:r w:rsidR="00D44D8D">
              <w:rPr>
                <w:rFonts w:hint="eastAsia"/>
                <w:sz w:val="24"/>
                <w:szCs w:val="24"/>
              </w:rPr>
              <w:t>火热发展的时代，</w:t>
            </w:r>
            <w:r w:rsidR="00D44D8D" w:rsidRPr="00D44D8D">
              <w:rPr>
                <w:rFonts w:hint="eastAsia"/>
                <w:sz w:val="24"/>
                <w:szCs w:val="24"/>
              </w:rPr>
              <w:t>Watson Assistant</w:t>
            </w:r>
            <w:r w:rsidR="00D44D8D">
              <w:rPr>
                <w:rFonts w:hint="eastAsia"/>
                <w:sz w:val="24"/>
                <w:szCs w:val="24"/>
              </w:rPr>
              <w:t>无疑是一个领导性的产品，可以对整个对话式</w:t>
            </w:r>
            <w:r w:rsidR="00D44D8D">
              <w:rPr>
                <w:rFonts w:hint="eastAsia"/>
                <w:sz w:val="24"/>
                <w:szCs w:val="24"/>
              </w:rPr>
              <w:t>A</w:t>
            </w:r>
            <w:r w:rsidR="00D44D8D">
              <w:rPr>
                <w:sz w:val="24"/>
                <w:szCs w:val="24"/>
              </w:rPr>
              <w:t>I</w:t>
            </w:r>
            <w:r w:rsidR="00D44D8D">
              <w:rPr>
                <w:rFonts w:hint="eastAsia"/>
                <w:sz w:val="24"/>
                <w:szCs w:val="24"/>
              </w:rPr>
              <w:t>行业产生极大的指导性意义，未来发展趋势一定会越来越好，无疑会成为最优秀的对话式</w:t>
            </w:r>
            <w:r w:rsidR="00D44D8D">
              <w:rPr>
                <w:rFonts w:hint="eastAsia"/>
                <w:sz w:val="24"/>
                <w:szCs w:val="24"/>
              </w:rPr>
              <w:t>A</w:t>
            </w:r>
            <w:r w:rsidR="00D44D8D">
              <w:rPr>
                <w:sz w:val="24"/>
                <w:szCs w:val="24"/>
              </w:rPr>
              <w:t>I</w:t>
            </w:r>
            <w:r w:rsidR="00D44D8D">
              <w:rPr>
                <w:rFonts w:hint="eastAsia"/>
                <w:sz w:val="24"/>
                <w:szCs w:val="24"/>
              </w:rPr>
              <w:t>平台之一。</w:t>
            </w:r>
            <w:r w:rsidR="00225D8C">
              <w:rPr>
                <w:rFonts w:hint="eastAsia"/>
                <w:sz w:val="24"/>
                <w:szCs w:val="24"/>
              </w:rPr>
              <w:t>对话式</w:t>
            </w:r>
            <w:r w:rsidR="00225D8C">
              <w:rPr>
                <w:rFonts w:hint="eastAsia"/>
                <w:sz w:val="24"/>
                <w:szCs w:val="24"/>
              </w:rPr>
              <w:t>A</w:t>
            </w:r>
            <w:r w:rsidR="00225D8C">
              <w:rPr>
                <w:sz w:val="24"/>
                <w:szCs w:val="24"/>
              </w:rPr>
              <w:t>I</w:t>
            </w:r>
            <w:r w:rsidR="00225D8C">
              <w:rPr>
                <w:rFonts w:hint="eastAsia"/>
                <w:sz w:val="24"/>
                <w:szCs w:val="24"/>
              </w:rPr>
              <w:t>平台</w:t>
            </w:r>
            <w:r w:rsidR="00225D8C" w:rsidRPr="00225D8C">
              <w:rPr>
                <w:rFonts w:hint="eastAsia"/>
                <w:sz w:val="24"/>
                <w:szCs w:val="24"/>
              </w:rPr>
              <w:t>是指融合语音识别、语义理解、自然语言处理、语音合成等多种解决方案，为开发者提供具备识别、理解及反馈能力的开放式平台的技术。该技术能够实现机器与人在对话服务场景中的自然交互，未来有望在智能可穿戴设备、智能家居、智能</w:t>
            </w:r>
            <w:proofErr w:type="gramStart"/>
            <w:r w:rsidR="00225D8C" w:rsidRPr="00225D8C">
              <w:rPr>
                <w:rFonts w:hint="eastAsia"/>
                <w:sz w:val="24"/>
                <w:szCs w:val="24"/>
              </w:rPr>
              <w:t>车载等</w:t>
            </w:r>
            <w:proofErr w:type="gramEnd"/>
            <w:r w:rsidR="00225D8C" w:rsidRPr="00225D8C">
              <w:rPr>
                <w:rFonts w:hint="eastAsia"/>
                <w:sz w:val="24"/>
                <w:szCs w:val="24"/>
              </w:rPr>
              <w:t>多个领域得到大规模应用。起初，对话式</w:t>
            </w:r>
            <w:r w:rsidR="00225D8C" w:rsidRPr="00225D8C">
              <w:rPr>
                <w:rFonts w:hint="eastAsia"/>
                <w:sz w:val="24"/>
                <w:szCs w:val="24"/>
              </w:rPr>
              <w:t>AI</w:t>
            </w:r>
            <w:r w:rsidR="00225D8C" w:rsidRPr="00225D8C">
              <w:rPr>
                <w:rFonts w:hint="eastAsia"/>
                <w:sz w:val="24"/>
                <w:szCs w:val="24"/>
              </w:rPr>
              <w:t>平台的应用局限在基于关键词和规则的聊天机器人，目前随着自然语言理解（</w:t>
            </w:r>
            <w:r w:rsidR="00225D8C" w:rsidRPr="00225D8C">
              <w:rPr>
                <w:rFonts w:hint="eastAsia"/>
                <w:sz w:val="24"/>
                <w:szCs w:val="24"/>
              </w:rPr>
              <w:t>NLU</w:t>
            </w:r>
            <w:r w:rsidR="00225D8C" w:rsidRPr="00225D8C">
              <w:rPr>
                <w:rFonts w:hint="eastAsia"/>
                <w:sz w:val="24"/>
                <w:szCs w:val="24"/>
              </w:rPr>
              <w:t>），包括递归神经网络（</w:t>
            </w:r>
            <w:r w:rsidR="00225D8C" w:rsidRPr="00225D8C">
              <w:rPr>
                <w:rFonts w:hint="eastAsia"/>
                <w:sz w:val="24"/>
                <w:szCs w:val="24"/>
              </w:rPr>
              <w:t>RNN</w:t>
            </w:r>
            <w:r w:rsidR="00225D8C" w:rsidRPr="00225D8C">
              <w:rPr>
                <w:rFonts w:hint="eastAsia"/>
                <w:sz w:val="24"/>
                <w:szCs w:val="24"/>
              </w:rPr>
              <w:t>），生成对抗网络（</w:t>
            </w:r>
            <w:r w:rsidR="00225D8C" w:rsidRPr="00225D8C">
              <w:rPr>
                <w:rFonts w:hint="eastAsia"/>
                <w:sz w:val="24"/>
                <w:szCs w:val="24"/>
              </w:rPr>
              <w:t>GAN</w:t>
            </w:r>
            <w:r w:rsidR="00225D8C" w:rsidRPr="00225D8C">
              <w:rPr>
                <w:rFonts w:hint="eastAsia"/>
                <w:sz w:val="24"/>
                <w:szCs w:val="24"/>
              </w:rPr>
              <w:t>）及长期或短期记忆</w:t>
            </w:r>
            <w:r w:rsidR="00225D8C" w:rsidRPr="00225D8C">
              <w:rPr>
                <w:rFonts w:hint="eastAsia"/>
                <w:sz w:val="24"/>
                <w:szCs w:val="24"/>
              </w:rPr>
              <w:t>RNN</w:t>
            </w:r>
            <w:r w:rsidR="00225D8C" w:rsidRPr="00225D8C">
              <w:rPr>
                <w:rFonts w:hint="eastAsia"/>
                <w:sz w:val="24"/>
                <w:szCs w:val="24"/>
              </w:rPr>
              <w:t>等技术的融合发展，能更准确地理解用户意图。</w:t>
            </w:r>
            <w:r w:rsidR="00225D8C" w:rsidRPr="00225D8C">
              <w:rPr>
                <w:rFonts w:hint="eastAsia"/>
                <w:sz w:val="24"/>
                <w:szCs w:val="24"/>
              </w:rPr>
              <w:t>NLP</w:t>
            </w:r>
            <w:r w:rsidR="00225D8C" w:rsidRPr="00225D8C">
              <w:rPr>
                <w:rFonts w:hint="eastAsia"/>
                <w:sz w:val="24"/>
                <w:szCs w:val="24"/>
              </w:rPr>
              <w:t>技术基于大数据、知识图谱、机器学习、语言学等技术和资源，形成机器翻译、深度问答、对话系统等具体应用系统，对话式</w:t>
            </w:r>
            <w:r w:rsidR="00225D8C" w:rsidRPr="00225D8C">
              <w:rPr>
                <w:rFonts w:hint="eastAsia"/>
                <w:sz w:val="24"/>
                <w:szCs w:val="24"/>
              </w:rPr>
              <w:t>AI</w:t>
            </w:r>
            <w:r w:rsidR="00225D8C" w:rsidRPr="00225D8C">
              <w:rPr>
                <w:rFonts w:hint="eastAsia"/>
                <w:sz w:val="24"/>
                <w:szCs w:val="24"/>
              </w:rPr>
              <w:t>平台得以处理更复杂的任务和场景。此外，长期以来，人工智能开发服务提供商使用基于规则或决策树的方法运行在线聊天机器人。尽管基于规则的聊天机器人提供了准确的客户响应，但它们的智能仅限于预定义的常见问题解答和常见的用户查询。数据驱动的机器学习智能的出现使聊天机器人和对话人工智能应用程序能够促进特定领域的用户交互。</w:t>
            </w:r>
            <w:r w:rsidR="00225D8C" w:rsidRPr="00225D8C">
              <w:rPr>
                <w:rFonts w:hint="eastAsia"/>
                <w:sz w:val="24"/>
                <w:szCs w:val="24"/>
              </w:rPr>
              <w:t>2020</w:t>
            </w:r>
            <w:r w:rsidR="00225D8C" w:rsidRPr="00225D8C">
              <w:rPr>
                <w:rFonts w:hint="eastAsia"/>
                <w:sz w:val="24"/>
                <w:szCs w:val="24"/>
              </w:rPr>
              <w:t>年，随着</w:t>
            </w:r>
            <w:r w:rsidR="00225D8C" w:rsidRPr="00225D8C">
              <w:rPr>
                <w:rFonts w:hint="eastAsia"/>
                <w:sz w:val="24"/>
                <w:szCs w:val="24"/>
              </w:rPr>
              <w:t>COVID-19</w:t>
            </w:r>
            <w:r w:rsidR="00225D8C" w:rsidRPr="00225D8C">
              <w:rPr>
                <w:rFonts w:hint="eastAsia"/>
                <w:sz w:val="24"/>
                <w:szCs w:val="24"/>
              </w:rPr>
              <w:t>需求的增加，领域特定对话人工智能应用的开发将取得显著进展，并带来各种商业利益。</w:t>
            </w:r>
            <w:bookmarkStart w:id="0" w:name="_GoBack"/>
            <w:bookmarkEnd w:id="0"/>
          </w:p>
          <w:p w:rsidR="00E67330" w:rsidRPr="000D5E30" w:rsidRDefault="00E67330" w:rsidP="00E67330">
            <w:pPr>
              <w:rPr>
                <w:sz w:val="24"/>
                <w:szCs w:val="24"/>
              </w:rPr>
            </w:pPr>
          </w:p>
          <w:p w:rsidR="00E67330" w:rsidRPr="00F7422B" w:rsidRDefault="00E67330" w:rsidP="00E67330">
            <w:pPr>
              <w:rPr>
                <w:sz w:val="24"/>
                <w:szCs w:val="24"/>
              </w:rPr>
            </w:pPr>
          </w:p>
        </w:tc>
      </w:tr>
    </w:tbl>
    <w:p w:rsidR="00DE1155" w:rsidRPr="00643670" w:rsidRDefault="00DE1155"/>
    <w:sectPr w:rsidR="00DE1155" w:rsidRPr="00643670"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D5E30"/>
    <w:rsid w:val="00114448"/>
    <w:rsid w:val="00116E5C"/>
    <w:rsid w:val="00132132"/>
    <w:rsid w:val="00225D8C"/>
    <w:rsid w:val="002A24EE"/>
    <w:rsid w:val="00345C6B"/>
    <w:rsid w:val="00411772"/>
    <w:rsid w:val="004172D8"/>
    <w:rsid w:val="004C071E"/>
    <w:rsid w:val="005C6C64"/>
    <w:rsid w:val="005D5628"/>
    <w:rsid w:val="0061129A"/>
    <w:rsid w:val="00643670"/>
    <w:rsid w:val="00673300"/>
    <w:rsid w:val="006915C9"/>
    <w:rsid w:val="006A0C80"/>
    <w:rsid w:val="00751BA1"/>
    <w:rsid w:val="007A1557"/>
    <w:rsid w:val="00866353"/>
    <w:rsid w:val="00900851"/>
    <w:rsid w:val="009A3090"/>
    <w:rsid w:val="00A138DA"/>
    <w:rsid w:val="00B917E4"/>
    <w:rsid w:val="00C94FA9"/>
    <w:rsid w:val="00D44D8D"/>
    <w:rsid w:val="00DD494C"/>
    <w:rsid w:val="00DE1155"/>
    <w:rsid w:val="00E01D8C"/>
    <w:rsid w:val="00E25343"/>
    <w:rsid w:val="00E26000"/>
    <w:rsid w:val="00E427D8"/>
    <w:rsid w:val="00E52FD3"/>
    <w:rsid w:val="00E641A4"/>
    <w:rsid w:val="00E67330"/>
    <w:rsid w:val="00E905FB"/>
    <w:rsid w:val="00F5640A"/>
    <w:rsid w:val="00F74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218</Words>
  <Characters>1244</Characters>
  <Application>Microsoft Office Word</Application>
  <DocSecurity>0</DocSecurity>
  <Lines>10</Lines>
  <Paragraphs>2</Paragraphs>
  <ScaleCrop>false</ScaleCrop>
  <Company>ibm</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30</cp:revision>
  <dcterms:created xsi:type="dcterms:W3CDTF">2011-04-11T00:54:00Z</dcterms:created>
  <dcterms:modified xsi:type="dcterms:W3CDTF">2021-05-24T05:01:00Z</dcterms:modified>
</cp:coreProperties>
</file>