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E5C" w:rsidRDefault="00DE1155" w:rsidP="00DE1155">
      <w:pPr>
        <w:pStyle w:val="2"/>
        <w:jc w:val="center"/>
      </w:pPr>
      <w:r w:rsidRPr="00DE1155">
        <w:rPr>
          <w:rFonts w:hint="eastAsia"/>
        </w:rPr>
        <w:t>《计算机新技术讲座》报告写作指导书</w:t>
      </w:r>
    </w:p>
    <w:p w:rsidR="00E427D8" w:rsidRPr="002A24EE" w:rsidRDefault="00DD494C" w:rsidP="00F7422B">
      <w:pPr>
        <w:jc w:val="center"/>
      </w:pPr>
      <w:proofErr w:type="gramStart"/>
      <w:r>
        <w:rPr>
          <w:rFonts w:hint="eastAsia"/>
          <w:highlight w:val="yellow"/>
        </w:rPr>
        <w:t>叶宏庭</w:t>
      </w:r>
      <w:proofErr w:type="gramEnd"/>
      <w:r w:rsidR="002A24EE">
        <w:rPr>
          <w:rFonts w:hint="eastAsia"/>
        </w:rPr>
        <w:t xml:space="preserve"> </w:t>
      </w:r>
      <w:r w:rsidR="002A24EE">
        <w:rPr>
          <w:rFonts w:hint="eastAsia"/>
        </w:rPr>
        <w:t>（学号：</w:t>
      </w:r>
      <w:r>
        <w:rPr>
          <w:rFonts w:hint="eastAsia"/>
          <w:highlight w:val="yellow"/>
        </w:rPr>
        <w:t>71118415</w:t>
      </w:r>
      <w:r w:rsidR="002A24EE">
        <w:rPr>
          <w:rFonts w:hint="eastAsia"/>
        </w:rPr>
        <w:t>）</w:t>
      </w:r>
    </w:p>
    <w:p w:rsidR="00132132" w:rsidRPr="00E427D8" w:rsidRDefault="00E427D8" w:rsidP="00E427D8">
      <w:pPr>
        <w:rPr>
          <w:b/>
          <w:sz w:val="24"/>
          <w:szCs w:val="24"/>
        </w:rPr>
      </w:pPr>
      <w:r w:rsidRPr="00E427D8">
        <w:rPr>
          <w:rFonts w:hint="eastAsia"/>
          <w:b/>
          <w:sz w:val="24"/>
          <w:szCs w:val="24"/>
        </w:rPr>
        <w:t>一、报告内容</w:t>
      </w:r>
    </w:p>
    <w:tbl>
      <w:tblPr>
        <w:tblStyle w:val="a4"/>
        <w:tblW w:w="10740" w:type="dxa"/>
        <w:tblLook w:val="04A0" w:firstRow="1" w:lastRow="0" w:firstColumn="1" w:lastColumn="0" w:noHBand="0" w:noVBand="1"/>
      </w:tblPr>
      <w:tblGrid>
        <w:gridCol w:w="10740"/>
      </w:tblGrid>
      <w:tr w:rsidR="00F7422B" w:rsidTr="00B917E4">
        <w:trPr>
          <w:trHeight w:val="4317"/>
        </w:trPr>
        <w:tc>
          <w:tcPr>
            <w:tcW w:w="10740" w:type="dxa"/>
          </w:tcPr>
          <w:p w:rsidR="00DD494C" w:rsidRDefault="00F7422B" w:rsidP="00F7422B">
            <w:pPr>
              <w:rPr>
                <w:rFonts w:ascii="宋体" w:eastAsia="宋体" w:hAnsi="宋体"/>
                <w:sz w:val="24"/>
                <w:szCs w:val="24"/>
              </w:rPr>
            </w:pPr>
            <w:r>
              <w:rPr>
                <w:rFonts w:hint="eastAsia"/>
                <w:sz w:val="24"/>
                <w:szCs w:val="24"/>
              </w:rPr>
              <w:t>1</w:t>
            </w:r>
            <w:r w:rsidRPr="00DD494C">
              <w:rPr>
                <w:rFonts w:ascii="宋体" w:eastAsia="宋体" w:hAnsi="宋体" w:hint="eastAsia"/>
                <w:sz w:val="24"/>
                <w:szCs w:val="24"/>
              </w:rPr>
              <w:t>.报告</w:t>
            </w:r>
            <w:r w:rsidR="00F5640A" w:rsidRPr="00DD494C">
              <w:rPr>
                <w:rFonts w:ascii="宋体" w:eastAsia="宋体" w:hAnsi="宋体" w:hint="eastAsia"/>
                <w:sz w:val="24"/>
                <w:szCs w:val="24"/>
              </w:rPr>
              <w:t>信息：</w:t>
            </w:r>
            <w:r w:rsidR="002F1BEA">
              <w:rPr>
                <w:rFonts w:ascii="宋体" w:eastAsia="宋体" w:hAnsi="宋体" w:hint="eastAsia"/>
                <w:sz w:val="24"/>
                <w:szCs w:val="24"/>
              </w:rPr>
              <w:t>讲师王君，I</w:t>
            </w:r>
            <w:r w:rsidR="002F1BEA">
              <w:rPr>
                <w:rFonts w:ascii="宋体" w:eastAsia="宋体" w:hAnsi="宋体"/>
                <w:sz w:val="24"/>
                <w:szCs w:val="24"/>
              </w:rPr>
              <w:t>BM</w:t>
            </w:r>
            <w:r w:rsidR="002F1BEA">
              <w:rPr>
                <w:rFonts w:ascii="宋体" w:eastAsia="宋体" w:hAnsi="宋体" w:hint="eastAsia"/>
                <w:sz w:val="24"/>
                <w:szCs w:val="24"/>
              </w:rPr>
              <w:t>资深大数据分析架构师、数据科学家。</w:t>
            </w:r>
            <w:r w:rsidR="002F1BEA">
              <w:rPr>
                <w:rFonts w:ascii="宋体" w:eastAsia="宋体" w:hAnsi="宋体"/>
                <w:sz w:val="24"/>
                <w:szCs w:val="24"/>
              </w:rPr>
              <w:t xml:space="preserve"> </w:t>
            </w:r>
            <w:r w:rsidR="002F1BEA" w:rsidRPr="002F1BEA">
              <w:rPr>
                <w:rFonts w:ascii="宋体" w:eastAsia="宋体" w:hAnsi="宋体" w:hint="eastAsia"/>
                <w:sz w:val="24"/>
                <w:szCs w:val="24"/>
              </w:rPr>
              <w:t>作为技术带头人，目前除了带领IBM SPSS研发团队为IBM大数据分析产品如DSX，WA，Modeler，Statistics等开发机器学习算法，同时也为企业做大数据分析方案，多次主持并带领团队为企业量身打造大数据分析平台，涉及的领域有交通、制造业、银行等。</w:t>
            </w:r>
            <w:r w:rsidR="002F1BEA">
              <w:rPr>
                <w:rFonts w:ascii="宋体" w:eastAsia="宋体" w:hAnsi="宋体" w:hint="eastAsia"/>
                <w:sz w:val="24"/>
                <w:szCs w:val="24"/>
              </w:rPr>
              <w:t>本次讲座</w:t>
            </w:r>
            <w:proofErr w:type="gramStart"/>
            <w:r w:rsidR="002F1BEA">
              <w:rPr>
                <w:rFonts w:ascii="宋体" w:eastAsia="宋体" w:hAnsi="宋体" w:hint="eastAsia"/>
                <w:sz w:val="24"/>
                <w:szCs w:val="24"/>
              </w:rPr>
              <w:t>使用腾讯会议</w:t>
            </w:r>
            <w:proofErr w:type="gramEnd"/>
            <w:r w:rsidR="002F1BEA">
              <w:rPr>
                <w:rFonts w:ascii="宋体" w:eastAsia="宋体" w:hAnsi="宋体" w:hint="eastAsia"/>
                <w:sz w:val="24"/>
                <w:szCs w:val="24"/>
              </w:rPr>
              <w:t>，线上开展。</w:t>
            </w:r>
          </w:p>
          <w:p w:rsidR="00F91868" w:rsidRDefault="00F91868" w:rsidP="00F7422B">
            <w:pPr>
              <w:rPr>
                <w:rFonts w:ascii="宋体" w:eastAsia="宋体" w:hAnsi="宋体" w:hint="eastAsia"/>
                <w:sz w:val="24"/>
                <w:szCs w:val="24"/>
              </w:rPr>
            </w:pPr>
          </w:p>
          <w:p w:rsidR="00E67330" w:rsidRPr="00740FBD" w:rsidRDefault="00F7422B" w:rsidP="00F7422B">
            <w:pPr>
              <w:rPr>
                <w:rFonts w:ascii="宋体" w:eastAsia="宋体" w:hAnsi="宋体"/>
                <w:sz w:val="24"/>
                <w:szCs w:val="24"/>
              </w:rPr>
            </w:pPr>
            <w:r w:rsidRPr="00DD494C">
              <w:rPr>
                <w:rFonts w:ascii="宋体" w:eastAsia="宋体" w:hAnsi="宋体" w:hint="eastAsia"/>
                <w:sz w:val="24"/>
                <w:szCs w:val="24"/>
              </w:rPr>
              <w:t>2.报告内容</w:t>
            </w:r>
            <w:r w:rsidR="00F5640A" w:rsidRPr="00DD494C">
              <w:rPr>
                <w:rFonts w:ascii="宋体" w:eastAsia="宋体" w:hAnsi="宋体" w:hint="eastAsia"/>
                <w:sz w:val="24"/>
                <w:szCs w:val="24"/>
              </w:rPr>
              <w:t>：</w:t>
            </w:r>
            <w:r w:rsidR="002F1BEA" w:rsidRPr="002F1BEA">
              <w:rPr>
                <w:rFonts w:ascii="宋体" w:eastAsia="宋体" w:hAnsi="宋体" w:hint="eastAsia"/>
                <w:sz w:val="24"/>
                <w:szCs w:val="24"/>
              </w:rPr>
              <w:t>众所周知，在行业内部及行业之间的各种股票，它们存在着相互影响的关系。 如何在众多的有纷繁复杂关系的股票中识别出一些关键的具有代表性的股票，而这些股票往往是对行业内外的其他股票有着决定性的影响，挖掘并量化这些影响并将其用于股票的量价分析交易中有着很大的</w:t>
            </w:r>
            <w:proofErr w:type="gramStart"/>
            <w:r w:rsidR="002F1BEA" w:rsidRPr="002F1BEA">
              <w:rPr>
                <w:rFonts w:ascii="宋体" w:eastAsia="宋体" w:hAnsi="宋体" w:hint="eastAsia"/>
                <w:sz w:val="24"/>
                <w:szCs w:val="24"/>
              </w:rPr>
              <w:t>“</w:t>
            </w:r>
            <w:proofErr w:type="gramEnd"/>
            <w:r w:rsidR="002F1BEA" w:rsidRPr="002F1BEA">
              <w:rPr>
                <w:rFonts w:ascii="宋体" w:eastAsia="宋体" w:hAnsi="宋体" w:hint="eastAsia"/>
                <w:sz w:val="24"/>
                <w:szCs w:val="24"/>
              </w:rPr>
              <w:t>钱“途。然而完成这项工作却有着很大的挑战性。我将详细介绍如何应用IBM Watson Studio产品中的时间因果和时空预测机器学习算法来解决这一难题，同时也会分享我们是如何使用IBM WS以团队协作方式轻松高效地进行股票量价分析的过程。</w:t>
            </w:r>
            <w:r w:rsidR="002F1BEA" w:rsidRPr="002F1BEA">
              <w:rPr>
                <w:rFonts w:ascii="宋体" w:eastAsia="宋体" w:hAnsi="宋体" w:hint="eastAsia"/>
                <w:sz w:val="24"/>
                <w:szCs w:val="24"/>
              </w:rPr>
              <w:cr/>
            </w:r>
            <w:r w:rsidR="002F1BEA" w:rsidRPr="002F1BEA">
              <w:rPr>
                <w:rFonts w:ascii="宋体" w:eastAsia="宋体" w:hAnsi="宋体"/>
                <w:sz w:val="24"/>
                <w:szCs w:val="24"/>
              </w:rPr>
              <w:cr/>
            </w:r>
          </w:p>
          <w:p w:rsidR="00F7422B" w:rsidRPr="00F7422B" w:rsidRDefault="00F7422B" w:rsidP="00345C6B">
            <w:pPr>
              <w:rPr>
                <w:sz w:val="24"/>
                <w:szCs w:val="24"/>
              </w:rPr>
            </w:pPr>
          </w:p>
        </w:tc>
      </w:tr>
    </w:tbl>
    <w:p w:rsidR="00E427D8" w:rsidRPr="00E427D8" w:rsidRDefault="00E427D8" w:rsidP="00F7422B">
      <w:pPr>
        <w:spacing w:beforeLines="50" w:before="156"/>
        <w:rPr>
          <w:b/>
          <w:sz w:val="24"/>
          <w:szCs w:val="24"/>
        </w:rPr>
      </w:pPr>
      <w:r w:rsidRPr="00E427D8">
        <w:rPr>
          <w:rFonts w:hint="eastAsia"/>
          <w:b/>
          <w:sz w:val="24"/>
          <w:szCs w:val="24"/>
        </w:rPr>
        <w:t>二、收获</w:t>
      </w:r>
      <w:r w:rsidR="00F5640A">
        <w:rPr>
          <w:rFonts w:hint="eastAsia"/>
          <w:b/>
          <w:sz w:val="24"/>
          <w:szCs w:val="24"/>
        </w:rPr>
        <w:t>和扩展学习</w:t>
      </w:r>
    </w:p>
    <w:tbl>
      <w:tblPr>
        <w:tblStyle w:val="a4"/>
        <w:tblW w:w="10740" w:type="dxa"/>
        <w:tblLook w:val="04A0" w:firstRow="1" w:lastRow="0" w:firstColumn="1" w:lastColumn="0" w:noHBand="0" w:noVBand="1"/>
      </w:tblPr>
      <w:tblGrid>
        <w:gridCol w:w="10740"/>
      </w:tblGrid>
      <w:tr w:rsidR="00E67330" w:rsidTr="00F91868">
        <w:trPr>
          <w:trHeight w:val="7973"/>
        </w:trPr>
        <w:tc>
          <w:tcPr>
            <w:tcW w:w="10740" w:type="dxa"/>
          </w:tcPr>
          <w:p w:rsidR="00D44D8D" w:rsidRPr="00D44D8D" w:rsidRDefault="00E67330" w:rsidP="00D44D8D">
            <w:pPr>
              <w:rPr>
                <w:sz w:val="24"/>
                <w:szCs w:val="24"/>
              </w:rPr>
            </w:pPr>
            <w:r>
              <w:rPr>
                <w:rFonts w:hint="eastAsia"/>
                <w:sz w:val="24"/>
                <w:szCs w:val="24"/>
              </w:rPr>
              <w:t>1.</w:t>
            </w:r>
            <w:r w:rsidR="00F5640A">
              <w:rPr>
                <w:rFonts w:hint="eastAsia"/>
                <w:sz w:val="24"/>
                <w:szCs w:val="24"/>
              </w:rPr>
              <w:t>报告收获：</w:t>
            </w:r>
            <w:r w:rsidR="002F1BEA" w:rsidRPr="002F1BEA">
              <w:rPr>
                <w:rFonts w:hint="eastAsia"/>
                <w:sz w:val="24"/>
                <w:szCs w:val="24"/>
              </w:rPr>
              <w:t>如何分析行业之间的关联性？这就用到了二维时空分析法。主要流程如下：首先进行数据探索，探索完之后进行处理。因为这个模型要求做时间的预测，要求时间的序列必须得是完整的，连续的，不能缺失。所以就需要去做数据预测模型，要求得到真实的可以读取的数据。最后提取出真正影响比较大的，当然这只是初步的，有可能有偏差。然后通过技术做时间上的分析，分析出两只股票变化趋势。然后再进一步做空间上的分析，利用关联性做一些时间分析上的修正。然后将这些数据提供给有关部门，有关部门就可以去分析，其背后的原因是经营策略还是干预手段，同时为检验规划是否有效做侧面印证。</w:t>
            </w:r>
            <w:r w:rsidR="002F1BEA" w:rsidRPr="00D44D8D">
              <w:rPr>
                <w:sz w:val="24"/>
                <w:szCs w:val="24"/>
              </w:rPr>
              <w:t xml:space="preserve"> </w:t>
            </w:r>
          </w:p>
          <w:p w:rsidR="00F5640A" w:rsidRDefault="00F5640A" w:rsidP="00E67330">
            <w:pPr>
              <w:rPr>
                <w:sz w:val="24"/>
                <w:szCs w:val="24"/>
              </w:rPr>
            </w:pPr>
          </w:p>
          <w:p w:rsidR="00E67330" w:rsidRPr="00F91868" w:rsidRDefault="00F5640A" w:rsidP="00F91868">
            <w:pPr>
              <w:rPr>
                <w:rFonts w:hint="eastAsia"/>
                <w:sz w:val="24"/>
                <w:szCs w:val="24"/>
              </w:rPr>
            </w:pPr>
            <w:r>
              <w:rPr>
                <w:rFonts w:hint="eastAsia"/>
                <w:sz w:val="24"/>
                <w:szCs w:val="24"/>
              </w:rPr>
              <w:t>2.</w:t>
            </w:r>
            <w:r>
              <w:rPr>
                <w:rFonts w:hint="eastAsia"/>
                <w:sz w:val="24"/>
                <w:szCs w:val="24"/>
              </w:rPr>
              <w:t>扩展学习：</w:t>
            </w:r>
            <w:r w:rsidR="002F1BEA" w:rsidRPr="002F1BEA">
              <w:rPr>
                <w:rFonts w:hint="eastAsia"/>
                <w:sz w:val="24"/>
                <w:szCs w:val="24"/>
              </w:rPr>
              <w:t>用数据创造价值不单单是拥有数据，而是要了解数据，了解商业模式，将对数据的理解和挖掘出的内在的逻辑和洞察应用到商业模式中去，才能真正地体现数据金矿的价值。</w:t>
            </w:r>
            <w:r w:rsidR="00F91868" w:rsidRPr="00F91868">
              <w:rPr>
                <w:rFonts w:hint="eastAsia"/>
                <w:sz w:val="24"/>
                <w:szCs w:val="24"/>
              </w:rPr>
              <w:t>数据探索，即用统计学指标对数据做尝试性分析，基于不同的统计指标，将数据划归为不同类型的问题，然后选取模型进行分析。有了初步印象，后续操作就更有目的性。数据预处理，即在同一尺度下补充缺失值、修正异常值、将连续数据离散化。这依赖于一个自动处理的算法和数据筛选，软件会筛选出一些关键的因素，最终利用这些因素去进行操作</w:t>
            </w:r>
            <w:r w:rsidR="00F91868">
              <w:rPr>
                <w:rFonts w:hint="eastAsia"/>
                <w:sz w:val="24"/>
                <w:szCs w:val="24"/>
              </w:rPr>
              <w:t>。</w:t>
            </w:r>
            <w:r w:rsidR="00F91868" w:rsidRPr="00F91868">
              <w:rPr>
                <w:rFonts w:hint="eastAsia"/>
                <w:sz w:val="24"/>
                <w:szCs w:val="24"/>
              </w:rPr>
              <w:t>建模中一种方法可根据输出结果的离散与连续性不同可以分为回归和分类问题。例如，有一个银行信贷员，他已经测算过</w:t>
            </w:r>
            <w:r w:rsidR="00F91868" w:rsidRPr="00F91868">
              <w:rPr>
                <w:rFonts w:hint="eastAsia"/>
                <w:sz w:val="24"/>
                <w:szCs w:val="24"/>
              </w:rPr>
              <w:t>700</w:t>
            </w:r>
            <w:r w:rsidR="00F91868" w:rsidRPr="00F91868">
              <w:rPr>
                <w:rFonts w:hint="eastAsia"/>
                <w:sz w:val="24"/>
                <w:szCs w:val="24"/>
              </w:rPr>
              <w:t>个客户的信贷业务，收集到了这</w:t>
            </w:r>
            <w:r w:rsidR="00F91868" w:rsidRPr="00F91868">
              <w:rPr>
                <w:rFonts w:hint="eastAsia"/>
                <w:sz w:val="24"/>
                <w:szCs w:val="24"/>
              </w:rPr>
              <w:t>700</w:t>
            </w:r>
            <w:r w:rsidR="00F91868" w:rsidRPr="00F91868">
              <w:rPr>
                <w:rFonts w:hint="eastAsia"/>
                <w:sz w:val="24"/>
                <w:szCs w:val="24"/>
              </w:rPr>
              <w:t>个客户的基本信息，对这些信息进行分类，主要目的是为了判断给哪些人贷款风险高。</w:t>
            </w:r>
            <w:r w:rsidR="00F91868">
              <w:rPr>
                <w:rFonts w:hint="eastAsia"/>
                <w:sz w:val="24"/>
                <w:szCs w:val="24"/>
              </w:rPr>
              <w:t>预</w:t>
            </w:r>
            <w:r w:rsidR="00F91868" w:rsidRPr="00F91868">
              <w:rPr>
                <w:rFonts w:hint="eastAsia"/>
                <w:sz w:val="24"/>
                <w:szCs w:val="24"/>
              </w:rPr>
              <w:t>测方法包括时间预测、空间预测。例如，运营商决定在哪些地方增加网线密度时，则需通过数据分析，得出特定范围内用网量变化较大的时段与地点，进行网线的添置，满足客户需求，又避免资源浪费。又如气温也是随时间和空间进行连续性变化，想要预测温度，则需使用聚类，将相似的归到一起，找到关联性。集成，即将多种模型的预测进行整合。因为一个事件往往会受到多种因素的影响，可能无法满足客户对高精度的要求，而集成正是为了弥补这一缺陷。如何分析行业之间的关联性？这就用到了二维时空分析法。主要流程如下：首先进行数据探索，探索完之后进行处理。因为这个模型要求做时间的预测，要求时间的序列必须得是完整的，连续的，不能缺失。所以就需要去做数据预测模型，要求得到真实的可以读取的数据。</w:t>
            </w:r>
            <w:bookmarkStart w:id="0" w:name="_GoBack"/>
            <w:bookmarkEnd w:id="0"/>
          </w:p>
        </w:tc>
      </w:tr>
    </w:tbl>
    <w:p w:rsidR="00DE1155" w:rsidRPr="00740FBD" w:rsidRDefault="00DE1155">
      <w:pPr>
        <w:rPr>
          <w:rFonts w:hint="eastAsia"/>
        </w:rPr>
      </w:pPr>
    </w:p>
    <w:sectPr w:rsidR="00DE1155" w:rsidRPr="00740FBD" w:rsidSect="00F7422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32E3B"/>
    <w:multiLevelType w:val="hybridMultilevel"/>
    <w:tmpl w:val="185E0FE2"/>
    <w:lvl w:ilvl="0" w:tplc="F3C42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D57E9F"/>
    <w:multiLevelType w:val="hybridMultilevel"/>
    <w:tmpl w:val="1B060EEE"/>
    <w:lvl w:ilvl="0" w:tplc="517C5F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B1697C"/>
    <w:multiLevelType w:val="hybridMultilevel"/>
    <w:tmpl w:val="3E385178"/>
    <w:lvl w:ilvl="0" w:tplc="DA7A286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FD3"/>
    <w:rsid w:val="00015189"/>
    <w:rsid w:val="00027AFF"/>
    <w:rsid w:val="0004623F"/>
    <w:rsid w:val="00051494"/>
    <w:rsid w:val="000830A1"/>
    <w:rsid w:val="000D5E30"/>
    <w:rsid w:val="00114448"/>
    <w:rsid w:val="00116E5C"/>
    <w:rsid w:val="00132132"/>
    <w:rsid w:val="002A24EE"/>
    <w:rsid w:val="002F1BEA"/>
    <w:rsid w:val="00345C6B"/>
    <w:rsid w:val="00411772"/>
    <w:rsid w:val="004172D8"/>
    <w:rsid w:val="004C071E"/>
    <w:rsid w:val="005C6C64"/>
    <w:rsid w:val="005D5628"/>
    <w:rsid w:val="0061129A"/>
    <w:rsid w:val="00673300"/>
    <w:rsid w:val="006915C9"/>
    <w:rsid w:val="006A0C80"/>
    <w:rsid w:val="00740FBD"/>
    <w:rsid w:val="00751BA1"/>
    <w:rsid w:val="007A1557"/>
    <w:rsid w:val="00866353"/>
    <w:rsid w:val="00900851"/>
    <w:rsid w:val="009A3090"/>
    <w:rsid w:val="00A138DA"/>
    <w:rsid w:val="00B917E4"/>
    <w:rsid w:val="00C94FA9"/>
    <w:rsid w:val="00D44D8D"/>
    <w:rsid w:val="00DD494C"/>
    <w:rsid w:val="00DE1155"/>
    <w:rsid w:val="00E01D8C"/>
    <w:rsid w:val="00E25343"/>
    <w:rsid w:val="00E26000"/>
    <w:rsid w:val="00E427D8"/>
    <w:rsid w:val="00E52FD3"/>
    <w:rsid w:val="00E641A4"/>
    <w:rsid w:val="00E67330"/>
    <w:rsid w:val="00E905FB"/>
    <w:rsid w:val="00F5640A"/>
    <w:rsid w:val="00F7422B"/>
    <w:rsid w:val="00F9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1733"/>
  <w15:docId w15:val="{F3A44E7B-21C8-5042-BBA0-32DBB093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330"/>
    <w:pPr>
      <w:widowControl w:val="0"/>
      <w:jc w:val="both"/>
    </w:pPr>
  </w:style>
  <w:style w:type="paragraph" w:styleId="1">
    <w:name w:val="heading 1"/>
    <w:basedOn w:val="a"/>
    <w:next w:val="a"/>
    <w:link w:val="10"/>
    <w:uiPriority w:val="9"/>
    <w:qFormat/>
    <w:rsid w:val="00DE11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1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45C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1155"/>
    <w:rPr>
      <w:b/>
      <w:bCs/>
      <w:kern w:val="44"/>
      <w:sz w:val="44"/>
      <w:szCs w:val="44"/>
    </w:rPr>
  </w:style>
  <w:style w:type="character" w:customStyle="1" w:styleId="20">
    <w:name w:val="标题 2 字符"/>
    <w:basedOn w:val="a0"/>
    <w:link w:val="2"/>
    <w:uiPriority w:val="9"/>
    <w:rsid w:val="00DE11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6B"/>
    <w:rPr>
      <w:b/>
      <w:bCs/>
      <w:sz w:val="32"/>
      <w:szCs w:val="32"/>
    </w:rPr>
  </w:style>
  <w:style w:type="character" w:customStyle="1" w:styleId="40">
    <w:name w:val="标题 4 字符"/>
    <w:basedOn w:val="a0"/>
    <w:link w:val="4"/>
    <w:uiPriority w:val="9"/>
    <w:rsid w:val="00345C6B"/>
    <w:rPr>
      <w:rFonts w:asciiTheme="majorHAnsi" w:eastAsiaTheme="majorEastAsia" w:hAnsiTheme="majorHAnsi" w:cstheme="majorBidi"/>
      <w:b/>
      <w:bCs/>
      <w:sz w:val="28"/>
      <w:szCs w:val="28"/>
    </w:rPr>
  </w:style>
  <w:style w:type="paragraph" w:customStyle="1" w:styleId="Thesis-">
    <w:name w:val="Thesis-图格式"/>
    <w:basedOn w:val="a"/>
    <w:link w:val="Thesis-Char"/>
    <w:rsid w:val="00A138DA"/>
    <w:pPr>
      <w:jc w:val="center"/>
    </w:pPr>
    <w:rPr>
      <w:rFonts w:ascii="Times New Roman" w:eastAsia="宋体" w:hAnsi="Times New Roman" w:cs="Times New Roman"/>
      <w:b/>
      <w:bCs/>
      <w:sz w:val="18"/>
      <w:szCs w:val="24"/>
    </w:rPr>
  </w:style>
  <w:style w:type="character" w:customStyle="1" w:styleId="Thesis-Char">
    <w:name w:val="Thesis-图格式 Char"/>
    <w:link w:val="Thesis-"/>
    <w:rsid w:val="00A138DA"/>
    <w:rPr>
      <w:rFonts w:ascii="Times New Roman" w:eastAsia="宋体" w:hAnsi="Times New Roman" w:cs="Times New Roman"/>
      <w:b/>
      <w:bCs/>
      <w:sz w:val="18"/>
      <w:szCs w:val="24"/>
    </w:rPr>
  </w:style>
  <w:style w:type="paragraph" w:customStyle="1" w:styleId="FigureandCaptionCaptions">
    <w:name w:val="Figure and Caption Captions"/>
    <w:basedOn w:val="a"/>
    <w:rsid w:val="00A138DA"/>
    <w:pPr>
      <w:widowControl/>
      <w:spacing w:beforeLines="50" w:before="50"/>
      <w:jc w:val="center"/>
    </w:pPr>
    <w:rPr>
      <w:rFonts w:ascii="Helvetica" w:eastAsia="宋体" w:hAnsi="Helvetica" w:cs="Times New Roman"/>
      <w:b/>
      <w:kern w:val="0"/>
      <w:szCs w:val="20"/>
      <w:lang w:eastAsia="en-US"/>
    </w:rPr>
  </w:style>
  <w:style w:type="paragraph" w:styleId="a3">
    <w:name w:val="List Paragraph"/>
    <w:basedOn w:val="a"/>
    <w:uiPriority w:val="34"/>
    <w:qFormat/>
    <w:rsid w:val="00E427D8"/>
    <w:pPr>
      <w:ind w:firstLineChars="200" w:firstLine="420"/>
    </w:pPr>
  </w:style>
  <w:style w:type="table" w:styleId="a4">
    <w:name w:val="Table Grid"/>
    <w:basedOn w:val="a1"/>
    <w:uiPriority w:val="59"/>
    <w:rsid w:val="00F74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Pages>
  <Words>215</Words>
  <Characters>1231</Characters>
  <Application>Microsoft Office Word</Application>
  <DocSecurity>0</DocSecurity>
  <Lines>10</Lines>
  <Paragraphs>2</Paragraphs>
  <ScaleCrop>false</ScaleCrop>
  <Company>ibm</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叶宏庭</cp:lastModifiedBy>
  <cp:revision>31</cp:revision>
  <dcterms:created xsi:type="dcterms:W3CDTF">2011-04-11T00:54:00Z</dcterms:created>
  <dcterms:modified xsi:type="dcterms:W3CDTF">2021-05-24T05:08:00Z</dcterms:modified>
</cp:coreProperties>
</file>