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5C" w:rsidRDefault="00DE1155" w:rsidP="00DE1155">
      <w:pPr>
        <w:pStyle w:val="2"/>
        <w:jc w:val="center"/>
      </w:pPr>
      <w:r w:rsidRPr="00DE1155">
        <w:rPr>
          <w:rFonts w:hint="eastAsia"/>
        </w:rPr>
        <w:t>《计算机新技术讲座》报告写作指导书</w:t>
      </w:r>
    </w:p>
    <w:p w:rsidR="00E427D8" w:rsidRPr="002A24EE" w:rsidRDefault="00DD494C" w:rsidP="00F7422B">
      <w:pPr>
        <w:jc w:val="center"/>
      </w:pPr>
      <w:proofErr w:type="gramStart"/>
      <w:r>
        <w:rPr>
          <w:rFonts w:hint="eastAsia"/>
          <w:highlight w:val="yellow"/>
        </w:rPr>
        <w:t>叶宏庭</w:t>
      </w:r>
      <w:proofErr w:type="gramEnd"/>
      <w:r w:rsidR="002A24EE">
        <w:rPr>
          <w:rFonts w:hint="eastAsia"/>
        </w:rPr>
        <w:t xml:space="preserve"> </w:t>
      </w:r>
      <w:r w:rsidR="002A24EE">
        <w:rPr>
          <w:rFonts w:hint="eastAsia"/>
        </w:rPr>
        <w:t>（学号：</w:t>
      </w:r>
      <w:r>
        <w:rPr>
          <w:rFonts w:hint="eastAsia"/>
          <w:highlight w:val="yellow"/>
        </w:rPr>
        <w:t>71118415</w:t>
      </w:r>
      <w:r w:rsidR="002A24EE">
        <w:rPr>
          <w:rFonts w:hint="eastAsia"/>
        </w:rPr>
        <w:t>）</w:t>
      </w:r>
    </w:p>
    <w:p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rsidTr="00897E65">
        <w:trPr>
          <w:trHeight w:val="3466"/>
        </w:trPr>
        <w:tc>
          <w:tcPr>
            <w:tcW w:w="10740" w:type="dxa"/>
          </w:tcPr>
          <w:p w:rsidR="002E3423" w:rsidRDefault="00F7422B" w:rsidP="002E3423">
            <w:pPr>
              <w:rPr>
                <w:rFonts w:ascii="宋体" w:eastAsia="宋体" w:hAnsi="宋体"/>
                <w:sz w:val="24"/>
                <w:szCs w:val="24"/>
              </w:rPr>
            </w:pPr>
            <w:r>
              <w:rPr>
                <w:rFonts w:hint="eastAsia"/>
                <w:sz w:val="24"/>
                <w:szCs w:val="24"/>
              </w:rPr>
              <w:t>1</w:t>
            </w:r>
            <w:r w:rsidRPr="00DD494C">
              <w:rPr>
                <w:rFonts w:ascii="宋体" w:eastAsia="宋体" w:hAnsi="宋体" w:hint="eastAsia"/>
                <w:sz w:val="24"/>
                <w:szCs w:val="24"/>
              </w:rPr>
              <w:t>.报告</w:t>
            </w:r>
            <w:r w:rsidR="00F5640A" w:rsidRPr="00DD494C">
              <w:rPr>
                <w:rFonts w:ascii="宋体" w:eastAsia="宋体" w:hAnsi="宋体" w:hint="eastAsia"/>
                <w:sz w:val="24"/>
                <w:szCs w:val="24"/>
              </w:rPr>
              <w:t>信息：</w:t>
            </w:r>
            <w:r w:rsidR="00DD494C" w:rsidRPr="00DD494C">
              <w:rPr>
                <w:rFonts w:ascii="宋体" w:eastAsia="宋体" w:hAnsi="宋体"/>
                <w:sz w:val="24"/>
                <w:szCs w:val="24"/>
              </w:rPr>
              <w:t>讲师</w:t>
            </w:r>
            <w:r w:rsidR="002E3423">
              <w:rPr>
                <w:rFonts w:ascii="宋体" w:eastAsia="宋体" w:hAnsi="宋体" w:hint="eastAsia"/>
                <w:sz w:val="24"/>
                <w:szCs w:val="24"/>
              </w:rPr>
              <w:t>贺刘尧，目前是I</w:t>
            </w:r>
            <w:r w:rsidR="002E3423">
              <w:rPr>
                <w:rFonts w:ascii="宋体" w:eastAsia="宋体" w:hAnsi="宋体"/>
                <w:sz w:val="24"/>
                <w:szCs w:val="24"/>
              </w:rPr>
              <w:t>BM</w:t>
            </w:r>
            <w:r w:rsidR="002E3423">
              <w:rPr>
                <w:rFonts w:ascii="宋体" w:eastAsia="宋体" w:hAnsi="宋体" w:hint="eastAsia"/>
                <w:sz w:val="24"/>
                <w:szCs w:val="24"/>
              </w:rPr>
              <w:t>数据科学家。</w:t>
            </w:r>
            <w:r w:rsidR="002E3423" w:rsidRPr="002E3423">
              <w:rPr>
                <w:rFonts w:ascii="宋体" w:eastAsia="宋体" w:hAnsi="宋体" w:hint="eastAsia"/>
                <w:sz w:val="24"/>
                <w:szCs w:val="24"/>
              </w:rPr>
              <w:t>北京工业大学统计学硕士。毕业后任职于IBM，从事数据科学家工作。擅长运用经典数据分析、机器学习、深度学习、统计及数学模型等专业技能，帮助客户洞察数据背后的特征，进而提供解决方案。金融行业NLP、知识图谱专家。</w:t>
            </w:r>
            <w:r w:rsidR="002E3423">
              <w:rPr>
                <w:rFonts w:ascii="宋体" w:eastAsia="宋体" w:hAnsi="宋体" w:hint="eastAsia"/>
                <w:sz w:val="24"/>
                <w:szCs w:val="24"/>
              </w:rPr>
              <w:t>本次讲座</w:t>
            </w:r>
            <w:proofErr w:type="gramStart"/>
            <w:r w:rsidR="002E3423">
              <w:rPr>
                <w:rFonts w:ascii="宋体" w:eastAsia="宋体" w:hAnsi="宋体" w:hint="eastAsia"/>
                <w:sz w:val="24"/>
                <w:szCs w:val="24"/>
              </w:rPr>
              <w:t>采用腾讯会议</w:t>
            </w:r>
            <w:proofErr w:type="gramEnd"/>
            <w:r w:rsidR="002E3423">
              <w:rPr>
                <w:rFonts w:ascii="宋体" w:eastAsia="宋体" w:hAnsi="宋体" w:hint="eastAsia"/>
                <w:sz w:val="24"/>
                <w:szCs w:val="24"/>
              </w:rPr>
              <w:t>，线上开展。</w:t>
            </w:r>
          </w:p>
          <w:p w:rsidR="00897E65" w:rsidRPr="002E3423" w:rsidRDefault="00897E65" w:rsidP="002E3423">
            <w:pPr>
              <w:rPr>
                <w:rFonts w:ascii="宋体" w:eastAsia="宋体" w:hAnsi="宋体" w:hint="eastAsia"/>
                <w:sz w:val="24"/>
                <w:szCs w:val="24"/>
              </w:rPr>
            </w:pPr>
          </w:p>
          <w:p w:rsidR="00F7422B" w:rsidRPr="00897E65" w:rsidRDefault="00F7422B" w:rsidP="00345C6B">
            <w:pPr>
              <w:rPr>
                <w:rFonts w:ascii="宋体" w:eastAsia="宋体" w:hAnsi="宋体" w:hint="eastAsia"/>
                <w:sz w:val="24"/>
                <w:szCs w:val="24"/>
              </w:rPr>
            </w:pPr>
            <w:r w:rsidRPr="00DD494C">
              <w:rPr>
                <w:rFonts w:ascii="宋体" w:eastAsia="宋体" w:hAnsi="宋体" w:hint="eastAsia"/>
                <w:sz w:val="24"/>
                <w:szCs w:val="24"/>
              </w:rPr>
              <w:t>2.报告内容</w:t>
            </w:r>
            <w:r w:rsidR="00F5640A" w:rsidRPr="00DD494C">
              <w:rPr>
                <w:rFonts w:ascii="宋体" w:eastAsia="宋体" w:hAnsi="宋体" w:hint="eastAsia"/>
                <w:sz w:val="24"/>
                <w:szCs w:val="24"/>
              </w:rPr>
              <w:t>：</w:t>
            </w:r>
            <w:r w:rsidR="002E3423" w:rsidRPr="002E3423">
              <w:rPr>
                <w:rFonts w:ascii="宋体" w:eastAsia="宋体" w:hAnsi="宋体" w:hint="eastAsia"/>
                <w:sz w:val="24"/>
                <w:szCs w:val="24"/>
              </w:rPr>
              <w:t>随着AI及大数据的发展，人们的日常生活中或多或少都会遇到AI类的产品。其背后的机器学习和深度学习技术为何？在行业中有什么应用？如何运用这些技术开发实践？</w:t>
            </w:r>
            <w:r w:rsidR="002E3423">
              <w:rPr>
                <w:rFonts w:ascii="宋体" w:eastAsia="宋体" w:hAnsi="宋体" w:hint="eastAsia"/>
                <w:sz w:val="24"/>
                <w:szCs w:val="24"/>
              </w:rPr>
              <w:t>本次讲座主要分为以下几个部分，</w:t>
            </w:r>
            <w:r w:rsidR="002E3423" w:rsidRPr="002E3423">
              <w:rPr>
                <w:rFonts w:ascii="宋体" w:eastAsia="宋体" w:hAnsi="宋体" w:hint="eastAsia"/>
                <w:sz w:val="24"/>
                <w:szCs w:val="24"/>
              </w:rPr>
              <w:t xml:space="preserve"> 1.深度学习基本理论与发展现状2.主流的深度学习开源开发框架3.深度学习开发环境搭建利器IBM Spectrum Conductor Deep Learning Impact介绍4.深度学习经典模型和应用开发案例介绍的逻辑和洞察应用到商业模式中去，才能真正地体现数据金矿的价值。</w:t>
            </w:r>
          </w:p>
        </w:tc>
      </w:tr>
    </w:tbl>
    <w:p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rsidTr="00897E65">
        <w:trPr>
          <w:trHeight w:val="9150"/>
        </w:trPr>
        <w:tc>
          <w:tcPr>
            <w:tcW w:w="10740" w:type="dxa"/>
          </w:tcPr>
          <w:p w:rsidR="00D44D8D" w:rsidRPr="00D44D8D" w:rsidRDefault="00E67330" w:rsidP="00D44D8D">
            <w:pPr>
              <w:rPr>
                <w:sz w:val="24"/>
                <w:szCs w:val="24"/>
              </w:rPr>
            </w:pPr>
            <w:r>
              <w:rPr>
                <w:rFonts w:hint="eastAsia"/>
                <w:sz w:val="24"/>
                <w:szCs w:val="24"/>
              </w:rPr>
              <w:t>1.</w:t>
            </w:r>
            <w:r w:rsidR="00F5640A">
              <w:rPr>
                <w:rFonts w:hint="eastAsia"/>
                <w:sz w:val="24"/>
                <w:szCs w:val="24"/>
              </w:rPr>
              <w:t>报告收获：</w:t>
            </w:r>
            <w:r w:rsidR="002E3423" w:rsidRPr="002E3423">
              <w:rPr>
                <w:rFonts w:hint="eastAsia"/>
                <w:sz w:val="24"/>
                <w:szCs w:val="24"/>
              </w:rPr>
              <w:t>了解了主要一些深度学习网络，感知机和前馈网络，</w:t>
            </w:r>
            <w:r w:rsidR="002E3423" w:rsidRPr="002E3423">
              <w:rPr>
                <w:rFonts w:hint="eastAsia"/>
                <w:sz w:val="24"/>
                <w:szCs w:val="24"/>
              </w:rPr>
              <w:t>Hopfield</w:t>
            </w:r>
            <w:r w:rsidR="002E3423" w:rsidRPr="002E3423">
              <w:rPr>
                <w:rFonts w:hint="eastAsia"/>
                <w:sz w:val="24"/>
                <w:szCs w:val="24"/>
              </w:rPr>
              <w:t>网络，卷积神经网络</w:t>
            </w:r>
            <w:r w:rsidR="002E3423" w:rsidRPr="002E3423">
              <w:rPr>
                <w:rFonts w:hint="eastAsia"/>
                <w:sz w:val="24"/>
                <w:szCs w:val="24"/>
              </w:rPr>
              <w:t>CNN</w:t>
            </w:r>
            <w:r w:rsidR="002E3423" w:rsidRPr="002E3423">
              <w:rPr>
                <w:rFonts w:hint="eastAsia"/>
                <w:sz w:val="24"/>
                <w:szCs w:val="24"/>
              </w:rPr>
              <w:t>，循环神经网络</w:t>
            </w:r>
            <w:r w:rsidR="002E3423" w:rsidRPr="002E3423">
              <w:rPr>
                <w:rFonts w:hint="eastAsia"/>
                <w:sz w:val="24"/>
                <w:szCs w:val="24"/>
              </w:rPr>
              <w:t>RNN</w:t>
            </w:r>
            <w:r w:rsidR="002E3423" w:rsidRPr="002E3423">
              <w:rPr>
                <w:rFonts w:hint="eastAsia"/>
                <w:sz w:val="24"/>
                <w:szCs w:val="24"/>
              </w:rPr>
              <w:t>，对抗神经网络</w:t>
            </w:r>
            <w:r w:rsidR="002E3423" w:rsidRPr="002E3423">
              <w:rPr>
                <w:rFonts w:hint="eastAsia"/>
                <w:sz w:val="24"/>
                <w:szCs w:val="24"/>
              </w:rPr>
              <w:t>GAN</w:t>
            </w:r>
            <w:r w:rsidR="002E3423">
              <w:rPr>
                <w:rFonts w:hint="eastAsia"/>
                <w:sz w:val="24"/>
                <w:szCs w:val="24"/>
              </w:rPr>
              <w:t>。</w:t>
            </w:r>
            <w:r w:rsidR="002E3423" w:rsidRPr="002E3423">
              <w:rPr>
                <w:rFonts w:hint="eastAsia"/>
                <w:sz w:val="24"/>
                <w:szCs w:val="24"/>
              </w:rPr>
              <w:t>深度学习是此次</w:t>
            </w:r>
            <w:r w:rsidR="002E3423" w:rsidRPr="002E3423">
              <w:rPr>
                <w:rFonts w:hint="eastAsia"/>
                <w:sz w:val="24"/>
                <w:szCs w:val="24"/>
              </w:rPr>
              <w:t>AI</w:t>
            </w:r>
            <w:r w:rsidR="002E3423" w:rsidRPr="002E3423">
              <w:rPr>
                <w:rFonts w:hint="eastAsia"/>
                <w:sz w:val="24"/>
                <w:szCs w:val="24"/>
              </w:rPr>
              <w:t>领域耀眼的明珠，吴恩达曾说过，理论上说现在所有的学习模型都能用深度学习模型替代。在开始我们的深度学习之旅前，读者朋友可以将这些框架和概念建立起来，</w:t>
            </w:r>
            <w:r w:rsidR="002E3423" w:rsidRPr="002E3423">
              <w:rPr>
                <w:rFonts w:hint="eastAsia"/>
                <w:sz w:val="24"/>
                <w:szCs w:val="24"/>
              </w:rPr>
              <w:t>ARGO</w:t>
            </w:r>
            <w:r w:rsidR="002E3423" w:rsidRPr="002E3423">
              <w:rPr>
                <w:rFonts w:hint="eastAsia"/>
                <w:sz w:val="24"/>
                <w:szCs w:val="24"/>
              </w:rPr>
              <w:t>之后会在深度学习领域对这些模型</w:t>
            </w:r>
            <w:proofErr w:type="gramStart"/>
            <w:r w:rsidR="002E3423" w:rsidRPr="002E3423">
              <w:rPr>
                <w:rFonts w:hint="eastAsia"/>
                <w:sz w:val="24"/>
                <w:szCs w:val="24"/>
              </w:rPr>
              <w:t>做更加</w:t>
            </w:r>
            <w:proofErr w:type="gramEnd"/>
            <w:r w:rsidR="002E3423" w:rsidRPr="002E3423">
              <w:rPr>
                <w:rFonts w:hint="eastAsia"/>
                <w:sz w:val="24"/>
                <w:szCs w:val="24"/>
              </w:rPr>
              <w:t>深入的介绍。</w:t>
            </w:r>
            <w:r w:rsidR="002E3423" w:rsidRPr="002E3423">
              <w:rPr>
                <w:rFonts w:hint="eastAsia"/>
                <w:sz w:val="24"/>
                <w:szCs w:val="24"/>
              </w:rPr>
              <w:t>RNN ,CNN</w:t>
            </w:r>
            <w:r w:rsidR="002E3423" w:rsidRPr="002E3423">
              <w:rPr>
                <w:rFonts w:hint="eastAsia"/>
                <w:sz w:val="24"/>
                <w:szCs w:val="24"/>
              </w:rPr>
              <w:t>和</w:t>
            </w:r>
            <w:r w:rsidR="002E3423" w:rsidRPr="002E3423">
              <w:rPr>
                <w:rFonts w:hint="eastAsia"/>
                <w:sz w:val="24"/>
                <w:szCs w:val="24"/>
              </w:rPr>
              <w:t>GAN</w:t>
            </w:r>
            <w:r w:rsidR="002E3423" w:rsidRPr="002E3423">
              <w:rPr>
                <w:rFonts w:hint="eastAsia"/>
                <w:sz w:val="24"/>
                <w:szCs w:val="24"/>
              </w:rPr>
              <w:t>这些网络的设计体现了人类的灵感和智慧，而这些可能是机器学习现在还不可及的。</w:t>
            </w:r>
          </w:p>
          <w:p w:rsidR="00F5640A" w:rsidRDefault="00F5640A" w:rsidP="00E67330">
            <w:pPr>
              <w:rPr>
                <w:sz w:val="24"/>
                <w:szCs w:val="24"/>
              </w:rPr>
            </w:pPr>
          </w:p>
          <w:p w:rsidR="00E67330" w:rsidRPr="00F7422B" w:rsidRDefault="00F5640A" w:rsidP="00897E65">
            <w:pPr>
              <w:rPr>
                <w:sz w:val="24"/>
                <w:szCs w:val="24"/>
              </w:rPr>
            </w:pPr>
            <w:r>
              <w:rPr>
                <w:rFonts w:hint="eastAsia"/>
                <w:sz w:val="24"/>
                <w:szCs w:val="24"/>
              </w:rPr>
              <w:t>2.</w:t>
            </w:r>
            <w:r>
              <w:rPr>
                <w:rFonts w:hint="eastAsia"/>
                <w:sz w:val="24"/>
                <w:szCs w:val="24"/>
              </w:rPr>
              <w:t>扩展学习：</w:t>
            </w:r>
            <w:r w:rsidR="00D44D8D">
              <w:rPr>
                <w:rFonts w:hint="eastAsia"/>
                <w:sz w:val="24"/>
                <w:szCs w:val="24"/>
              </w:rPr>
              <w:t>在</w:t>
            </w:r>
            <w:r w:rsidR="00236263">
              <w:rPr>
                <w:rFonts w:hint="eastAsia"/>
                <w:sz w:val="24"/>
                <w:szCs w:val="24"/>
              </w:rPr>
              <w:t>深度学习火热发展的时代，越来越多的流行框架开始被使用，</w:t>
            </w:r>
            <w:r w:rsidR="00B54E95">
              <w:rPr>
                <w:rFonts w:hint="eastAsia"/>
                <w:sz w:val="24"/>
                <w:szCs w:val="24"/>
              </w:rPr>
              <w:t>包括</w:t>
            </w:r>
            <w:proofErr w:type="spellStart"/>
            <w:r w:rsidR="00B54E95">
              <w:rPr>
                <w:rFonts w:hint="eastAsia"/>
                <w:sz w:val="24"/>
                <w:szCs w:val="24"/>
              </w:rPr>
              <w:t>Tensorflow</w:t>
            </w:r>
            <w:proofErr w:type="spellEnd"/>
            <w:r w:rsidR="00B54E95">
              <w:rPr>
                <w:rFonts w:hint="eastAsia"/>
                <w:sz w:val="24"/>
                <w:szCs w:val="24"/>
              </w:rPr>
              <w:t>、</w:t>
            </w:r>
            <w:proofErr w:type="spellStart"/>
            <w:r w:rsidR="00B54E95">
              <w:rPr>
                <w:rFonts w:hint="eastAsia"/>
                <w:sz w:val="24"/>
                <w:szCs w:val="24"/>
              </w:rPr>
              <w:t>Py</w:t>
            </w:r>
            <w:r w:rsidR="00B54E95">
              <w:rPr>
                <w:sz w:val="24"/>
                <w:szCs w:val="24"/>
              </w:rPr>
              <w:t>T</w:t>
            </w:r>
            <w:r w:rsidR="00B54E95">
              <w:rPr>
                <w:rFonts w:hint="eastAsia"/>
                <w:sz w:val="24"/>
                <w:szCs w:val="24"/>
              </w:rPr>
              <w:t>orch</w:t>
            </w:r>
            <w:proofErr w:type="spellEnd"/>
            <w:r w:rsidR="00B54E95">
              <w:rPr>
                <w:rFonts w:hint="eastAsia"/>
                <w:sz w:val="24"/>
                <w:szCs w:val="24"/>
              </w:rPr>
              <w:t>等，通过这次的讲座，后续可以继续针对某一种框架进行深入的学习，尝试掌握一些简单的深度学习开发。</w:t>
            </w:r>
            <w:r w:rsidR="00236263" w:rsidRPr="000D5E30">
              <w:rPr>
                <w:sz w:val="24"/>
                <w:szCs w:val="24"/>
              </w:rPr>
              <w:t xml:space="preserve"> </w:t>
            </w:r>
            <w:r w:rsidR="00897E65">
              <w:rPr>
                <w:rFonts w:hint="eastAsia"/>
                <w:sz w:val="24"/>
                <w:szCs w:val="24"/>
              </w:rPr>
              <w:t>目前深度学习主要有以下领域的应用，</w:t>
            </w:r>
            <w:r w:rsidR="00897E65" w:rsidRPr="00897E65">
              <w:rPr>
                <w:rFonts w:hint="eastAsia"/>
                <w:sz w:val="24"/>
                <w:szCs w:val="24"/>
              </w:rPr>
              <w:t>1.</w:t>
            </w:r>
            <w:r w:rsidR="00897E65" w:rsidRPr="00897E65">
              <w:rPr>
                <w:rFonts w:hint="eastAsia"/>
                <w:sz w:val="24"/>
                <w:szCs w:val="24"/>
              </w:rPr>
              <w:t>计算机视觉</w:t>
            </w:r>
            <w:r w:rsidR="00897E65">
              <w:rPr>
                <w:rFonts w:hint="eastAsia"/>
                <w:sz w:val="24"/>
                <w:szCs w:val="24"/>
              </w:rPr>
              <w:t>：</w:t>
            </w:r>
            <w:r w:rsidR="00897E65" w:rsidRPr="00897E65">
              <w:rPr>
                <w:rFonts w:hint="eastAsia"/>
                <w:sz w:val="24"/>
                <w:szCs w:val="24"/>
              </w:rPr>
              <w:t>（</w:t>
            </w:r>
            <w:r w:rsidR="00897E65" w:rsidRPr="00897E65">
              <w:rPr>
                <w:rFonts w:hint="eastAsia"/>
                <w:sz w:val="24"/>
                <w:szCs w:val="24"/>
              </w:rPr>
              <w:t>1</w:t>
            </w:r>
            <w:r w:rsidR="00897E65" w:rsidRPr="00897E65">
              <w:rPr>
                <w:rFonts w:hint="eastAsia"/>
                <w:sz w:val="24"/>
                <w:szCs w:val="24"/>
              </w:rPr>
              <w:t>）目标检测</w:t>
            </w:r>
            <w:r w:rsidR="00897E65">
              <w:rPr>
                <w:rFonts w:hint="eastAsia"/>
                <w:sz w:val="24"/>
                <w:szCs w:val="24"/>
              </w:rPr>
              <w:t>，</w:t>
            </w:r>
            <w:r w:rsidR="00897E65" w:rsidRPr="00897E65">
              <w:rPr>
                <w:rFonts w:hint="eastAsia"/>
                <w:sz w:val="24"/>
                <w:szCs w:val="24"/>
              </w:rPr>
              <w:t>目标检测（</w:t>
            </w:r>
            <w:r w:rsidR="00897E65" w:rsidRPr="00897E65">
              <w:rPr>
                <w:rFonts w:hint="eastAsia"/>
                <w:sz w:val="24"/>
                <w:szCs w:val="24"/>
              </w:rPr>
              <w:t>Object Detection</w:t>
            </w:r>
            <w:r w:rsidR="00897E65" w:rsidRPr="00897E65">
              <w:rPr>
                <w:rFonts w:hint="eastAsia"/>
                <w:sz w:val="24"/>
                <w:szCs w:val="24"/>
              </w:rPr>
              <w:t>）是当前计算机视觉和机器学习领域的研究热点之一，核心任务是筛选出给定图像中所有感兴趣的目标，确定其位置和大小。其中难点便是遮挡，光照，姿态等造成的</w:t>
            </w:r>
            <w:proofErr w:type="gramStart"/>
            <w:r w:rsidR="00897E65" w:rsidRPr="00897E65">
              <w:rPr>
                <w:rFonts w:hint="eastAsia"/>
                <w:sz w:val="24"/>
                <w:szCs w:val="24"/>
              </w:rPr>
              <w:t>像素级</w:t>
            </w:r>
            <w:proofErr w:type="gramEnd"/>
            <w:r w:rsidR="00897E65" w:rsidRPr="00897E65">
              <w:rPr>
                <w:rFonts w:hint="eastAsia"/>
                <w:sz w:val="24"/>
                <w:szCs w:val="24"/>
              </w:rPr>
              <w:t>误差，这是目标检测所要挑战和避免的问题。现如今深度学习中一般通过搭建</w:t>
            </w:r>
            <w:r w:rsidR="00897E65" w:rsidRPr="00897E65">
              <w:rPr>
                <w:rFonts w:hint="eastAsia"/>
                <w:sz w:val="24"/>
                <w:szCs w:val="24"/>
              </w:rPr>
              <w:t>DNN</w:t>
            </w:r>
            <w:r w:rsidR="00897E65" w:rsidRPr="00897E65">
              <w:rPr>
                <w:rFonts w:hint="eastAsia"/>
                <w:sz w:val="24"/>
                <w:szCs w:val="24"/>
              </w:rPr>
              <w:t>提取目标特征，利用</w:t>
            </w:r>
            <w:r w:rsidR="00897E65" w:rsidRPr="00897E65">
              <w:rPr>
                <w:rFonts w:hint="eastAsia"/>
                <w:sz w:val="24"/>
                <w:szCs w:val="24"/>
              </w:rPr>
              <w:t>ROI</w:t>
            </w:r>
            <w:r w:rsidR="00897E65" w:rsidRPr="00897E65">
              <w:rPr>
                <w:rFonts w:hint="eastAsia"/>
                <w:sz w:val="24"/>
                <w:szCs w:val="24"/>
              </w:rPr>
              <w:t>映射和</w:t>
            </w:r>
            <w:proofErr w:type="spellStart"/>
            <w:r w:rsidR="00897E65" w:rsidRPr="00897E65">
              <w:rPr>
                <w:rFonts w:hint="eastAsia"/>
                <w:sz w:val="24"/>
                <w:szCs w:val="24"/>
              </w:rPr>
              <w:t>IoU</w:t>
            </w:r>
            <w:proofErr w:type="spellEnd"/>
            <w:r w:rsidR="00897E65" w:rsidRPr="00897E65">
              <w:rPr>
                <w:rFonts w:hint="eastAsia"/>
                <w:sz w:val="24"/>
                <w:szCs w:val="24"/>
              </w:rPr>
              <w:t>确定阈值以及区域建议网络</w:t>
            </w:r>
            <w:r w:rsidR="00897E65" w:rsidRPr="00897E65">
              <w:rPr>
                <w:rFonts w:hint="eastAsia"/>
                <w:sz w:val="24"/>
                <w:szCs w:val="24"/>
              </w:rPr>
              <w:t>RPN</w:t>
            </w:r>
            <w:r w:rsidR="00897E65" w:rsidRPr="00897E65">
              <w:rPr>
                <w:rFonts w:hint="eastAsia"/>
                <w:sz w:val="24"/>
                <w:szCs w:val="24"/>
              </w:rPr>
              <w:t>统一坐标回归损失和二分类损失来联合训练。（</w:t>
            </w:r>
            <w:r w:rsidR="00897E65" w:rsidRPr="00897E65">
              <w:rPr>
                <w:rFonts w:hint="eastAsia"/>
                <w:sz w:val="24"/>
                <w:szCs w:val="24"/>
              </w:rPr>
              <w:t>2</w:t>
            </w:r>
            <w:r w:rsidR="00897E65" w:rsidRPr="00897E65">
              <w:rPr>
                <w:rFonts w:hint="eastAsia"/>
                <w:sz w:val="24"/>
                <w:szCs w:val="24"/>
              </w:rPr>
              <w:t>）语义分割</w:t>
            </w:r>
            <w:r w:rsidR="00897E65">
              <w:rPr>
                <w:rFonts w:hint="eastAsia"/>
                <w:sz w:val="24"/>
                <w:szCs w:val="24"/>
              </w:rPr>
              <w:t>，</w:t>
            </w:r>
            <w:r w:rsidR="00897E65" w:rsidRPr="00897E65">
              <w:rPr>
                <w:rFonts w:hint="eastAsia"/>
                <w:sz w:val="24"/>
                <w:szCs w:val="24"/>
              </w:rPr>
              <w:t>语义分割（</w:t>
            </w:r>
            <w:r w:rsidR="00897E65" w:rsidRPr="00897E65">
              <w:rPr>
                <w:rFonts w:hint="eastAsia"/>
                <w:sz w:val="24"/>
                <w:szCs w:val="24"/>
              </w:rPr>
              <w:t>Semantic Segmentation</w:t>
            </w:r>
            <w:r w:rsidR="00897E65" w:rsidRPr="00897E65">
              <w:rPr>
                <w:rFonts w:hint="eastAsia"/>
                <w:sz w:val="24"/>
                <w:szCs w:val="24"/>
              </w:rPr>
              <w:t>）旨在将图像中的物体作为可解释的语义类别，该类别将是</w:t>
            </w:r>
            <w:r w:rsidR="00897E65" w:rsidRPr="00897E65">
              <w:rPr>
                <w:rFonts w:hint="eastAsia"/>
                <w:sz w:val="24"/>
                <w:szCs w:val="24"/>
              </w:rPr>
              <w:t>DNN</w:t>
            </w:r>
            <w:r w:rsidR="00897E65" w:rsidRPr="00897E65">
              <w:rPr>
                <w:rFonts w:hint="eastAsia"/>
                <w:sz w:val="24"/>
                <w:szCs w:val="24"/>
              </w:rPr>
              <w:t>学习的特征聚类得到。和目标检测一样，在深度学习中需要</w:t>
            </w:r>
            <w:proofErr w:type="spellStart"/>
            <w:r w:rsidR="00897E65" w:rsidRPr="00897E65">
              <w:rPr>
                <w:rFonts w:hint="eastAsia"/>
                <w:sz w:val="24"/>
                <w:szCs w:val="24"/>
              </w:rPr>
              <w:t>IoU</w:t>
            </w:r>
            <w:proofErr w:type="spellEnd"/>
            <w:r w:rsidR="00897E65" w:rsidRPr="00897E65">
              <w:rPr>
                <w:rFonts w:hint="eastAsia"/>
                <w:sz w:val="24"/>
                <w:szCs w:val="24"/>
              </w:rPr>
              <w:t>作为评价指标评估设计的语义分割网络。（</w:t>
            </w:r>
            <w:r w:rsidR="00897E65" w:rsidRPr="00897E65">
              <w:rPr>
                <w:rFonts w:hint="eastAsia"/>
                <w:sz w:val="24"/>
                <w:szCs w:val="24"/>
              </w:rPr>
              <w:t>3</w:t>
            </w:r>
            <w:r w:rsidR="00897E65" w:rsidRPr="00897E65">
              <w:rPr>
                <w:rFonts w:hint="eastAsia"/>
                <w:sz w:val="24"/>
                <w:szCs w:val="24"/>
              </w:rPr>
              <w:t>）超分辨率重建</w:t>
            </w:r>
            <w:r w:rsidR="00897E65">
              <w:rPr>
                <w:rFonts w:hint="eastAsia"/>
                <w:sz w:val="24"/>
                <w:szCs w:val="24"/>
              </w:rPr>
              <w:t>，</w:t>
            </w:r>
            <w:r w:rsidR="00897E65" w:rsidRPr="00897E65">
              <w:rPr>
                <w:rFonts w:hint="eastAsia"/>
                <w:sz w:val="24"/>
                <w:szCs w:val="24"/>
              </w:rPr>
              <w:t>超分辨率重建（</w:t>
            </w:r>
            <w:r w:rsidR="00897E65" w:rsidRPr="00897E65">
              <w:rPr>
                <w:rFonts w:hint="eastAsia"/>
                <w:sz w:val="24"/>
                <w:szCs w:val="24"/>
              </w:rPr>
              <w:t>Super Resolution Construction</w:t>
            </w:r>
            <w:r w:rsidR="00897E65" w:rsidRPr="00897E65">
              <w:rPr>
                <w:rFonts w:hint="eastAsia"/>
                <w:sz w:val="24"/>
                <w:szCs w:val="24"/>
              </w:rPr>
              <w:t>）的主要任务是通过软件和硬件的方法，从观测到的低分辨率图像重建出高分辨率图像，这样的技术在医疗影像和视频编码通信中十分重要。在深度学习中一般采用残差形式网络学习双二次或双三次下采样带来的精度损失，以提升大图细节；对于</w:t>
            </w:r>
            <w:proofErr w:type="gramStart"/>
            <w:r w:rsidR="00897E65" w:rsidRPr="00897E65">
              <w:rPr>
                <w:rFonts w:hint="eastAsia"/>
                <w:sz w:val="24"/>
                <w:szCs w:val="24"/>
              </w:rPr>
              <w:t>视频超</w:t>
            </w:r>
            <w:proofErr w:type="gramEnd"/>
            <w:r w:rsidR="00897E65" w:rsidRPr="00897E65">
              <w:rPr>
                <w:rFonts w:hint="eastAsia"/>
                <w:sz w:val="24"/>
                <w:szCs w:val="24"/>
              </w:rPr>
              <w:t>分一般采用光流或者运动补偿来解决</w:t>
            </w:r>
            <w:proofErr w:type="gramStart"/>
            <w:r w:rsidR="00897E65" w:rsidRPr="00897E65">
              <w:rPr>
                <w:rFonts w:hint="eastAsia"/>
                <w:sz w:val="24"/>
                <w:szCs w:val="24"/>
              </w:rPr>
              <w:t>帧</w:t>
            </w:r>
            <w:proofErr w:type="gramEnd"/>
            <w:r w:rsidR="00897E65" w:rsidRPr="00897E65">
              <w:rPr>
                <w:rFonts w:hint="eastAsia"/>
                <w:sz w:val="24"/>
                <w:szCs w:val="24"/>
              </w:rPr>
              <w:t>图像的重建任务。（</w:t>
            </w:r>
            <w:r w:rsidR="00897E65" w:rsidRPr="00897E65">
              <w:rPr>
                <w:rFonts w:hint="eastAsia"/>
                <w:sz w:val="24"/>
                <w:szCs w:val="24"/>
              </w:rPr>
              <w:t>4</w:t>
            </w:r>
            <w:r w:rsidR="00897E65" w:rsidRPr="00897E65">
              <w:rPr>
                <w:rFonts w:hint="eastAsia"/>
                <w:sz w:val="24"/>
                <w:szCs w:val="24"/>
              </w:rPr>
              <w:t>）行人重识别</w:t>
            </w:r>
            <w:r w:rsidR="00897E65">
              <w:rPr>
                <w:rFonts w:hint="eastAsia"/>
                <w:sz w:val="24"/>
                <w:szCs w:val="24"/>
              </w:rPr>
              <w:t>，</w:t>
            </w:r>
            <w:r w:rsidR="00897E65" w:rsidRPr="00897E65">
              <w:rPr>
                <w:rFonts w:hint="eastAsia"/>
                <w:sz w:val="24"/>
                <w:szCs w:val="24"/>
              </w:rPr>
              <w:t>行人重识别（</w:t>
            </w:r>
            <w:r w:rsidR="00897E65" w:rsidRPr="00897E65">
              <w:rPr>
                <w:rFonts w:hint="eastAsia"/>
                <w:sz w:val="24"/>
                <w:szCs w:val="24"/>
              </w:rPr>
              <w:t>Person Re-identification</w:t>
            </w:r>
            <w:r w:rsidR="00897E65" w:rsidRPr="00897E65">
              <w:rPr>
                <w:rFonts w:hint="eastAsia"/>
                <w:sz w:val="24"/>
                <w:szCs w:val="24"/>
              </w:rPr>
              <w:t>）也称行人再识别，是利用计算机视觉技术判断图像或者视频序列中是否存在特定行人的技术。其广泛被认为是一个图像检索的子问题。核心任务是给定一个监控行人图像，检索跨设备下的该行人图像。</w:t>
            </w:r>
            <w:r w:rsidR="00897E65" w:rsidRPr="00897E65">
              <w:rPr>
                <w:rFonts w:hint="eastAsia"/>
                <w:sz w:val="24"/>
                <w:szCs w:val="24"/>
              </w:rPr>
              <w:t>2.</w:t>
            </w:r>
            <w:r w:rsidR="00897E65" w:rsidRPr="00897E65">
              <w:rPr>
                <w:rFonts w:hint="eastAsia"/>
                <w:sz w:val="24"/>
                <w:szCs w:val="24"/>
              </w:rPr>
              <w:t>语音识别</w:t>
            </w:r>
            <w:r w:rsidR="00897E65">
              <w:rPr>
                <w:rFonts w:hint="eastAsia"/>
                <w:sz w:val="24"/>
                <w:szCs w:val="24"/>
              </w:rPr>
              <w:t>，</w:t>
            </w:r>
            <w:r w:rsidR="00897E65" w:rsidRPr="00897E65">
              <w:rPr>
                <w:rFonts w:hint="eastAsia"/>
                <w:sz w:val="24"/>
                <w:szCs w:val="24"/>
              </w:rPr>
              <w:t>语音识别（</w:t>
            </w:r>
            <w:r w:rsidR="00897E65" w:rsidRPr="00897E65">
              <w:rPr>
                <w:rFonts w:hint="eastAsia"/>
                <w:sz w:val="24"/>
                <w:szCs w:val="24"/>
              </w:rPr>
              <w:t xml:space="preserve">Speech </w:t>
            </w:r>
            <w:proofErr w:type="spellStart"/>
            <w:r w:rsidR="00897E65" w:rsidRPr="00897E65">
              <w:rPr>
                <w:rFonts w:hint="eastAsia"/>
                <w:sz w:val="24"/>
                <w:szCs w:val="24"/>
              </w:rPr>
              <w:t>Recognization</w:t>
            </w:r>
            <w:proofErr w:type="spellEnd"/>
            <w:r w:rsidR="00897E65" w:rsidRPr="00897E65">
              <w:rPr>
                <w:rFonts w:hint="eastAsia"/>
                <w:sz w:val="24"/>
                <w:szCs w:val="24"/>
              </w:rPr>
              <w:t>）是一门交叉学科，近十几年进步显著。除了需要数字信号处理，模式识别，概率论等理论知识，深度学习的发展也使其有了很大幅度的效果提升。深度学习中将声音转化为比特的目的类似于在计算机视觉</w:t>
            </w:r>
            <w:bookmarkStart w:id="0" w:name="_GoBack"/>
            <w:bookmarkEnd w:id="0"/>
            <w:r w:rsidR="00897E65" w:rsidRPr="00897E65">
              <w:rPr>
                <w:rFonts w:hint="eastAsia"/>
                <w:sz w:val="24"/>
                <w:szCs w:val="24"/>
              </w:rPr>
              <w:t>中处理图像数据一样，转换为特征向量，语音识别的难点有很多，例如克服发音音节相似度高进行精准识别，实时语音转写等，这就需要很多不同人样本的声音作为数据集来让深度网络具有更强的泛化性，以及需要设计的网络本身的复杂程度是否得当等条件。</w:t>
            </w:r>
            <w:r w:rsidR="00897E65" w:rsidRPr="00897E65">
              <w:rPr>
                <w:rFonts w:hint="eastAsia"/>
                <w:sz w:val="24"/>
                <w:szCs w:val="24"/>
              </w:rPr>
              <w:t>3.</w:t>
            </w:r>
            <w:r w:rsidR="00897E65" w:rsidRPr="00897E65">
              <w:rPr>
                <w:rFonts w:hint="eastAsia"/>
                <w:sz w:val="24"/>
                <w:szCs w:val="24"/>
              </w:rPr>
              <w:t>自然语言处理</w:t>
            </w:r>
            <w:r w:rsidR="00897E65">
              <w:rPr>
                <w:rFonts w:hint="eastAsia"/>
                <w:sz w:val="24"/>
                <w:szCs w:val="24"/>
              </w:rPr>
              <w:t>，</w:t>
            </w:r>
            <w:r w:rsidR="00897E65" w:rsidRPr="00897E65">
              <w:rPr>
                <w:rFonts w:hint="eastAsia"/>
                <w:sz w:val="24"/>
                <w:szCs w:val="24"/>
              </w:rPr>
              <w:t>自然语言处理（</w:t>
            </w:r>
            <w:r w:rsidR="00897E65" w:rsidRPr="00897E65">
              <w:rPr>
                <w:rFonts w:hint="eastAsia"/>
                <w:sz w:val="24"/>
                <w:szCs w:val="24"/>
              </w:rPr>
              <w:t>NLP</w:t>
            </w:r>
            <w:r w:rsidR="00897E65" w:rsidRPr="00897E65">
              <w:rPr>
                <w:rFonts w:hint="eastAsia"/>
                <w:sz w:val="24"/>
                <w:szCs w:val="24"/>
              </w:rPr>
              <w:t>）是计算机科学和人工智能领域的方向之一，研究能实现人与计算机之间用自然语言进行有效通信的各种理论和方法。深度学习由于其非线性的复杂结构，将低维稠密且连续的向量表示为不同粒度的语言单元，例如词、短语、句子和文章，让计算机可以理解通过网络模型参与编织的语言，进而使得人类和计算机进行沟通。</w:t>
            </w:r>
          </w:p>
        </w:tc>
      </w:tr>
    </w:tbl>
    <w:p w:rsidR="00DE1155" w:rsidRPr="00DE1155" w:rsidRDefault="00DE1155"/>
    <w:sectPr w:rsidR="00DE1155" w:rsidRPr="00DE1155" w:rsidSect="00F742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51494"/>
    <w:rsid w:val="000830A1"/>
    <w:rsid w:val="000D5E30"/>
    <w:rsid w:val="00114448"/>
    <w:rsid w:val="00116E5C"/>
    <w:rsid w:val="00132132"/>
    <w:rsid w:val="00236263"/>
    <w:rsid w:val="002A24EE"/>
    <w:rsid w:val="002E3423"/>
    <w:rsid w:val="00345C6B"/>
    <w:rsid w:val="00411772"/>
    <w:rsid w:val="004172D8"/>
    <w:rsid w:val="004C071E"/>
    <w:rsid w:val="005C6C64"/>
    <w:rsid w:val="005D5628"/>
    <w:rsid w:val="0061129A"/>
    <w:rsid w:val="00673300"/>
    <w:rsid w:val="006915C9"/>
    <w:rsid w:val="006A0C80"/>
    <w:rsid w:val="00751BA1"/>
    <w:rsid w:val="007A1557"/>
    <w:rsid w:val="00866353"/>
    <w:rsid w:val="00897E65"/>
    <w:rsid w:val="00900851"/>
    <w:rsid w:val="00922B77"/>
    <w:rsid w:val="009A3090"/>
    <w:rsid w:val="00A138DA"/>
    <w:rsid w:val="00B54E95"/>
    <w:rsid w:val="00B917E4"/>
    <w:rsid w:val="00C94FA9"/>
    <w:rsid w:val="00D44D8D"/>
    <w:rsid w:val="00DD494C"/>
    <w:rsid w:val="00DE1155"/>
    <w:rsid w:val="00E01D8C"/>
    <w:rsid w:val="00E25343"/>
    <w:rsid w:val="00E26000"/>
    <w:rsid w:val="00E427D8"/>
    <w:rsid w:val="00E52FD3"/>
    <w:rsid w:val="00E641A4"/>
    <w:rsid w:val="00E67330"/>
    <w:rsid w:val="00E905FB"/>
    <w:rsid w:val="00F5640A"/>
    <w:rsid w:val="00F7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7B2F"/>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270</Words>
  <Characters>1545</Characters>
  <Application>Microsoft Office Word</Application>
  <DocSecurity>0</DocSecurity>
  <Lines>12</Lines>
  <Paragraphs>3</Paragraphs>
  <ScaleCrop>false</ScaleCrop>
  <Company>ibm</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叶宏庭</cp:lastModifiedBy>
  <cp:revision>32</cp:revision>
  <dcterms:created xsi:type="dcterms:W3CDTF">2011-04-11T00:54:00Z</dcterms:created>
  <dcterms:modified xsi:type="dcterms:W3CDTF">2021-05-24T05:13:00Z</dcterms:modified>
</cp:coreProperties>
</file>