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E5C" w:rsidRDefault="00DE1155" w:rsidP="00DE1155">
      <w:pPr>
        <w:pStyle w:val="2"/>
        <w:jc w:val="center"/>
      </w:pPr>
      <w:r w:rsidRPr="00DE1155">
        <w:rPr>
          <w:rFonts w:hint="eastAsia"/>
        </w:rPr>
        <w:t>《计算机新技术讲座》报告写作指导书</w:t>
      </w:r>
    </w:p>
    <w:p w:rsidR="00E427D8" w:rsidRPr="002A24EE" w:rsidRDefault="00DD494C" w:rsidP="00F7422B">
      <w:pPr>
        <w:jc w:val="center"/>
      </w:pPr>
      <w:proofErr w:type="gramStart"/>
      <w:r>
        <w:rPr>
          <w:rFonts w:hint="eastAsia"/>
          <w:highlight w:val="yellow"/>
        </w:rPr>
        <w:t>叶宏庭</w:t>
      </w:r>
      <w:proofErr w:type="gramEnd"/>
      <w:r w:rsidR="002A24EE">
        <w:rPr>
          <w:rFonts w:hint="eastAsia"/>
        </w:rPr>
        <w:t xml:space="preserve"> </w:t>
      </w:r>
      <w:r w:rsidR="002A24EE">
        <w:rPr>
          <w:rFonts w:hint="eastAsia"/>
        </w:rPr>
        <w:t>（学号：</w:t>
      </w:r>
      <w:r>
        <w:rPr>
          <w:rFonts w:hint="eastAsia"/>
          <w:highlight w:val="yellow"/>
        </w:rPr>
        <w:t>71118415</w:t>
      </w:r>
      <w:r w:rsidR="002A24EE">
        <w:rPr>
          <w:rFonts w:hint="eastAsia"/>
        </w:rPr>
        <w:t>）</w:t>
      </w:r>
    </w:p>
    <w:p w:rsidR="00132132" w:rsidRPr="00E427D8" w:rsidRDefault="00E427D8" w:rsidP="00E427D8">
      <w:pPr>
        <w:rPr>
          <w:b/>
          <w:sz w:val="24"/>
          <w:szCs w:val="24"/>
        </w:rPr>
      </w:pPr>
      <w:r w:rsidRPr="00E427D8">
        <w:rPr>
          <w:rFonts w:hint="eastAsia"/>
          <w:b/>
          <w:sz w:val="24"/>
          <w:szCs w:val="24"/>
        </w:rPr>
        <w:t>一、报告内容</w:t>
      </w:r>
    </w:p>
    <w:tbl>
      <w:tblPr>
        <w:tblStyle w:val="a4"/>
        <w:tblW w:w="10740" w:type="dxa"/>
        <w:tblLook w:val="04A0" w:firstRow="1" w:lastRow="0" w:firstColumn="1" w:lastColumn="0" w:noHBand="0" w:noVBand="1"/>
      </w:tblPr>
      <w:tblGrid>
        <w:gridCol w:w="10740"/>
      </w:tblGrid>
      <w:tr w:rsidR="00F7422B" w:rsidTr="00B917E4">
        <w:trPr>
          <w:trHeight w:val="4317"/>
        </w:trPr>
        <w:tc>
          <w:tcPr>
            <w:tcW w:w="10740" w:type="dxa"/>
          </w:tcPr>
          <w:p w:rsidR="00DD494C" w:rsidRDefault="00F7422B" w:rsidP="00F7422B">
            <w:pPr>
              <w:rPr>
                <w:rFonts w:ascii="宋体" w:eastAsia="宋体" w:hAnsi="宋体"/>
                <w:sz w:val="24"/>
                <w:szCs w:val="24"/>
              </w:rPr>
            </w:pPr>
            <w:r>
              <w:rPr>
                <w:rFonts w:hint="eastAsia"/>
                <w:sz w:val="24"/>
                <w:szCs w:val="24"/>
              </w:rPr>
              <w:t>1</w:t>
            </w:r>
            <w:r w:rsidRPr="00DD494C">
              <w:rPr>
                <w:rFonts w:ascii="宋体" w:eastAsia="宋体" w:hAnsi="宋体" w:hint="eastAsia"/>
                <w:sz w:val="24"/>
                <w:szCs w:val="24"/>
              </w:rPr>
              <w:t>.报告</w:t>
            </w:r>
            <w:r w:rsidR="00F5640A" w:rsidRPr="00DD494C">
              <w:rPr>
                <w:rFonts w:ascii="宋体" w:eastAsia="宋体" w:hAnsi="宋体" w:hint="eastAsia"/>
                <w:sz w:val="24"/>
                <w:szCs w:val="24"/>
              </w:rPr>
              <w:t>信息：</w:t>
            </w:r>
            <w:r w:rsidR="00DD494C" w:rsidRPr="00DD494C">
              <w:rPr>
                <w:rFonts w:ascii="宋体" w:eastAsia="宋体" w:hAnsi="宋体"/>
                <w:sz w:val="24"/>
                <w:szCs w:val="24"/>
              </w:rPr>
              <w:t>讲师</w:t>
            </w:r>
            <w:r w:rsidR="000A46CF">
              <w:rPr>
                <w:rFonts w:ascii="宋体" w:eastAsia="宋体" w:hAnsi="宋体" w:hint="eastAsia"/>
                <w:sz w:val="24"/>
                <w:szCs w:val="24"/>
              </w:rPr>
              <w:t>李昕</w:t>
            </w:r>
            <w:r w:rsidR="00DD494C" w:rsidRPr="00DD494C">
              <w:rPr>
                <w:rFonts w:ascii="宋体" w:eastAsia="宋体" w:hAnsi="宋体" w:hint="eastAsia"/>
                <w:sz w:val="24"/>
                <w:szCs w:val="24"/>
              </w:rPr>
              <w:t>，目前是</w:t>
            </w:r>
            <w:r w:rsidR="000A46CF">
              <w:rPr>
                <w:rFonts w:ascii="宋体" w:eastAsia="宋体" w:hAnsi="宋体" w:hint="eastAsia"/>
                <w:sz w:val="24"/>
                <w:szCs w:val="24"/>
              </w:rPr>
              <w:t>阿里巴巴南京研发中心</w:t>
            </w:r>
            <w:r w:rsidR="000A46CF" w:rsidRPr="000A46CF">
              <w:rPr>
                <w:rFonts w:ascii="宋体" w:eastAsia="宋体" w:hAnsi="宋体" w:hint="eastAsia"/>
                <w:sz w:val="24"/>
                <w:szCs w:val="24"/>
              </w:rPr>
              <w:t>高级技术专家</w:t>
            </w:r>
            <w:r w:rsidR="000A46CF">
              <w:rPr>
                <w:rFonts w:ascii="宋体" w:eastAsia="宋体" w:hAnsi="宋体" w:hint="eastAsia"/>
                <w:sz w:val="24"/>
                <w:szCs w:val="24"/>
              </w:rPr>
              <w:t>、</w:t>
            </w:r>
            <w:r w:rsidR="000A46CF" w:rsidRPr="000A46CF">
              <w:rPr>
                <w:rFonts w:ascii="宋体" w:eastAsia="宋体" w:hAnsi="宋体" w:hint="eastAsia"/>
                <w:sz w:val="24"/>
                <w:szCs w:val="24"/>
              </w:rPr>
              <w:t>CCO技术</w:t>
            </w:r>
            <w:proofErr w:type="gramStart"/>
            <w:r w:rsidR="000A46CF" w:rsidRPr="000A46CF">
              <w:rPr>
                <w:rFonts w:ascii="宋体" w:eastAsia="宋体" w:hAnsi="宋体" w:hint="eastAsia"/>
                <w:sz w:val="24"/>
                <w:szCs w:val="24"/>
              </w:rPr>
              <w:t>部用户</w:t>
            </w:r>
            <w:proofErr w:type="gramEnd"/>
            <w:r w:rsidR="000A46CF" w:rsidRPr="000A46CF">
              <w:rPr>
                <w:rFonts w:ascii="宋体" w:eastAsia="宋体" w:hAnsi="宋体" w:hint="eastAsia"/>
                <w:sz w:val="24"/>
                <w:szCs w:val="24"/>
              </w:rPr>
              <w:t>体验技术团队主管</w:t>
            </w:r>
            <w:r w:rsidR="00DD494C" w:rsidRPr="00DD494C">
              <w:rPr>
                <w:rFonts w:ascii="宋体" w:eastAsia="宋体" w:hAnsi="宋体" w:hint="eastAsia"/>
                <w:sz w:val="24"/>
                <w:szCs w:val="24"/>
              </w:rPr>
              <w:t>，</w:t>
            </w:r>
            <w:r w:rsidR="000A46CF" w:rsidRPr="000A46CF">
              <w:rPr>
                <w:rFonts w:ascii="宋体" w:eastAsia="宋体" w:hAnsi="宋体" w:hint="eastAsia"/>
                <w:sz w:val="24"/>
                <w:szCs w:val="24"/>
              </w:rPr>
              <w:t>从事新一代智能客户服务产品及服务人资管理线上化软件的研发工作，擅长大数据可视化及人机交互设计。加入阿里巴巴以前，他曾在SAP南京创新中心担任高级产品经理，负责大数据智慧交通产品设计与研发工作。</w:t>
            </w:r>
          </w:p>
          <w:p w:rsidR="00BB628D" w:rsidRPr="00BB628D" w:rsidRDefault="00BB628D" w:rsidP="00F7422B">
            <w:pPr>
              <w:rPr>
                <w:rFonts w:ascii="宋体" w:eastAsia="宋体" w:hAnsi="宋体" w:hint="eastAsia"/>
                <w:sz w:val="24"/>
                <w:szCs w:val="24"/>
              </w:rPr>
            </w:pPr>
          </w:p>
          <w:p w:rsidR="00F7422B" w:rsidRDefault="00F7422B" w:rsidP="00345C6B">
            <w:pPr>
              <w:rPr>
                <w:rFonts w:ascii="宋体" w:eastAsia="宋体" w:hAnsi="宋体"/>
                <w:sz w:val="24"/>
                <w:szCs w:val="24"/>
              </w:rPr>
            </w:pPr>
            <w:r w:rsidRPr="00DD494C">
              <w:rPr>
                <w:rFonts w:ascii="宋体" w:eastAsia="宋体" w:hAnsi="宋体" w:hint="eastAsia"/>
                <w:sz w:val="24"/>
                <w:szCs w:val="24"/>
              </w:rPr>
              <w:t>2.报告内容</w:t>
            </w:r>
            <w:r w:rsidR="00F5640A" w:rsidRPr="00DD494C">
              <w:rPr>
                <w:rFonts w:ascii="宋体" w:eastAsia="宋体" w:hAnsi="宋体" w:hint="eastAsia"/>
                <w:sz w:val="24"/>
                <w:szCs w:val="24"/>
              </w:rPr>
              <w:t>：</w:t>
            </w:r>
            <w:r w:rsidR="000A46CF" w:rsidRPr="000A46CF">
              <w:rPr>
                <w:rFonts w:ascii="宋体" w:eastAsia="宋体" w:hAnsi="宋体" w:hint="eastAsia"/>
                <w:sz w:val="24"/>
                <w:szCs w:val="24"/>
              </w:rPr>
              <w:t>随着在线客</w:t>
            </w:r>
            <w:proofErr w:type="gramStart"/>
            <w:r w:rsidR="000A46CF" w:rsidRPr="000A46CF">
              <w:rPr>
                <w:rFonts w:ascii="宋体" w:eastAsia="宋体" w:hAnsi="宋体" w:hint="eastAsia"/>
                <w:sz w:val="24"/>
                <w:szCs w:val="24"/>
              </w:rPr>
              <w:t>服业务</w:t>
            </w:r>
            <w:proofErr w:type="gramEnd"/>
            <w:r w:rsidR="000A46CF" w:rsidRPr="000A46CF">
              <w:rPr>
                <w:rFonts w:ascii="宋体" w:eastAsia="宋体" w:hAnsi="宋体" w:hint="eastAsia"/>
                <w:sz w:val="24"/>
                <w:szCs w:val="24"/>
              </w:rPr>
              <w:t>的激增，阿里巴巴集团客户体验事业</w:t>
            </w:r>
            <w:proofErr w:type="gramStart"/>
            <w:r w:rsidR="000A46CF" w:rsidRPr="000A46CF">
              <w:rPr>
                <w:rFonts w:ascii="宋体" w:eastAsia="宋体" w:hAnsi="宋体" w:hint="eastAsia"/>
                <w:sz w:val="24"/>
                <w:szCs w:val="24"/>
              </w:rPr>
              <w:t>群内</w:t>
            </w:r>
            <w:proofErr w:type="gramEnd"/>
            <w:r w:rsidR="000A46CF" w:rsidRPr="000A46CF">
              <w:rPr>
                <w:rFonts w:ascii="宋体" w:eastAsia="宋体" w:hAnsi="宋体" w:hint="eastAsia"/>
                <w:sz w:val="24"/>
                <w:szCs w:val="24"/>
              </w:rPr>
              <w:t>部需要有一种能满足对客服人员 7x 24 小时录屏的解决方案，</w:t>
            </w:r>
            <w:proofErr w:type="spellStart"/>
            <w:r w:rsidR="000A46CF" w:rsidRPr="000A46CF">
              <w:rPr>
                <w:rFonts w:ascii="宋体" w:eastAsia="宋体" w:hAnsi="宋体" w:hint="eastAsia"/>
                <w:sz w:val="24"/>
                <w:szCs w:val="24"/>
              </w:rPr>
              <w:t>XReplay</w:t>
            </w:r>
            <w:proofErr w:type="spellEnd"/>
            <w:r w:rsidR="000A46CF" w:rsidRPr="000A46CF">
              <w:rPr>
                <w:rFonts w:ascii="宋体" w:eastAsia="宋体" w:hAnsi="宋体" w:hint="eastAsia"/>
                <w:sz w:val="24"/>
                <w:szCs w:val="24"/>
              </w:rPr>
              <w:t xml:space="preserve"> 由此诞生。</w:t>
            </w:r>
            <w:proofErr w:type="spellStart"/>
            <w:r w:rsidR="000A46CF" w:rsidRPr="000A46CF">
              <w:rPr>
                <w:rFonts w:ascii="宋体" w:eastAsia="宋体" w:hAnsi="宋体" w:hint="eastAsia"/>
                <w:sz w:val="24"/>
                <w:szCs w:val="24"/>
              </w:rPr>
              <w:t>XReplay</w:t>
            </w:r>
            <w:proofErr w:type="spellEnd"/>
            <w:r w:rsidR="000A46CF" w:rsidRPr="000A46CF">
              <w:rPr>
                <w:rFonts w:ascii="宋体" w:eastAsia="宋体" w:hAnsi="宋体" w:hint="eastAsia"/>
                <w:sz w:val="24"/>
                <w:szCs w:val="24"/>
              </w:rPr>
              <w:t xml:space="preserve"> 无需安装任何插件，即可在浏览器端记录你在页面上所见所闻，并以 240 倍高压缩比的无损格式存储在云端。在回放时，</w:t>
            </w:r>
            <w:proofErr w:type="spellStart"/>
            <w:r w:rsidR="000A46CF" w:rsidRPr="000A46CF">
              <w:rPr>
                <w:rFonts w:ascii="宋体" w:eastAsia="宋体" w:hAnsi="宋体" w:hint="eastAsia"/>
                <w:sz w:val="24"/>
                <w:szCs w:val="24"/>
              </w:rPr>
              <w:t>XReplay</w:t>
            </w:r>
            <w:proofErr w:type="spellEnd"/>
            <w:r w:rsidR="000A46CF" w:rsidRPr="000A46CF">
              <w:rPr>
                <w:rFonts w:ascii="宋体" w:eastAsia="宋体" w:hAnsi="宋体" w:hint="eastAsia"/>
                <w:sz w:val="24"/>
                <w:szCs w:val="24"/>
              </w:rPr>
              <w:t xml:space="preserve"> 不仅可以完美再现用户的界面及操作，更可以此分析用户行为，从而激发我们不断提升用户体验，同时还可以满足视频培训的需要。与市面同类产品相比，利用 </w:t>
            </w:r>
            <w:proofErr w:type="spellStart"/>
            <w:r w:rsidR="000A46CF" w:rsidRPr="000A46CF">
              <w:rPr>
                <w:rFonts w:ascii="宋体" w:eastAsia="宋体" w:hAnsi="宋体" w:hint="eastAsia"/>
                <w:sz w:val="24"/>
                <w:szCs w:val="24"/>
              </w:rPr>
              <w:t>VirtualDOM</w:t>
            </w:r>
            <w:proofErr w:type="spellEnd"/>
            <w:r w:rsidR="000A46CF" w:rsidRPr="000A46CF">
              <w:rPr>
                <w:rFonts w:ascii="宋体" w:eastAsia="宋体" w:hAnsi="宋体" w:hint="eastAsia"/>
                <w:sz w:val="24"/>
                <w:szCs w:val="24"/>
              </w:rPr>
              <w:t>、Fiber Tasking、Mutation Merging、diff-match-patch、断点续传等优化算法，</w:t>
            </w:r>
            <w:proofErr w:type="spellStart"/>
            <w:r w:rsidR="000A46CF" w:rsidRPr="000A46CF">
              <w:rPr>
                <w:rFonts w:ascii="宋体" w:eastAsia="宋体" w:hAnsi="宋体" w:hint="eastAsia"/>
                <w:sz w:val="24"/>
                <w:szCs w:val="24"/>
              </w:rPr>
              <w:t>XRepla</w:t>
            </w:r>
            <w:bookmarkStart w:id="0" w:name="_GoBack"/>
            <w:bookmarkEnd w:id="0"/>
            <w:r w:rsidR="000A46CF" w:rsidRPr="000A46CF">
              <w:rPr>
                <w:rFonts w:ascii="宋体" w:eastAsia="宋体" w:hAnsi="宋体" w:hint="eastAsia"/>
                <w:sz w:val="24"/>
                <w:szCs w:val="24"/>
              </w:rPr>
              <w:t>y</w:t>
            </w:r>
            <w:proofErr w:type="spellEnd"/>
            <w:r w:rsidR="000A46CF" w:rsidRPr="000A46CF">
              <w:rPr>
                <w:rFonts w:ascii="宋体" w:eastAsia="宋体" w:hAnsi="宋体" w:hint="eastAsia"/>
                <w:sz w:val="24"/>
                <w:szCs w:val="24"/>
              </w:rPr>
              <w:t xml:space="preserve"> 对连续录制时长不再有限制，同时占用存储空间更小，对应用程序的影响也几乎可以忽略不计，更可支持点对点远程桌面和一对多影音直播及实时多人互动。本次分享为大家带来支撑 </w:t>
            </w:r>
            <w:proofErr w:type="spellStart"/>
            <w:r w:rsidR="000A46CF" w:rsidRPr="000A46CF">
              <w:rPr>
                <w:rFonts w:ascii="宋体" w:eastAsia="宋体" w:hAnsi="宋体" w:hint="eastAsia"/>
                <w:sz w:val="24"/>
                <w:szCs w:val="24"/>
              </w:rPr>
              <w:t>XReplay</w:t>
            </w:r>
            <w:proofErr w:type="spellEnd"/>
            <w:r w:rsidR="000A46CF" w:rsidRPr="000A46CF">
              <w:rPr>
                <w:rFonts w:ascii="宋体" w:eastAsia="宋体" w:hAnsi="宋体" w:hint="eastAsia"/>
                <w:sz w:val="24"/>
                <w:szCs w:val="24"/>
              </w:rPr>
              <w:t xml:space="preserve"> 的架构设计、优化算法及思考。</w:t>
            </w:r>
            <w:r w:rsidR="000A46CF">
              <w:rPr>
                <w:rFonts w:ascii="宋体" w:eastAsia="宋体" w:hAnsi="宋体" w:hint="eastAsia"/>
                <w:sz w:val="24"/>
                <w:szCs w:val="24"/>
              </w:rPr>
              <w:t>本次讲座</w:t>
            </w:r>
            <w:proofErr w:type="gramStart"/>
            <w:r w:rsidR="000A46CF">
              <w:rPr>
                <w:rFonts w:ascii="宋体" w:eastAsia="宋体" w:hAnsi="宋体" w:hint="eastAsia"/>
                <w:sz w:val="24"/>
                <w:szCs w:val="24"/>
              </w:rPr>
              <w:t>采用腾讯会议</w:t>
            </w:r>
            <w:proofErr w:type="gramEnd"/>
            <w:r w:rsidR="000A46CF">
              <w:rPr>
                <w:rFonts w:ascii="宋体" w:eastAsia="宋体" w:hAnsi="宋体" w:hint="eastAsia"/>
                <w:sz w:val="24"/>
                <w:szCs w:val="24"/>
              </w:rPr>
              <w:t>，线上开展。</w:t>
            </w:r>
          </w:p>
          <w:p w:rsidR="00BB628D" w:rsidRPr="000A46CF" w:rsidRDefault="00BB628D" w:rsidP="00345C6B">
            <w:pPr>
              <w:rPr>
                <w:rFonts w:ascii="宋体" w:eastAsia="宋体" w:hAnsi="宋体" w:hint="eastAsia"/>
                <w:sz w:val="24"/>
                <w:szCs w:val="24"/>
              </w:rPr>
            </w:pPr>
          </w:p>
        </w:tc>
      </w:tr>
    </w:tbl>
    <w:p w:rsidR="00E427D8" w:rsidRPr="00E427D8" w:rsidRDefault="00E427D8" w:rsidP="00F7422B">
      <w:pPr>
        <w:spacing w:beforeLines="50" w:before="156"/>
        <w:rPr>
          <w:b/>
          <w:sz w:val="24"/>
          <w:szCs w:val="24"/>
        </w:rPr>
      </w:pPr>
      <w:r w:rsidRPr="00E427D8">
        <w:rPr>
          <w:rFonts w:hint="eastAsia"/>
          <w:b/>
          <w:sz w:val="24"/>
          <w:szCs w:val="24"/>
        </w:rPr>
        <w:t>二、收获</w:t>
      </w:r>
      <w:r w:rsidR="00F5640A">
        <w:rPr>
          <w:rFonts w:hint="eastAsia"/>
          <w:b/>
          <w:sz w:val="24"/>
          <w:szCs w:val="24"/>
        </w:rPr>
        <w:t>和扩展学习</w:t>
      </w:r>
    </w:p>
    <w:tbl>
      <w:tblPr>
        <w:tblStyle w:val="a4"/>
        <w:tblW w:w="10740" w:type="dxa"/>
        <w:tblLook w:val="04A0" w:firstRow="1" w:lastRow="0" w:firstColumn="1" w:lastColumn="0" w:noHBand="0" w:noVBand="1"/>
      </w:tblPr>
      <w:tblGrid>
        <w:gridCol w:w="10740"/>
      </w:tblGrid>
      <w:tr w:rsidR="00E67330" w:rsidTr="00BB628D">
        <w:trPr>
          <w:trHeight w:val="7934"/>
        </w:trPr>
        <w:tc>
          <w:tcPr>
            <w:tcW w:w="10740" w:type="dxa"/>
          </w:tcPr>
          <w:p w:rsidR="00D44D8D" w:rsidRPr="00D44D8D" w:rsidRDefault="00E67330" w:rsidP="00D44D8D">
            <w:pPr>
              <w:rPr>
                <w:sz w:val="24"/>
                <w:szCs w:val="24"/>
              </w:rPr>
            </w:pPr>
            <w:r>
              <w:rPr>
                <w:rFonts w:hint="eastAsia"/>
                <w:sz w:val="24"/>
                <w:szCs w:val="24"/>
              </w:rPr>
              <w:t>1.</w:t>
            </w:r>
            <w:r w:rsidR="00F5640A">
              <w:rPr>
                <w:rFonts w:hint="eastAsia"/>
                <w:sz w:val="24"/>
                <w:szCs w:val="24"/>
              </w:rPr>
              <w:t>报告收获：</w:t>
            </w:r>
            <w:proofErr w:type="spellStart"/>
            <w:r w:rsidR="000A46CF">
              <w:rPr>
                <w:sz w:val="24"/>
                <w:szCs w:val="24"/>
              </w:rPr>
              <w:t>XR</w:t>
            </w:r>
            <w:r w:rsidR="000A46CF">
              <w:rPr>
                <w:rFonts w:hint="eastAsia"/>
                <w:sz w:val="24"/>
                <w:szCs w:val="24"/>
              </w:rPr>
              <w:t>eplay</w:t>
            </w:r>
            <w:proofErr w:type="spellEnd"/>
            <w:r w:rsidR="000A46CF">
              <w:rPr>
                <w:rFonts w:hint="eastAsia"/>
                <w:sz w:val="24"/>
                <w:szCs w:val="24"/>
              </w:rPr>
              <w:t>是一款云端录屏及回放解决方案，致力于以高性能、高压缩比的结构化存储方式实现</w:t>
            </w:r>
            <w:r w:rsidR="000A46CF">
              <w:rPr>
                <w:rFonts w:hint="eastAsia"/>
                <w:sz w:val="24"/>
                <w:szCs w:val="24"/>
              </w:rPr>
              <w:t>7*24</w:t>
            </w:r>
            <w:r w:rsidR="000A46CF">
              <w:rPr>
                <w:rFonts w:hint="eastAsia"/>
                <w:sz w:val="24"/>
                <w:szCs w:val="24"/>
              </w:rPr>
              <w:t>小时不间断录屏。同时</w:t>
            </w:r>
            <w:proofErr w:type="spellStart"/>
            <w:r w:rsidR="000A46CF">
              <w:rPr>
                <w:rFonts w:hint="eastAsia"/>
                <w:sz w:val="24"/>
                <w:szCs w:val="24"/>
              </w:rPr>
              <w:t>X</w:t>
            </w:r>
            <w:r w:rsidR="000A46CF">
              <w:rPr>
                <w:sz w:val="24"/>
                <w:szCs w:val="24"/>
              </w:rPr>
              <w:t>R</w:t>
            </w:r>
            <w:r w:rsidR="000A46CF">
              <w:rPr>
                <w:rFonts w:hint="eastAsia"/>
                <w:sz w:val="24"/>
                <w:szCs w:val="24"/>
              </w:rPr>
              <w:t>eplay</w:t>
            </w:r>
            <w:proofErr w:type="spellEnd"/>
            <w:r w:rsidR="000A46CF">
              <w:rPr>
                <w:rFonts w:hint="eastAsia"/>
                <w:sz w:val="24"/>
                <w:szCs w:val="24"/>
              </w:rPr>
              <w:t>为您完美重现录制现场，可被广泛运用于用户体验调研、问题反馈、案例复盘及培训等场景。</w:t>
            </w:r>
            <w:r w:rsidR="000A46CF" w:rsidRPr="00D44D8D">
              <w:rPr>
                <w:sz w:val="24"/>
                <w:szCs w:val="24"/>
              </w:rPr>
              <w:t xml:space="preserve"> </w:t>
            </w:r>
          </w:p>
          <w:p w:rsidR="00F5640A" w:rsidRDefault="00F5640A" w:rsidP="00E67330">
            <w:pPr>
              <w:rPr>
                <w:sz w:val="24"/>
                <w:szCs w:val="24"/>
              </w:rPr>
            </w:pPr>
          </w:p>
          <w:p w:rsidR="00E67330" w:rsidRPr="000D5E30" w:rsidRDefault="00F5640A" w:rsidP="00E67330">
            <w:pPr>
              <w:rPr>
                <w:sz w:val="24"/>
                <w:szCs w:val="24"/>
              </w:rPr>
            </w:pPr>
            <w:r>
              <w:rPr>
                <w:rFonts w:hint="eastAsia"/>
                <w:sz w:val="24"/>
                <w:szCs w:val="24"/>
              </w:rPr>
              <w:t>2.</w:t>
            </w:r>
            <w:r>
              <w:rPr>
                <w:rFonts w:hint="eastAsia"/>
                <w:sz w:val="24"/>
                <w:szCs w:val="24"/>
              </w:rPr>
              <w:t>扩展学习：</w:t>
            </w:r>
            <w:proofErr w:type="spellStart"/>
            <w:r w:rsidR="00B00C3C">
              <w:rPr>
                <w:sz w:val="24"/>
                <w:szCs w:val="24"/>
              </w:rPr>
              <w:t>XR</w:t>
            </w:r>
            <w:r w:rsidR="00B00C3C">
              <w:rPr>
                <w:rFonts w:hint="eastAsia"/>
                <w:sz w:val="24"/>
                <w:szCs w:val="24"/>
              </w:rPr>
              <w:t>eplay</w:t>
            </w:r>
            <w:proofErr w:type="spellEnd"/>
            <w:r w:rsidR="00B00C3C">
              <w:rPr>
                <w:rFonts w:hint="eastAsia"/>
                <w:sz w:val="24"/>
                <w:szCs w:val="24"/>
              </w:rPr>
              <w:t>解决方案整合了</w:t>
            </w:r>
            <w:r w:rsidR="00B00C3C">
              <w:rPr>
                <w:rFonts w:hint="eastAsia"/>
                <w:sz w:val="24"/>
                <w:szCs w:val="24"/>
              </w:rPr>
              <w:t>Recording</w:t>
            </w:r>
            <w:r w:rsidR="00B00C3C">
              <w:rPr>
                <w:sz w:val="24"/>
                <w:szCs w:val="24"/>
              </w:rPr>
              <w:t xml:space="preserve"> S</w:t>
            </w:r>
            <w:r w:rsidR="00B00C3C">
              <w:rPr>
                <w:rFonts w:hint="eastAsia"/>
                <w:sz w:val="24"/>
                <w:szCs w:val="24"/>
              </w:rPr>
              <w:t>ystem,</w:t>
            </w:r>
            <w:r w:rsidR="00B00C3C">
              <w:rPr>
                <w:sz w:val="24"/>
                <w:szCs w:val="24"/>
              </w:rPr>
              <w:t xml:space="preserve"> Playback System, </w:t>
            </w:r>
            <w:proofErr w:type="spellStart"/>
            <w:r w:rsidR="00B00C3C">
              <w:rPr>
                <w:sz w:val="24"/>
                <w:szCs w:val="24"/>
              </w:rPr>
              <w:t>XReplay</w:t>
            </w:r>
            <w:proofErr w:type="spellEnd"/>
            <w:r w:rsidR="00B00C3C">
              <w:rPr>
                <w:sz w:val="24"/>
                <w:szCs w:val="24"/>
              </w:rPr>
              <w:t xml:space="preserve"> Cloud. Data Driven Operations, </w:t>
            </w:r>
            <w:proofErr w:type="spellStart"/>
            <w:r w:rsidR="00B00C3C">
              <w:rPr>
                <w:sz w:val="24"/>
                <w:szCs w:val="24"/>
              </w:rPr>
              <w:t>XReplay</w:t>
            </w:r>
            <w:proofErr w:type="spellEnd"/>
            <w:r w:rsidR="00B00C3C">
              <w:rPr>
                <w:sz w:val="24"/>
                <w:szCs w:val="24"/>
              </w:rPr>
              <w:t xml:space="preserve"> Studi</w:t>
            </w:r>
            <w:r w:rsidR="00B00C3C">
              <w:rPr>
                <w:rFonts w:hint="eastAsia"/>
                <w:sz w:val="24"/>
                <w:szCs w:val="24"/>
              </w:rPr>
              <w:t>o</w:t>
            </w:r>
            <w:r w:rsidR="00B00C3C">
              <w:rPr>
                <w:rFonts w:hint="eastAsia"/>
                <w:sz w:val="24"/>
                <w:szCs w:val="24"/>
              </w:rPr>
              <w:t>，提供了一套完整高效的解决方案。</w:t>
            </w:r>
            <w:proofErr w:type="spellStart"/>
            <w:r w:rsidR="009F02C1" w:rsidRPr="009F02C1">
              <w:rPr>
                <w:rFonts w:hint="eastAsia"/>
                <w:sz w:val="24"/>
                <w:szCs w:val="24"/>
              </w:rPr>
              <w:t>XReplay</w:t>
            </w:r>
            <w:proofErr w:type="spellEnd"/>
            <w:r w:rsidR="009F02C1" w:rsidRPr="009F02C1">
              <w:rPr>
                <w:rFonts w:hint="eastAsia"/>
                <w:sz w:val="24"/>
                <w:szCs w:val="24"/>
              </w:rPr>
              <w:t xml:space="preserve"> </w:t>
            </w:r>
            <w:r w:rsidR="009F02C1" w:rsidRPr="009F02C1">
              <w:rPr>
                <w:rFonts w:hint="eastAsia"/>
                <w:sz w:val="24"/>
                <w:szCs w:val="24"/>
              </w:rPr>
              <w:t>是一款云端录屏及回放解决方案，致力于以高性</w:t>
            </w:r>
            <w:r w:rsidR="009F02C1" w:rsidRPr="009F02C1">
              <w:rPr>
                <w:rFonts w:hint="eastAsia"/>
                <w:sz w:val="24"/>
                <w:szCs w:val="24"/>
              </w:rPr>
              <w:t xml:space="preserve"> </w:t>
            </w:r>
            <w:r w:rsidR="009F02C1" w:rsidRPr="009F02C1">
              <w:rPr>
                <w:rFonts w:hint="eastAsia"/>
                <w:sz w:val="24"/>
                <w:szCs w:val="24"/>
              </w:rPr>
              <w:t>能、高压缩比的结构化存储方式实现</w:t>
            </w:r>
            <w:r w:rsidR="009F02C1" w:rsidRPr="009F02C1">
              <w:rPr>
                <w:rFonts w:hint="eastAsia"/>
                <w:sz w:val="24"/>
                <w:szCs w:val="24"/>
              </w:rPr>
              <w:t xml:space="preserve"> 7x24 </w:t>
            </w:r>
            <w:r w:rsidR="009F02C1" w:rsidRPr="009F02C1">
              <w:rPr>
                <w:rFonts w:hint="eastAsia"/>
                <w:sz w:val="24"/>
                <w:szCs w:val="24"/>
              </w:rPr>
              <w:t>小时不间断录</w:t>
            </w:r>
            <w:r w:rsidR="009F02C1" w:rsidRPr="009F02C1">
              <w:rPr>
                <w:rFonts w:hint="eastAsia"/>
                <w:sz w:val="24"/>
                <w:szCs w:val="24"/>
              </w:rPr>
              <w:t xml:space="preserve"> </w:t>
            </w:r>
            <w:r w:rsidR="009F02C1" w:rsidRPr="009F02C1">
              <w:rPr>
                <w:rFonts w:hint="eastAsia"/>
                <w:sz w:val="24"/>
                <w:szCs w:val="24"/>
              </w:rPr>
              <w:t>屏。同时</w:t>
            </w:r>
            <w:r w:rsidR="009F02C1" w:rsidRPr="009F02C1">
              <w:rPr>
                <w:rFonts w:hint="eastAsia"/>
                <w:sz w:val="24"/>
                <w:szCs w:val="24"/>
              </w:rPr>
              <w:t xml:space="preserve"> </w:t>
            </w:r>
            <w:proofErr w:type="spellStart"/>
            <w:r w:rsidR="009F02C1" w:rsidRPr="009F02C1">
              <w:rPr>
                <w:rFonts w:hint="eastAsia"/>
                <w:sz w:val="24"/>
                <w:szCs w:val="24"/>
              </w:rPr>
              <w:t>XReplay</w:t>
            </w:r>
            <w:proofErr w:type="spellEnd"/>
            <w:r w:rsidR="009F02C1" w:rsidRPr="009F02C1">
              <w:rPr>
                <w:rFonts w:hint="eastAsia"/>
                <w:sz w:val="24"/>
                <w:szCs w:val="24"/>
              </w:rPr>
              <w:t xml:space="preserve"> </w:t>
            </w:r>
            <w:r w:rsidR="009F02C1" w:rsidRPr="009F02C1">
              <w:rPr>
                <w:rFonts w:hint="eastAsia"/>
                <w:sz w:val="24"/>
                <w:szCs w:val="24"/>
              </w:rPr>
              <w:t>为您完美重现录制现场，可被广泛运</w:t>
            </w:r>
            <w:r w:rsidR="009F02C1" w:rsidRPr="009F02C1">
              <w:rPr>
                <w:rFonts w:hint="eastAsia"/>
                <w:sz w:val="24"/>
                <w:szCs w:val="24"/>
              </w:rPr>
              <w:t xml:space="preserve"> </w:t>
            </w:r>
            <w:r w:rsidR="009F02C1" w:rsidRPr="009F02C1">
              <w:rPr>
                <w:rFonts w:hint="eastAsia"/>
                <w:sz w:val="24"/>
                <w:szCs w:val="24"/>
              </w:rPr>
              <w:t>用于用户体验调研、问题反馈、案例复盘及培训等场景。</w:t>
            </w:r>
          </w:p>
          <w:p w:rsidR="00E67330" w:rsidRDefault="00BB628D" w:rsidP="00BB628D">
            <w:pPr>
              <w:rPr>
                <w:sz w:val="24"/>
                <w:szCs w:val="24"/>
              </w:rPr>
            </w:pPr>
            <w:r w:rsidRPr="00BB628D">
              <w:rPr>
                <w:rFonts w:hint="eastAsia"/>
                <w:sz w:val="24"/>
                <w:szCs w:val="24"/>
              </w:rPr>
              <w:t>体育节目制播，终于可以轻松地在任何赛事，加入令人赞叹的专业实时</w:t>
            </w:r>
            <w:proofErr w:type="gramStart"/>
            <w:r w:rsidRPr="00BB628D">
              <w:rPr>
                <w:rFonts w:hint="eastAsia"/>
                <w:sz w:val="24"/>
                <w:szCs w:val="24"/>
              </w:rPr>
              <w:t>精采</w:t>
            </w:r>
            <w:proofErr w:type="gramEnd"/>
            <w:r w:rsidRPr="00BB628D">
              <w:rPr>
                <w:rFonts w:hint="eastAsia"/>
                <w:sz w:val="24"/>
                <w:szCs w:val="24"/>
              </w:rPr>
              <w:t>慢动作回放画面了，事实上，今日即使是一个经费资源有限的导播，都可发挥其强力画面掌控力，让观众紧紧地在座位上，目不转睛期盼更</w:t>
            </w:r>
            <w:proofErr w:type="gramStart"/>
            <w:r w:rsidRPr="00BB628D">
              <w:rPr>
                <w:rFonts w:hint="eastAsia"/>
                <w:sz w:val="24"/>
                <w:szCs w:val="24"/>
              </w:rPr>
              <w:t>精采</w:t>
            </w:r>
            <w:proofErr w:type="gramEnd"/>
            <w:r w:rsidRPr="00BB628D">
              <w:rPr>
                <w:rFonts w:hint="eastAsia"/>
                <w:sz w:val="24"/>
                <w:szCs w:val="24"/>
              </w:rPr>
              <w:t>的下一个画面。</w:t>
            </w:r>
            <w:r w:rsidRPr="00BB628D">
              <w:rPr>
                <w:rFonts w:hint="eastAsia"/>
                <w:sz w:val="24"/>
                <w:szCs w:val="24"/>
              </w:rPr>
              <w:t>XReplay850</w:t>
            </w:r>
            <w:r w:rsidRPr="00BB628D">
              <w:rPr>
                <w:rFonts w:hint="eastAsia"/>
                <w:sz w:val="24"/>
                <w:szCs w:val="24"/>
              </w:rPr>
              <w:t>慢动作回放系统，重新定义了现场体育节目制播器材的合理性价比。</w:t>
            </w:r>
            <w:r w:rsidRPr="00BB628D">
              <w:rPr>
                <w:rFonts w:hint="eastAsia"/>
                <w:sz w:val="24"/>
                <w:szCs w:val="24"/>
              </w:rPr>
              <w:t>XReplay850</w:t>
            </w:r>
            <w:r w:rsidRPr="00BB628D">
              <w:rPr>
                <w:rFonts w:hint="eastAsia"/>
                <w:sz w:val="24"/>
                <w:szCs w:val="24"/>
              </w:rPr>
              <w:t>慢动作回放系统更是一个完整系统，可以跟您现有的基础架构紧密整合，帮助您应付那些您不得不面对的错综复杂格式。其快速并且直觉的画面控制机制，让</w:t>
            </w:r>
            <w:proofErr w:type="gramStart"/>
            <w:r w:rsidRPr="00BB628D">
              <w:rPr>
                <w:rFonts w:hint="eastAsia"/>
                <w:sz w:val="24"/>
                <w:szCs w:val="24"/>
              </w:rPr>
              <w:t>精采</w:t>
            </w:r>
            <w:proofErr w:type="gramEnd"/>
            <w:r w:rsidRPr="00BB628D">
              <w:rPr>
                <w:rFonts w:hint="eastAsia"/>
                <w:sz w:val="24"/>
                <w:szCs w:val="24"/>
              </w:rPr>
              <w:t>画面回放的老手专家或甚至是个新手，都可以在赛事进行中，凭直觉操作，展现高超技艺。</w:t>
            </w:r>
            <w:r w:rsidRPr="00BB628D">
              <w:rPr>
                <w:rFonts w:hint="eastAsia"/>
                <w:sz w:val="24"/>
                <w:szCs w:val="24"/>
              </w:rPr>
              <w:t xml:space="preserve">XReplay85 </w:t>
            </w:r>
            <w:r w:rsidRPr="00BB628D">
              <w:rPr>
                <w:rFonts w:hint="eastAsia"/>
                <w:sz w:val="24"/>
                <w:szCs w:val="24"/>
              </w:rPr>
              <w:t>操作者将拥有市面上</w:t>
            </w:r>
            <w:proofErr w:type="gramStart"/>
            <w:r w:rsidRPr="00BB628D">
              <w:rPr>
                <w:rFonts w:hint="eastAsia"/>
                <w:sz w:val="24"/>
                <w:szCs w:val="24"/>
              </w:rPr>
              <w:t>任何回</w:t>
            </w:r>
            <w:proofErr w:type="gramEnd"/>
            <w:r w:rsidRPr="00BB628D">
              <w:rPr>
                <w:rFonts w:hint="eastAsia"/>
                <w:sz w:val="24"/>
                <w:szCs w:val="24"/>
              </w:rPr>
              <w:t>播服务器的强大视觉创作能力，轻易地拨动手指，就可完成绝妙的画面</w:t>
            </w:r>
            <w:r w:rsidRPr="00BB628D">
              <w:rPr>
                <w:rFonts w:hint="eastAsia"/>
                <w:sz w:val="24"/>
                <w:szCs w:val="24"/>
              </w:rPr>
              <w:t>Warping</w:t>
            </w:r>
            <w:r w:rsidRPr="00BB628D">
              <w:rPr>
                <w:rFonts w:hint="eastAsia"/>
                <w:sz w:val="24"/>
                <w:szCs w:val="24"/>
              </w:rPr>
              <w:t>变形转场</w:t>
            </w:r>
            <w:r w:rsidRPr="00BB628D">
              <w:rPr>
                <w:rFonts w:hint="eastAsia"/>
                <w:sz w:val="24"/>
                <w:szCs w:val="24"/>
              </w:rPr>
              <w:t>*</w:t>
            </w:r>
            <w:r w:rsidRPr="00BB628D">
              <w:rPr>
                <w:rFonts w:hint="eastAsia"/>
                <w:sz w:val="24"/>
                <w:szCs w:val="24"/>
              </w:rPr>
              <w:t>，让</w:t>
            </w:r>
            <w:proofErr w:type="gramStart"/>
            <w:r w:rsidRPr="00BB628D">
              <w:rPr>
                <w:rFonts w:hint="eastAsia"/>
                <w:sz w:val="24"/>
                <w:szCs w:val="24"/>
              </w:rPr>
              <w:t>精采</w:t>
            </w:r>
            <w:proofErr w:type="gramEnd"/>
            <w:r w:rsidRPr="00BB628D">
              <w:rPr>
                <w:rFonts w:hint="eastAsia"/>
                <w:sz w:val="24"/>
                <w:szCs w:val="24"/>
              </w:rPr>
              <w:t>画面回放创造出无数惊奇视觉亮点。</w:t>
            </w:r>
            <w:r w:rsidRPr="00BB628D">
              <w:rPr>
                <w:rFonts w:hint="eastAsia"/>
                <w:sz w:val="24"/>
                <w:szCs w:val="24"/>
              </w:rPr>
              <w:t>4</w:t>
            </w:r>
            <w:r w:rsidRPr="00BB628D">
              <w:rPr>
                <w:rFonts w:hint="eastAsia"/>
                <w:sz w:val="24"/>
                <w:szCs w:val="24"/>
              </w:rPr>
              <w:t>路通道，</w:t>
            </w:r>
            <w:r w:rsidRPr="00BB628D">
              <w:rPr>
                <w:rFonts w:hint="eastAsia"/>
                <w:sz w:val="24"/>
                <w:szCs w:val="24"/>
              </w:rPr>
              <w:t>4</w:t>
            </w:r>
            <w:r w:rsidRPr="00BB628D">
              <w:rPr>
                <w:rFonts w:hint="eastAsia"/>
                <w:sz w:val="24"/>
                <w:szCs w:val="24"/>
              </w:rPr>
              <w:t>路输入，</w:t>
            </w:r>
            <w:r w:rsidRPr="00BB628D">
              <w:rPr>
                <w:rFonts w:hint="eastAsia"/>
                <w:sz w:val="24"/>
                <w:szCs w:val="24"/>
              </w:rPr>
              <w:t>2</w:t>
            </w:r>
            <w:r w:rsidRPr="00BB628D">
              <w:rPr>
                <w:rFonts w:hint="eastAsia"/>
                <w:sz w:val="24"/>
                <w:szCs w:val="24"/>
              </w:rPr>
              <w:t>路输出。拥有</w:t>
            </w:r>
            <w:r w:rsidRPr="00BB628D">
              <w:rPr>
                <w:rFonts w:hint="eastAsia"/>
                <w:sz w:val="24"/>
                <w:szCs w:val="24"/>
              </w:rPr>
              <w:t xml:space="preserve">Mpeg-I </w:t>
            </w:r>
            <w:proofErr w:type="spellStart"/>
            <w:r w:rsidRPr="00BB628D">
              <w:rPr>
                <w:rFonts w:hint="eastAsia"/>
                <w:sz w:val="24"/>
                <w:szCs w:val="24"/>
              </w:rPr>
              <w:t>Corder</w:t>
            </w:r>
            <w:proofErr w:type="spellEnd"/>
            <w:r w:rsidRPr="00BB628D">
              <w:rPr>
                <w:rFonts w:hint="eastAsia"/>
                <w:sz w:val="24"/>
                <w:szCs w:val="24"/>
              </w:rPr>
              <w:t>技术的</w:t>
            </w:r>
            <w:r w:rsidRPr="00BB628D">
              <w:rPr>
                <w:rFonts w:hint="eastAsia"/>
                <w:sz w:val="24"/>
                <w:szCs w:val="24"/>
              </w:rPr>
              <w:t>XReplay850</w:t>
            </w:r>
            <w:r w:rsidRPr="00BB628D">
              <w:rPr>
                <w:rFonts w:hint="eastAsia"/>
                <w:sz w:val="24"/>
                <w:szCs w:val="24"/>
              </w:rPr>
              <w:t>能够同时录制</w:t>
            </w:r>
            <w:r w:rsidRPr="00BB628D">
              <w:rPr>
                <w:rFonts w:hint="eastAsia"/>
                <w:sz w:val="24"/>
                <w:szCs w:val="24"/>
              </w:rPr>
              <w:t>4</w:t>
            </w:r>
            <w:r w:rsidRPr="00BB628D">
              <w:rPr>
                <w:rFonts w:hint="eastAsia"/>
                <w:sz w:val="24"/>
                <w:szCs w:val="24"/>
              </w:rPr>
              <w:t>路的现场直播视频，能够同时采集和发布视频。使用</w:t>
            </w:r>
            <w:r w:rsidRPr="00BB628D">
              <w:rPr>
                <w:rFonts w:hint="eastAsia"/>
                <w:sz w:val="24"/>
                <w:szCs w:val="24"/>
              </w:rPr>
              <w:t>XReplay850</w:t>
            </w:r>
            <w:r w:rsidRPr="00BB628D">
              <w:rPr>
                <w:rFonts w:hint="eastAsia"/>
                <w:sz w:val="24"/>
                <w:szCs w:val="24"/>
              </w:rPr>
              <w:t>，能够在一路通道里创建高亮的播放列表，当选择对应的序列播放时，能够立即回放。强大的是，增加了音轨和转场，而且任何单位都能够买的起这套慢动作处理系统。</w:t>
            </w:r>
          </w:p>
          <w:p w:rsidR="00BB628D" w:rsidRDefault="00BB628D" w:rsidP="00BB628D">
            <w:pPr>
              <w:rPr>
                <w:sz w:val="24"/>
                <w:szCs w:val="24"/>
              </w:rPr>
            </w:pPr>
            <w:proofErr w:type="spellStart"/>
            <w:r>
              <w:rPr>
                <w:rFonts w:hint="eastAsia"/>
                <w:sz w:val="24"/>
                <w:szCs w:val="24"/>
              </w:rPr>
              <w:t>X</w:t>
            </w:r>
            <w:r>
              <w:rPr>
                <w:sz w:val="24"/>
                <w:szCs w:val="24"/>
              </w:rPr>
              <w:t>R</w:t>
            </w:r>
            <w:r>
              <w:rPr>
                <w:rFonts w:hint="eastAsia"/>
                <w:sz w:val="24"/>
                <w:szCs w:val="24"/>
              </w:rPr>
              <w:t>eplay</w:t>
            </w:r>
            <w:proofErr w:type="spellEnd"/>
            <w:r>
              <w:rPr>
                <w:rFonts w:hint="eastAsia"/>
                <w:sz w:val="24"/>
                <w:szCs w:val="24"/>
              </w:rPr>
              <w:t>能够完美重现录制现场，可被广泛运用于用户体验调研，问题反馈，案例复盘及培训等场景。无损录放，</w:t>
            </w:r>
            <w:proofErr w:type="gramStart"/>
            <w:r>
              <w:rPr>
                <w:rFonts w:hint="eastAsia"/>
                <w:sz w:val="24"/>
                <w:szCs w:val="24"/>
              </w:rPr>
              <w:t>像素级</w:t>
            </w:r>
            <w:proofErr w:type="gramEnd"/>
            <w:r>
              <w:rPr>
                <w:rFonts w:hint="eastAsia"/>
                <w:sz w:val="24"/>
                <w:szCs w:val="24"/>
              </w:rPr>
              <w:t>精确还原，不放过每一个细节，播放器支持无极缩放，并且可用保证在任何时候画面都清晰可见，即使在手机上也能看的一清二楚。结构化存储，所有信息都是活得，界面上所有的文本均可复制，网页链接也可以点击，即使遇到被遮盖的内容，亦可以滑轮鼠标滚轮进行查看，前端开发人员还可以直接查看原始的</w:t>
            </w:r>
            <w:r>
              <w:rPr>
                <w:rFonts w:hint="eastAsia"/>
                <w:sz w:val="24"/>
                <w:szCs w:val="24"/>
              </w:rPr>
              <w:t>D</w:t>
            </w:r>
            <w:r>
              <w:rPr>
                <w:sz w:val="24"/>
                <w:szCs w:val="24"/>
              </w:rPr>
              <w:t>OM/CSS</w:t>
            </w:r>
            <w:r>
              <w:rPr>
                <w:rFonts w:hint="eastAsia"/>
                <w:sz w:val="24"/>
                <w:szCs w:val="24"/>
              </w:rPr>
              <w:t>。高性能无损压缩，采用了完全自主知识产权的</w:t>
            </w:r>
            <w:r>
              <w:rPr>
                <w:rFonts w:hint="eastAsia"/>
                <w:sz w:val="24"/>
                <w:szCs w:val="24"/>
              </w:rPr>
              <w:t>H</w:t>
            </w:r>
            <w:r>
              <w:rPr>
                <w:sz w:val="24"/>
                <w:szCs w:val="24"/>
              </w:rPr>
              <w:t>TML</w:t>
            </w:r>
            <w:r>
              <w:rPr>
                <w:rFonts w:hint="eastAsia"/>
                <w:sz w:val="24"/>
                <w:szCs w:val="24"/>
              </w:rPr>
              <w:t>动态视频无损压缩技术，可直接在客户端实现高压缩比的结构化存储，同时对网页性能几乎没有任何影响。</w:t>
            </w:r>
          </w:p>
          <w:p w:rsidR="00F816A8" w:rsidRPr="00F7422B" w:rsidRDefault="00F816A8" w:rsidP="00BB628D">
            <w:pPr>
              <w:rPr>
                <w:rFonts w:hint="eastAsia"/>
                <w:sz w:val="24"/>
                <w:szCs w:val="24"/>
              </w:rPr>
            </w:pPr>
          </w:p>
        </w:tc>
      </w:tr>
    </w:tbl>
    <w:p w:rsidR="00DE1155" w:rsidRPr="0070099B" w:rsidRDefault="00DE1155">
      <w:pPr>
        <w:rPr>
          <w:rFonts w:hint="eastAsia"/>
        </w:rPr>
      </w:pPr>
    </w:p>
    <w:sectPr w:rsidR="00DE1155" w:rsidRPr="0070099B" w:rsidSect="00F7422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32E3B"/>
    <w:multiLevelType w:val="hybridMultilevel"/>
    <w:tmpl w:val="185E0FE2"/>
    <w:lvl w:ilvl="0" w:tplc="F3C42F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D57E9F"/>
    <w:multiLevelType w:val="hybridMultilevel"/>
    <w:tmpl w:val="1B060EEE"/>
    <w:lvl w:ilvl="0" w:tplc="517C5F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B1697C"/>
    <w:multiLevelType w:val="hybridMultilevel"/>
    <w:tmpl w:val="3E385178"/>
    <w:lvl w:ilvl="0" w:tplc="DA7A286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FD3"/>
    <w:rsid w:val="00015189"/>
    <w:rsid w:val="00027AFF"/>
    <w:rsid w:val="0004623F"/>
    <w:rsid w:val="00051494"/>
    <w:rsid w:val="000830A1"/>
    <w:rsid w:val="000A46CF"/>
    <w:rsid w:val="000D5E30"/>
    <w:rsid w:val="00114448"/>
    <w:rsid w:val="00116E5C"/>
    <w:rsid w:val="00132132"/>
    <w:rsid w:val="002A24EE"/>
    <w:rsid w:val="00345C6B"/>
    <w:rsid w:val="00411772"/>
    <w:rsid w:val="004172D8"/>
    <w:rsid w:val="004C071E"/>
    <w:rsid w:val="005C6C64"/>
    <w:rsid w:val="005D5628"/>
    <w:rsid w:val="0061129A"/>
    <w:rsid w:val="00673300"/>
    <w:rsid w:val="006915C9"/>
    <w:rsid w:val="006A0C80"/>
    <w:rsid w:val="0070099B"/>
    <w:rsid w:val="00751BA1"/>
    <w:rsid w:val="007A1557"/>
    <w:rsid w:val="00866353"/>
    <w:rsid w:val="00900851"/>
    <w:rsid w:val="009A3090"/>
    <w:rsid w:val="009F02C1"/>
    <w:rsid w:val="00A138DA"/>
    <w:rsid w:val="00B00C3C"/>
    <w:rsid w:val="00B917E4"/>
    <w:rsid w:val="00BB628D"/>
    <w:rsid w:val="00C94FA9"/>
    <w:rsid w:val="00D44D8D"/>
    <w:rsid w:val="00DD494C"/>
    <w:rsid w:val="00DE1155"/>
    <w:rsid w:val="00E01D8C"/>
    <w:rsid w:val="00E25343"/>
    <w:rsid w:val="00E26000"/>
    <w:rsid w:val="00E427D8"/>
    <w:rsid w:val="00E52FD3"/>
    <w:rsid w:val="00E641A4"/>
    <w:rsid w:val="00E67330"/>
    <w:rsid w:val="00E905FB"/>
    <w:rsid w:val="00F5640A"/>
    <w:rsid w:val="00F7422B"/>
    <w:rsid w:val="00F81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6E093"/>
  <w15:docId w15:val="{F3A44E7B-21C8-5042-BBA0-32DBB093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7330"/>
    <w:pPr>
      <w:widowControl w:val="0"/>
      <w:jc w:val="both"/>
    </w:pPr>
  </w:style>
  <w:style w:type="paragraph" w:styleId="1">
    <w:name w:val="heading 1"/>
    <w:basedOn w:val="a"/>
    <w:next w:val="a"/>
    <w:link w:val="10"/>
    <w:uiPriority w:val="9"/>
    <w:qFormat/>
    <w:rsid w:val="00DE11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1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6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45C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1155"/>
    <w:rPr>
      <w:b/>
      <w:bCs/>
      <w:kern w:val="44"/>
      <w:sz w:val="44"/>
      <w:szCs w:val="44"/>
    </w:rPr>
  </w:style>
  <w:style w:type="character" w:customStyle="1" w:styleId="20">
    <w:name w:val="标题 2 字符"/>
    <w:basedOn w:val="a0"/>
    <w:link w:val="2"/>
    <w:uiPriority w:val="9"/>
    <w:rsid w:val="00DE115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C6B"/>
    <w:rPr>
      <w:b/>
      <w:bCs/>
      <w:sz w:val="32"/>
      <w:szCs w:val="32"/>
    </w:rPr>
  </w:style>
  <w:style w:type="character" w:customStyle="1" w:styleId="40">
    <w:name w:val="标题 4 字符"/>
    <w:basedOn w:val="a0"/>
    <w:link w:val="4"/>
    <w:uiPriority w:val="9"/>
    <w:rsid w:val="00345C6B"/>
    <w:rPr>
      <w:rFonts w:asciiTheme="majorHAnsi" w:eastAsiaTheme="majorEastAsia" w:hAnsiTheme="majorHAnsi" w:cstheme="majorBidi"/>
      <w:b/>
      <w:bCs/>
      <w:sz w:val="28"/>
      <w:szCs w:val="28"/>
    </w:rPr>
  </w:style>
  <w:style w:type="paragraph" w:customStyle="1" w:styleId="Thesis-">
    <w:name w:val="Thesis-图格式"/>
    <w:basedOn w:val="a"/>
    <w:link w:val="Thesis-Char"/>
    <w:rsid w:val="00A138DA"/>
    <w:pPr>
      <w:jc w:val="center"/>
    </w:pPr>
    <w:rPr>
      <w:rFonts w:ascii="Times New Roman" w:eastAsia="宋体" w:hAnsi="Times New Roman" w:cs="Times New Roman"/>
      <w:b/>
      <w:bCs/>
      <w:sz w:val="18"/>
      <w:szCs w:val="24"/>
    </w:rPr>
  </w:style>
  <w:style w:type="character" w:customStyle="1" w:styleId="Thesis-Char">
    <w:name w:val="Thesis-图格式 Char"/>
    <w:link w:val="Thesis-"/>
    <w:rsid w:val="00A138DA"/>
    <w:rPr>
      <w:rFonts w:ascii="Times New Roman" w:eastAsia="宋体" w:hAnsi="Times New Roman" w:cs="Times New Roman"/>
      <w:b/>
      <w:bCs/>
      <w:sz w:val="18"/>
      <w:szCs w:val="24"/>
    </w:rPr>
  </w:style>
  <w:style w:type="paragraph" w:customStyle="1" w:styleId="FigureandCaptionCaptions">
    <w:name w:val="Figure and Caption Captions"/>
    <w:basedOn w:val="a"/>
    <w:rsid w:val="00A138DA"/>
    <w:pPr>
      <w:widowControl/>
      <w:spacing w:beforeLines="50" w:before="50"/>
      <w:jc w:val="center"/>
    </w:pPr>
    <w:rPr>
      <w:rFonts w:ascii="Helvetica" w:eastAsia="宋体" w:hAnsi="Helvetica" w:cs="Times New Roman"/>
      <w:b/>
      <w:kern w:val="0"/>
      <w:szCs w:val="20"/>
      <w:lang w:eastAsia="en-US"/>
    </w:rPr>
  </w:style>
  <w:style w:type="paragraph" w:styleId="a3">
    <w:name w:val="List Paragraph"/>
    <w:basedOn w:val="a"/>
    <w:uiPriority w:val="34"/>
    <w:qFormat/>
    <w:rsid w:val="00E427D8"/>
    <w:pPr>
      <w:ind w:firstLineChars="200" w:firstLine="420"/>
    </w:pPr>
  </w:style>
  <w:style w:type="table" w:styleId="a4">
    <w:name w:val="Table Grid"/>
    <w:basedOn w:val="a1"/>
    <w:uiPriority w:val="59"/>
    <w:rsid w:val="00F74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Pages>
  <Words>262</Words>
  <Characters>1496</Characters>
  <Application>Microsoft Office Word</Application>
  <DocSecurity>0</DocSecurity>
  <Lines>12</Lines>
  <Paragraphs>3</Paragraphs>
  <ScaleCrop>false</ScaleCrop>
  <Company>ibm</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叶宏庭</cp:lastModifiedBy>
  <cp:revision>32</cp:revision>
  <dcterms:created xsi:type="dcterms:W3CDTF">2011-04-11T00:54:00Z</dcterms:created>
  <dcterms:modified xsi:type="dcterms:W3CDTF">2021-05-24T05:26:00Z</dcterms:modified>
</cp:coreProperties>
</file>