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A6DF" w14:textId="477DF0C0" w:rsidR="00881F8F" w:rsidRDefault="000A050A">
      <w:r>
        <w:rPr>
          <w:rFonts w:hint="eastAsia"/>
        </w:rPr>
        <w:t>题14</w:t>
      </w:r>
      <w:r>
        <w:t>.</w:t>
      </w:r>
      <w:r>
        <w:rPr>
          <w:rFonts w:hint="eastAsia"/>
        </w:rPr>
        <w:t>7</w:t>
      </w:r>
    </w:p>
    <w:p w14:paraId="4589C792" w14:textId="020A65E2" w:rsidR="000A050A" w:rsidRDefault="000A050A" w:rsidP="000A050A">
      <w:pPr>
        <w:jc w:val="center"/>
        <w:rPr>
          <w:b/>
          <w:sz w:val="40"/>
        </w:rPr>
      </w:pPr>
      <w:r w:rsidRPr="000A050A">
        <w:rPr>
          <w:rFonts w:hint="eastAsia"/>
          <w:b/>
          <w:sz w:val="40"/>
        </w:rPr>
        <w:t>Array</w:t>
      </w:r>
      <w:r w:rsidRPr="000A050A">
        <w:rPr>
          <w:b/>
          <w:sz w:val="40"/>
        </w:rPr>
        <w:t xml:space="preserve"> Class Template</w:t>
      </w:r>
    </w:p>
    <w:p w14:paraId="63F3474C" w14:textId="79275D8F" w:rsidR="000A050A" w:rsidRDefault="000A050A" w:rsidP="000A050A">
      <w:pPr>
        <w:jc w:val="left"/>
        <w:rPr>
          <w:szCs w:val="21"/>
        </w:rPr>
      </w:pPr>
    </w:p>
    <w:p w14:paraId="763D3234" w14:textId="24BBED74" w:rsidR="000A050A" w:rsidRDefault="000A050A" w:rsidP="000A050A">
      <w:pPr>
        <w:jc w:val="left"/>
        <w:rPr>
          <w:szCs w:val="21"/>
        </w:rPr>
      </w:pPr>
    </w:p>
    <w:p w14:paraId="589138A8" w14:textId="6855197F" w:rsidR="000A050A" w:rsidRDefault="000A050A" w:rsidP="000A050A">
      <w:pPr>
        <w:jc w:val="left"/>
        <w:rPr>
          <w:szCs w:val="21"/>
        </w:rPr>
      </w:pPr>
      <w:r>
        <w:rPr>
          <w:rFonts w:hint="eastAsia"/>
          <w:szCs w:val="21"/>
        </w:rPr>
        <w:t>题目要求：</w:t>
      </w:r>
    </w:p>
    <w:p w14:paraId="23C00B5C" w14:textId="342B6209" w:rsidR="000A050A" w:rsidRDefault="000A050A" w:rsidP="000A050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将fig,</w:t>
      </w:r>
      <w:r>
        <w:rPr>
          <w:szCs w:val="21"/>
        </w:rPr>
        <w:t>11.10~11.11</w:t>
      </w:r>
      <w:r>
        <w:rPr>
          <w:rFonts w:hint="eastAsia"/>
          <w:szCs w:val="21"/>
        </w:rPr>
        <w:t>的Array类改写成类模板。</w:t>
      </w:r>
    </w:p>
    <w:p w14:paraId="7F5CB1FB" w14:textId="2224EBA9" w:rsidR="000A050A" w:rsidRDefault="000A050A" w:rsidP="000A050A">
      <w:pPr>
        <w:jc w:val="left"/>
        <w:rPr>
          <w:szCs w:val="21"/>
        </w:rPr>
      </w:pPr>
    </w:p>
    <w:p w14:paraId="7D71876F" w14:textId="3A81A2B8" w:rsidR="000A050A" w:rsidRDefault="000A050A" w:rsidP="000A050A">
      <w:pPr>
        <w:jc w:val="left"/>
        <w:rPr>
          <w:szCs w:val="21"/>
        </w:rPr>
      </w:pPr>
      <w:r>
        <w:rPr>
          <w:rFonts w:hint="eastAsia"/>
          <w:szCs w:val="21"/>
        </w:rPr>
        <w:t>解题思路：</w:t>
      </w:r>
    </w:p>
    <w:p w14:paraId="1A4C530C" w14:textId="08FCD0A5" w:rsidR="000A050A" w:rsidRDefault="000A050A" w:rsidP="000A050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将原来的数据成员中的int型的指针</w:t>
      </w:r>
      <w:proofErr w:type="spellStart"/>
      <w:r>
        <w:rPr>
          <w:rFonts w:hint="eastAsia"/>
          <w:szCs w:val="21"/>
        </w:rPr>
        <w:t>ptr</w:t>
      </w:r>
      <w:proofErr w:type="spellEnd"/>
      <w:r>
        <w:rPr>
          <w:rFonts w:hint="eastAsia"/>
          <w:szCs w:val="21"/>
        </w:rPr>
        <w:t>改为template&lt;</w:t>
      </w:r>
      <w:proofErr w:type="spellStart"/>
      <w:r>
        <w:rPr>
          <w:szCs w:val="21"/>
        </w:rPr>
        <w:t>typename</w:t>
      </w:r>
      <w:proofErr w:type="spellEnd"/>
      <w:r>
        <w:rPr>
          <w:szCs w:val="21"/>
        </w:rPr>
        <w:t xml:space="preserve"> T&gt;</w:t>
      </w:r>
      <w:r>
        <w:rPr>
          <w:rFonts w:hint="eastAsia"/>
          <w:szCs w:val="21"/>
        </w:rPr>
        <w:t>中的</w:t>
      </w:r>
      <w:r>
        <w:rPr>
          <w:szCs w:val="21"/>
        </w:rPr>
        <w:t>T</w:t>
      </w:r>
      <w:r>
        <w:rPr>
          <w:rFonts w:hint="eastAsia"/>
          <w:szCs w:val="21"/>
        </w:rPr>
        <w:t>类型的指针，并且在成员函数和友元函数中做适当更改。</w:t>
      </w:r>
    </w:p>
    <w:p w14:paraId="65DD0608" w14:textId="6B3D54AB" w:rsidR="000A050A" w:rsidRDefault="000A050A" w:rsidP="000A050A">
      <w:pPr>
        <w:jc w:val="left"/>
        <w:rPr>
          <w:szCs w:val="21"/>
        </w:rPr>
      </w:pPr>
    </w:p>
    <w:p w14:paraId="2AE61650" w14:textId="66198E60" w:rsidR="000A050A" w:rsidRDefault="000A050A" w:rsidP="000A050A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7D77E644" w14:textId="5544FD0B" w:rsidR="000A050A" w:rsidRDefault="000A050A" w:rsidP="000A050A">
      <w:pPr>
        <w:jc w:val="left"/>
        <w:rPr>
          <w:szCs w:val="21"/>
        </w:rPr>
      </w:pPr>
      <w:r>
        <w:rPr>
          <w:szCs w:val="21"/>
        </w:rPr>
        <w:t>//14.7.cpp</w:t>
      </w:r>
    </w:p>
    <w:p w14:paraId="075007D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44AB46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Array.h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0F89F3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004D0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F98F0A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54CC9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53AD21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99BC0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70CE466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3470E28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14:paraId="69AEEC3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818D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9CF13A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30E1A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arrayInt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4CA4A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arrayDouble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56236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arrayChar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+ 65);</w:t>
      </w:r>
    </w:p>
    <w:p w14:paraId="6498830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E86DC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C74B6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A44A1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BA491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1D15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7D67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8C268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AC6756" w14:textId="44033966" w:rsidR="000A050A" w:rsidRDefault="000A050A" w:rsidP="000A05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BDD2CC" w14:textId="6F4CC6A8" w:rsidR="000A050A" w:rsidRDefault="000A050A" w:rsidP="000A05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E001B" w14:textId="7F0DFD6E" w:rsidR="000A050A" w:rsidRDefault="000A050A" w:rsidP="000A05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Array.h</w:t>
      </w:r>
      <w:proofErr w:type="spellEnd"/>
    </w:p>
    <w:p w14:paraId="2057E8D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ARRAY_H</w:t>
      </w:r>
    </w:p>
    <w:p w14:paraId="678CB94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ARRAY_H</w:t>
      </w:r>
    </w:p>
    <w:p w14:paraId="1CABC61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DAFAC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D48F3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88838A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CF1630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71357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1E322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678286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B24CB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35A79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6A9AE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65ED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1821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59D08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A2A3A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(12)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B6C8C1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46389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4 == 0)</w:t>
      </w:r>
    </w:p>
    <w:p w14:paraId="16F5356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F37C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DC2C2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95CF7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!= 0)</w:t>
      </w:r>
    </w:p>
    <w:p w14:paraId="4D45147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30272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5BB76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988E9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20C7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C52F7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BB8FD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895B1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780EC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B62C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828C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F2447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3A97E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10);</w:t>
      </w:r>
    </w:p>
    <w:p w14:paraId="1CE3263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14:paraId="513D813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~Array();</w:t>
      </w:r>
    </w:p>
    <w:p w14:paraId="3F921FA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D4FDE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1D04D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14:paraId="5D4EC2D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5376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7C2677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9DC833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A2A29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44F50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796D9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DA4A7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52650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F96BA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A4619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0240382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B7957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1ED2FB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CBFF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6D7F4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B8E67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96E401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9CA81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EA358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25136EF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945F5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1B024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size must be greater than 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33E82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E62D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31025B7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7BFF7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04F95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BDD2D8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2982F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22A87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0764CF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arrayToCopy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747ED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:size(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arrayToCopy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3304E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4FE2F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7CC3F247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27D1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F49E9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arrayToCopy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75B1A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2DD5A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6A03B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1C74B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&gt;::~Array()</w:t>
      </w:r>
    </w:p>
    <w:p w14:paraId="41B775E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326FA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F1A8D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E6234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E4545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983E5D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41471D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5F588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67D4520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75C346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534D6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1CD372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CA42C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7114E0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3AB8E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D371F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815F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FF09D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9023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645D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0FF2A88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38A8F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B829E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2D93DB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8E374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EAE52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66AF0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55D53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E297B8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E352C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5EB432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D7D1FF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4021EA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621075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1E3B7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CDBD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EB82A1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AFF300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3738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5132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BE58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B2492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C814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7E9730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EE2697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4B22E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size)</w:t>
      </w:r>
    </w:p>
    <w:p w14:paraId="7587E78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out_of_range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"Subscript out of range"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C991E2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EE90B3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F31F7C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FB2B1E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1DC9D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2694E26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CE7DCD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1050E4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size)</w:t>
      </w:r>
    </w:p>
    <w:p w14:paraId="5AFC0F6C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out_of_range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"Subscript out of range"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E87ED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711C9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3524CB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57179F" w14:textId="77777777" w:rsidR="000A050A" w:rsidRDefault="000A050A" w:rsidP="000A05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059B3" w14:textId="14F34611" w:rsidR="000A050A" w:rsidRDefault="000A050A" w:rsidP="000A050A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53D3BBF6" w14:textId="7CDEB8A3" w:rsidR="000A050A" w:rsidRDefault="000A050A" w:rsidP="000A050A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F430D17" w14:textId="3B869FBC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  <w:r w:rsidRPr="000A050A">
        <w:rPr>
          <w:rFonts w:ascii="等线" w:eastAsia="等线" w:hAnsi="等线" w:cs="新宋体" w:hint="eastAsia"/>
          <w:kern w:val="0"/>
          <w:szCs w:val="21"/>
        </w:rPr>
        <w:t>运行结果：</w:t>
      </w:r>
    </w:p>
    <w:p w14:paraId="36AABEB9" w14:textId="20CFEF3C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  <w:r>
        <w:rPr>
          <w:noProof/>
        </w:rPr>
        <w:drawing>
          <wp:inline distT="0" distB="0" distL="0" distR="0" wp14:anchorId="0E82AF57" wp14:editId="193852DF">
            <wp:extent cx="5274310" cy="1095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971" w14:textId="227B824F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7742DA5A" w14:textId="5ABF9DBD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04133CFF" w14:textId="7117B43D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56A6B71" w14:textId="4EA89B73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5607CF8" w14:textId="51A7090A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1012A166" w14:textId="35C67496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1973709E" w14:textId="7CB413DE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236B2DE0" w14:textId="61CBB886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5F72D7D3" w14:textId="53CEB01D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B47290B" w14:textId="33FE630A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412A3A85" w14:textId="0C13C986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6E26DEE9" w14:textId="64428A8D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67CA3171" w14:textId="52D79D4F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4BAB0B3" w14:textId="79198410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62EC4D20" w14:textId="1E57B372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258BE8B1" w14:textId="036AA4B2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2D3D04B3" w14:textId="18EA1E2C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68943AF9" w14:textId="19A75D1E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44AC08A3" w14:textId="16D42CA9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64C201E5" w14:textId="01CF985E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14151063" w14:textId="07226F53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4F1586F6" w14:textId="07E773F9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5558BA73" w14:textId="47F5A0F3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52C5595" w14:textId="00DBFDAA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129F0FA5" w14:textId="7B27D8D9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42B6F31B" w14:textId="7F993530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43EEC001" w14:textId="3948AF7E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4815967" w14:textId="4A5F05CE" w:rsid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lastRenderedPageBreak/>
        <w:t>题14.8</w:t>
      </w:r>
    </w:p>
    <w:p w14:paraId="3A6E937E" w14:textId="3F1D1294" w:rsidR="00644E8F" w:rsidRDefault="00644E8F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595E8E62" w14:textId="40485CF8" w:rsidR="00644E8F" w:rsidRDefault="00644E8F" w:rsidP="000A050A">
      <w:pPr>
        <w:jc w:val="left"/>
        <w:rPr>
          <w:rFonts w:ascii="等线" w:eastAsia="等线" w:hAnsi="等线" w:cs="新宋体" w:hint="eastAsia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问题：</w:t>
      </w:r>
    </w:p>
    <w:p w14:paraId="3CE69718" w14:textId="1D9DB5C2" w:rsidR="00644E8F" w:rsidRDefault="00644E8F" w:rsidP="000A050A">
      <w:pPr>
        <w:jc w:val="left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/>
          <w:kern w:val="0"/>
          <w:szCs w:val="21"/>
        </w:rPr>
        <w:tab/>
        <w:t>Distinguish between the terms “function template” and “function-template specialization.</w:t>
      </w:r>
    </w:p>
    <w:p w14:paraId="46529A95" w14:textId="389165DC" w:rsidR="00644E8F" w:rsidRDefault="00644E8F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p w14:paraId="3CFD7127" w14:textId="76785651" w:rsidR="00644E8F" w:rsidRDefault="00644E8F" w:rsidP="000A050A">
      <w:pPr>
        <w:jc w:val="left"/>
        <w:rPr>
          <w:rFonts w:ascii="等线" w:eastAsia="等线" w:hAnsi="等线" w:cs="新宋体"/>
          <w:kern w:val="0"/>
          <w:szCs w:val="21"/>
        </w:rPr>
      </w:pPr>
      <w:r>
        <w:rPr>
          <w:rFonts w:ascii="等线" w:eastAsia="等线" w:hAnsi="等线" w:cs="新宋体" w:hint="eastAsia"/>
          <w:kern w:val="0"/>
          <w:szCs w:val="21"/>
        </w:rPr>
        <w:t>回答：</w:t>
      </w:r>
    </w:p>
    <w:p w14:paraId="01945A5D" w14:textId="2DEB5159" w:rsidR="00644E8F" w:rsidRDefault="00644E8F" w:rsidP="000A050A">
      <w:pPr>
        <w:jc w:val="left"/>
        <w:rPr>
          <w:rFonts w:ascii="等线" w:eastAsia="等线" w:hAnsi="等线" w:cs="新宋体" w:hint="eastAsia"/>
          <w:kern w:val="0"/>
          <w:szCs w:val="21"/>
        </w:rPr>
      </w:pPr>
      <w:r>
        <w:rPr>
          <w:rFonts w:ascii="等线" w:eastAsia="等线" w:hAnsi="等线" w:cs="新宋体"/>
          <w:kern w:val="0"/>
          <w:szCs w:val="21"/>
        </w:rPr>
        <w:tab/>
      </w:r>
      <w:r>
        <w:rPr>
          <w:rFonts w:ascii="等线" w:eastAsia="等线" w:hAnsi="等线" w:cs="新宋体" w:hint="eastAsia"/>
          <w:kern w:val="0"/>
          <w:szCs w:val="21"/>
        </w:rPr>
        <w:t>函数模板是一个模板，不能直接使用，在使用之前必须进行特例化，特例化即对函数模板中的不确定类型的变量进行类型确定的过程。</w:t>
      </w:r>
      <w:bookmarkStart w:id="0" w:name="_GoBack"/>
      <w:bookmarkEnd w:id="0"/>
    </w:p>
    <w:p w14:paraId="1BB1F152" w14:textId="77777777" w:rsidR="000A050A" w:rsidRPr="000A050A" w:rsidRDefault="000A050A" w:rsidP="000A050A">
      <w:pPr>
        <w:jc w:val="left"/>
        <w:rPr>
          <w:rFonts w:ascii="等线" w:eastAsia="等线" w:hAnsi="等线" w:cs="新宋体"/>
          <w:kern w:val="0"/>
          <w:szCs w:val="21"/>
        </w:rPr>
      </w:pPr>
    </w:p>
    <w:sectPr w:rsidR="000A050A" w:rsidRPr="000A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86"/>
    <w:rsid w:val="000A050A"/>
    <w:rsid w:val="00644E8F"/>
    <w:rsid w:val="00881F8F"/>
    <w:rsid w:val="00E3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CB4"/>
  <w15:chartTrackingRefBased/>
  <w15:docId w15:val="{4C81438C-DAAC-49E0-8679-E201CC03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FFD7-9A8E-4BD8-93DD-C18843B0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2019-05-17T14:12:00Z</dcterms:created>
  <dcterms:modified xsi:type="dcterms:W3CDTF">2019-05-22T06:00:00Z</dcterms:modified>
</cp:coreProperties>
</file>