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8F3D" w14:textId="5AF72C2C" w:rsidR="00C642E9" w:rsidRDefault="002860B7" w:rsidP="002860B7">
      <w:pPr>
        <w:bidi/>
      </w:pPr>
      <w:r>
        <w:rPr>
          <w:rFonts w:hint="cs"/>
          <w:rtl/>
        </w:rPr>
        <w:t>בדוח הזה נתאר את השילוב של המערכת שלנו עם מערכת של זוג אחר</w:t>
      </w:r>
      <w:r>
        <w:rPr>
          <w:rtl/>
        </w:rPr>
        <w:br/>
      </w:r>
      <w:r>
        <w:rPr>
          <w:rFonts w:hint="cs"/>
          <w:rtl/>
        </w:rPr>
        <w:t xml:space="preserve">נתאר את ההחלטות והשינויים שאנחנו נבצע במערכת הקיימת שלנו </w:t>
      </w:r>
    </w:p>
    <w:p w14:paraId="33B8BC2F" w14:textId="6634C276" w:rsidR="002860B7" w:rsidRDefault="002860B7" w:rsidP="002860B7">
      <w:pPr>
        <w:bidi/>
        <w:rPr>
          <w:rtl/>
        </w:rPr>
      </w:pPr>
      <w:r w:rsidRPr="002860B7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019DD80" wp14:editId="11151F08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3055620" cy="5913120"/>
            <wp:effectExtent l="0" t="0" r="0" b="0"/>
            <wp:wrapSquare wrapText="bothSides"/>
            <wp:docPr id="73834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457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0829C" w14:textId="2456A8A9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</w:rPr>
        <w:t xml:space="preserve">הזוג הביא לנו קובץ </w:t>
      </w:r>
      <w:r>
        <w:rPr>
          <w:rFonts w:hint="cs"/>
          <w:rtl/>
          <w:lang w:val="en-US"/>
        </w:rPr>
        <w:t xml:space="preserve">גיבוי שנעשה בשיטת </w:t>
      </w:r>
      <w:r>
        <w:rPr>
          <w:lang w:val="en-US"/>
        </w:rPr>
        <w:t>SQL Insert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נחלץ את תיאור הטבלאות על מנת לבנות את דיאגרמות ה-</w:t>
      </w:r>
      <w:r>
        <w:rPr>
          <w:lang w:val="en-US"/>
        </w:rPr>
        <w:t>DSD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ERD</w:t>
      </w:r>
    </w:p>
    <w:p w14:paraId="009E3574" w14:textId="4E226046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את השדות והתיאורים והאילוצים שלהם.</w:t>
      </w:r>
    </w:p>
    <w:p w14:paraId="459DC99D" w14:textId="77777777" w:rsidR="002860B7" w:rsidRDefault="002860B7" w:rsidP="002860B7">
      <w:pPr>
        <w:bidi/>
        <w:rPr>
          <w:rtl/>
          <w:lang w:val="en-US"/>
        </w:rPr>
      </w:pPr>
    </w:p>
    <w:p w14:paraId="7C9680E7" w14:textId="77777777" w:rsidR="002860B7" w:rsidRDefault="002860B7" w:rsidP="002860B7">
      <w:pPr>
        <w:bidi/>
        <w:rPr>
          <w:rtl/>
          <w:lang w:val="en-US"/>
        </w:rPr>
      </w:pPr>
    </w:p>
    <w:p w14:paraId="7C00970E" w14:textId="77777777" w:rsidR="002860B7" w:rsidRDefault="002860B7" w:rsidP="002860B7">
      <w:pPr>
        <w:bidi/>
        <w:rPr>
          <w:rtl/>
          <w:lang w:val="en-US"/>
        </w:rPr>
      </w:pPr>
    </w:p>
    <w:p w14:paraId="238BDD6D" w14:textId="77777777" w:rsidR="002860B7" w:rsidRDefault="002860B7" w:rsidP="002860B7">
      <w:pPr>
        <w:bidi/>
        <w:rPr>
          <w:rtl/>
          <w:lang w:val="en-US"/>
        </w:rPr>
      </w:pPr>
    </w:p>
    <w:p w14:paraId="545578C5" w14:textId="77777777" w:rsidR="002860B7" w:rsidRDefault="002860B7" w:rsidP="002860B7">
      <w:pPr>
        <w:bidi/>
        <w:rPr>
          <w:rtl/>
          <w:lang w:val="en-US"/>
        </w:rPr>
      </w:pPr>
    </w:p>
    <w:p w14:paraId="1BB00992" w14:textId="77777777" w:rsidR="002860B7" w:rsidRDefault="002860B7" w:rsidP="002860B7">
      <w:pPr>
        <w:bidi/>
        <w:rPr>
          <w:rtl/>
          <w:lang w:val="en-US"/>
        </w:rPr>
      </w:pPr>
    </w:p>
    <w:p w14:paraId="02EEF55B" w14:textId="77777777" w:rsidR="002860B7" w:rsidRDefault="002860B7" w:rsidP="002860B7">
      <w:pPr>
        <w:bidi/>
        <w:rPr>
          <w:rtl/>
          <w:lang w:val="en-US"/>
        </w:rPr>
      </w:pPr>
    </w:p>
    <w:p w14:paraId="5D8350A3" w14:textId="77777777" w:rsidR="002860B7" w:rsidRDefault="002860B7" w:rsidP="002860B7">
      <w:pPr>
        <w:bidi/>
        <w:rPr>
          <w:rtl/>
          <w:lang w:val="en-US"/>
        </w:rPr>
      </w:pPr>
    </w:p>
    <w:p w14:paraId="0E562560" w14:textId="77777777" w:rsidR="002860B7" w:rsidRDefault="002860B7" w:rsidP="002860B7">
      <w:pPr>
        <w:bidi/>
        <w:rPr>
          <w:rtl/>
          <w:lang w:val="en-US"/>
        </w:rPr>
      </w:pPr>
    </w:p>
    <w:p w14:paraId="6D3DCF7B" w14:textId="77777777" w:rsidR="002860B7" w:rsidRDefault="002860B7" w:rsidP="002860B7">
      <w:pPr>
        <w:bidi/>
        <w:rPr>
          <w:rtl/>
          <w:lang w:val="en-US"/>
        </w:rPr>
      </w:pPr>
    </w:p>
    <w:p w14:paraId="74969DD5" w14:textId="77777777" w:rsidR="002860B7" w:rsidRDefault="002860B7" w:rsidP="002860B7">
      <w:pPr>
        <w:bidi/>
        <w:rPr>
          <w:rtl/>
          <w:lang w:val="en-US"/>
        </w:rPr>
      </w:pPr>
    </w:p>
    <w:p w14:paraId="02C05E0E" w14:textId="77777777" w:rsidR="002860B7" w:rsidRDefault="002860B7" w:rsidP="002860B7">
      <w:pPr>
        <w:bidi/>
        <w:rPr>
          <w:rtl/>
          <w:lang w:val="en-US"/>
        </w:rPr>
      </w:pPr>
    </w:p>
    <w:p w14:paraId="71CFF4C5" w14:textId="77777777" w:rsidR="002860B7" w:rsidRDefault="002860B7" w:rsidP="002860B7">
      <w:pPr>
        <w:bidi/>
        <w:rPr>
          <w:rtl/>
          <w:lang w:val="en-US"/>
        </w:rPr>
      </w:pPr>
    </w:p>
    <w:p w14:paraId="36415948" w14:textId="77777777" w:rsidR="002860B7" w:rsidRDefault="002860B7" w:rsidP="002860B7">
      <w:pPr>
        <w:bidi/>
        <w:rPr>
          <w:rtl/>
          <w:lang w:val="en-US"/>
        </w:rPr>
      </w:pPr>
    </w:p>
    <w:p w14:paraId="355530EB" w14:textId="77777777" w:rsidR="002860B7" w:rsidRDefault="002860B7" w:rsidP="002860B7">
      <w:pPr>
        <w:bidi/>
        <w:rPr>
          <w:rtl/>
          <w:lang w:val="en-US"/>
        </w:rPr>
      </w:pPr>
    </w:p>
    <w:p w14:paraId="339198B6" w14:textId="77777777" w:rsidR="002860B7" w:rsidRDefault="002860B7" w:rsidP="002860B7">
      <w:pPr>
        <w:bidi/>
        <w:rPr>
          <w:rtl/>
          <w:lang w:val="en-US"/>
        </w:rPr>
      </w:pPr>
    </w:p>
    <w:p w14:paraId="4E3AD6F2" w14:textId="77777777" w:rsidR="002860B7" w:rsidRDefault="002860B7" w:rsidP="002860B7">
      <w:pPr>
        <w:bidi/>
        <w:rPr>
          <w:rtl/>
          <w:lang w:val="en-US"/>
        </w:rPr>
      </w:pPr>
    </w:p>
    <w:p w14:paraId="4C798D0B" w14:textId="77777777" w:rsidR="002860B7" w:rsidRDefault="002860B7" w:rsidP="002860B7">
      <w:pPr>
        <w:bidi/>
        <w:rPr>
          <w:rtl/>
          <w:lang w:val="en-US"/>
        </w:rPr>
      </w:pPr>
    </w:p>
    <w:p w14:paraId="12FEADF8" w14:textId="77777777" w:rsidR="002860B7" w:rsidRDefault="002860B7" w:rsidP="002860B7">
      <w:pPr>
        <w:bidi/>
        <w:rPr>
          <w:rtl/>
          <w:lang w:val="en-US"/>
        </w:rPr>
      </w:pPr>
    </w:p>
    <w:p w14:paraId="64B45C9B" w14:textId="77777777" w:rsidR="002860B7" w:rsidRDefault="002860B7" w:rsidP="002860B7">
      <w:pPr>
        <w:bidi/>
        <w:rPr>
          <w:rtl/>
          <w:lang w:val="en-US"/>
        </w:rPr>
      </w:pPr>
    </w:p>
    <w:p w14:paraId="34B009CC" w14:textId="77777777" w:rsidR="002860B7" w:rsidRDefault="002860B7" w:rsidP="002860B7">
      <w:pPr>
        <w:bidi/>
        <w:rPr>
          <w:rtl/>
          <w:lang w:val="en-US"/>
        </w:rPr>
      </w:pPr>
    </w:p>
    <w:p w14:paraId="22E81089" w14:textId="77777777" w:rsidR="002860B7" w:rsidRDefault="002860B7" w:rsidP="002860B7">
      <w:pPr>
        <w:bidi/>
        <w:rPr>
          <w:rtl/>
          <w:lang w:val="en-US"/>
        </w:rPr>
      </w:pPr>
    </w:p>
    <w:p w14:paraId="446F1B37" w14:textId="2111FDEE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עם הזוג הזה יש לנו שתי טבלאות משותפות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Employee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Department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לכן נרצה לשנות את שמות הטבלאות שלנו לפני שנכניס את הנתונים שלהם למערכת שלנו כדי שלא יווצר קונפליקט בין הטבלאות</w:t>
      </w:r>
    </w:p>
    <w:p w14:paraId="2C6DC7AC" w14:textId="58B5C285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נריץ את הקובץ הבא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CFEBB7B" w14:textId="75472DBD" w:rsidR="002860B7" w:rsidRDefault="002860B7" w:rsidP="002860B7">
      <w:pPr>
        <w:bidi/>
        <w:rPr>
          <w:lang w:val="en-US"/>
        </w:rPr>
      </w:pPr>
      <w:r w:rsidRPr="002860B7">
        <w:rPr>
          <w:rFonts w:cs="Arial"/>
          <w:rtl/>
          <w:lang w:val="en-US"/>
        </w:rPr>
        <w:drawing>
          <wp:inline distT="0" distB="0" distL="0" distR="0" wp14:anchorId="46B28F3D" wp14:editId="7D633A6E">
            <wp:extent cx="3592609" cy="1047214"/>
            <wp:effectExtent l="0" t="0" r="8255" b="635"/>
            <wp:docPr id="15526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02" cy="10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924" w14:textId="00DA53FC" w:rsidR="00E51F48" w:rsidRDefault="00E51F48" w:rsidP="00E51F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ובנוסף נרצה גם לשנות את שמות המפתחות הזרים על מנת שלא תהיה לנו קונפליקט ברגע יצירת המפתחות והאילוצים ולכן נריץ גם את הפקודות הבאות </w:t>
      </w:r>
      <w:r>
        <w:rPr>
          <w:rtl/>
          <w:lang w:val="en-US"/>
        </w:rPr>
        <w:t>–</w:t>
      </w:r>
    </w:p>
    <w:p w14:paraId="58088B93" w14:textId="2186C011" w:rsidR="00CB1EA9" w:rsidRDefault="00CB1EA9" w:rsidP="00CB1EA9">
      <w:pPr>
        <w:bidi/>
        <w:rPr>
          <w:rFonts w:hint="cs"/>
          <w:lang w:val="en-US"/>
        </w:rPr>
      </w:pPr>
      <w:r w:rsidRPr="00CB1EA9">
        <w:rPr>
          <w:rFonts w:cs="Arial"/>
          <w:rtl/>
          <w:lang w:val="en-US"/>
        </w:rPr>
        <w:drawing>
          <wp:inline distT="0" distB="0" distL="0" distR="0" wp14:anchorId="4983020D" wp14:editId="41F27734">
            <wp:extent cx="3381847" cy="1038370"/>
            <wp:effectExtent l="0" t="0" r="9525" b="9525"/>
            <wp:docPr id="5123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E8CE" w14:textId="62C57669" w:rsidR="002860B7" w:rsidRDefault="002860B7" w:rsidP="00E51F48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72A93A" wp14:editId="53257F12">
            <wp:simplePos x="0" y="0"/>
            <wp:positionH relativeFrom="column">
              <wp:posOffset>3339133</wp:posOffset>
            </wp:positionH>
            <wp:positionV relativeFrom="paragraph">
              <wp:posOffset>211372</wp:posOffset>
            </wp:positionV>
            <wp:extent cx="2380952" cy="2133333"/>
            <wp:effectExtent l="0" t="0" r="635" b="635"/>
            <wp:wrapSquare wrapText="bothSides"/>
            <wp:docPr id="7110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31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A6255" w14:textId="40CB8540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וכעת הטבלאות שלנו נראים כך</w:t>
      </w:r>
    </w:p>
    <w:p w14:paraId="7263CEA1" w14:textId="5799A297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על מנת שהשדות החדשים של הטבלאות החדשות לא יפריעו לנו כשנשתמש בפוקנציות והשאילתות שהגדרנו לפני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נגדיר מבטים כך שהשאילתות ירוצו על המבטים האלה במקום על הטבלאות</w:t>
      </w:r>
    </w:p>
    <w:p w14:paraId="1CC02E42" w14:textId="143B53AA" w:rsidR="002860B7" w:rsidRDefault="002860B7" w:rsidP="002860B7">
      <w:pPr>
        <w:bidi/>
        <w:rPr>
          <w:lang w:val="en-US"/>
        </w:rPr>
      </w:pPr>
    </w:p>
    <w:p w14:paraId="39969FD7" w14:textId="77777777" w:rsidR="00CB1EA9" w:rsidRDefault="00CB1EA9" w:rsidP="00E51F48">
      <w:pPr>
        <w:bidi/>
        <w:rPr>
          <w:lang w:val="en-US"/>
        </w:rPr>
      </w:pPr>
    </w:p>
    <w:p w14:paraId="37DB8CA7" w14:textId="2951A55C" w:rsidR="00CB1EA9" w:rsidRDefault="00CB1EA9" w:rsidP="00CB1EA9">
      <w:pPr>
        <w:bidi/>
        <w:rPr>
          <w:lang w:val="en-US"/>
        </w:rPr>
      </w:pPr>
    </w:p>
    <w:p w14:paraId="03D880CF" w14:textId="54B4F3E2" w:rsidR="00CB1EA9" w:rsidRDefault="00CB1EA9" w:rsidP="00CB1EA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לכן נריץ את הפקודות הבאות </w:t>
      </w:r>
      <w:r>
        <w:rPr>
          <w:rtl/>
          <w:lang w:val="en-US"/>
        </w:rPr>
        <w:t>–</w:t>
      </w:r>
    </w:p>
    <w:p w14:paraId="7E49C89A" w14:textId="43056817" w:rsidR="00CB1EA9" w:rsidRDefault="00CB1EA9" w:rsidP="00CB1EA9">
      <w:pPr>
        <w:bidi/>
        <w:rPr>
          <w:lang w:val="en-US"/>
        </w:rPr>
      </w:pPr>
      <w:r w:rsidRPr="00E51F48">
        <w:rPr>
          <w:rFonts w:cs="Arial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93CA695" wp14:editId="41771133">
            <wp:simplePos x="0" y="0"/>
            <wp:positionH relativeFrom="margin">
              <wp:align>right</wp:align>
            </wp:positionH>
            <wp:positionV relativeFrom="paragraph">
              <wp:posOffset>157259</wp:posOffset>
            </wp:positionV>
            <wp:extent cx="4677428" cy="876422"/>
            <wp:effectExtent l="0" t="0" r="8890" b="0"/>
            <wp:wrapSquare wrapText="bothSides"/>
            <wp:docPr id="9944127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2765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6E980" w14:textId="77777777" w:rsidR="00CB1EA9" w:rsidRDefault="00CB1EA9" w:rsidP="00CB1EA9">
      <w:pPr>
        <w:bidi/>
        <w:rPr>
          <w:lang w:val="en-US"/>
        </w:rPr>
      </w:pPr>
    </w:p>
    <w:p w14:paraId="489BD6D4" w14:textId="77777777" w:rsidR="00CB1EA9" w:rsidRDefault="00CB1EA9" w:rsidP="00CB1EA9">
      <w:pPr>
        <w:bidi/>
        <w:rPr>
          <w:lang w:val="en-US"/>
        </w:rPr>
      </w:pPr>
    </w:p>
    <w:p w14:paraId="054572B4" w14:textId="07EFE85F" w:rsidR="00E51F48" w:rsidRDefault="00E51F48" w:rsidP="00E51F48">
      <w:pPr>
        <w:bidi/>
        <w:rPr>
          <w:rtl/>
          <w:lang w:val="en-US"/>
        </w:rPr>
      </w:pPr>
    </w:p>
    <w:p w14:paraId="37E99BD1" w14:textId="19B22DF3" w:rsidR="00E51F48" w:rsidRDefault="00CB1EA9" w:rsidP="00E51F48">
      <w:pPr>
        <w:bidi/>
        <w:rPr>
          <w:rtl/>
          <w:lang w:val="en-US"/>
        </w:rPr>
      </w:pPr>
      <w:r w:rsidRPr="00E51F48">
        <w:rPr>
          <w:rFonts w:cs="Arial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6A2746A0" wp14:editId="639987E9">
            <wp:simplePos x="0" y="0"/>
            <wp:positionH relativeFrom="margin">
              <wp:align>right</wp:align>
            </wp:positionH>
            <wp:positionV relativeFrom="paragraph">
              <wp:posOffset>248202</wp:posOffset>
            </wp:positionV>
            <wp:extent cx="2524125" cy="666750"/>
            <wp:effectExtent l="0" t="0" r="9525" b="0"/>
            <wp:wrapSquare wrapText="bothSides"/>
            <wp:docPr id="18382091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9138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FDE2C" w14:textId="77777777" w:rsidR="00CB1EA9" w:rsidRDefault="00CB1EA9" w:rsidP="00CB1E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וכעת נראה שיצרנו את המבטים הבאים במערכת </w:t>
      </w:r>
      <w:r>
        <w:rPr>
          <w:rtl/>
          <w:lang w:val="en-US"/>
        </w:rPr>
        <w:t>–</w:t>
      </w:r>
    </w:p>
    <w:p w14:paraId="0B5A83EA" w14:textId="6685B478" w:rsidR="00E51F48" w:rsidRDefault="00E51F48" w:rsidP="00E51F48">
      <w:pPr>
        <w:bidi/>
        <w:rPr>
          <w:rFonts w:hint="cs"/>
          <w:lang w:val="en-US"/>
        </w:rPr>
      </w:pPr>
    </w:p>
    <w:p w14:paraId="25824AF9" w14:textId="77777777" w:rsidR="00E51F48" w:rsidRDefault="00E51F48" w:rsidP="00E51F48">
      <w:pPr>
        <w:bidi/>
        <w:rPr>
          <w:lang w:val="en-US"/>
        </w:rPr>
      </w:pPr>
    </w:p>
    <w:p w14:paraId="79AC6DCE" w14:textId="7D623150" w:rsidR="002860B7" w:rsidRPr="002860B7" w:rsidRDefault="002860B7" w:rsidP="002860B7">
      <w:pPr>
        <w:bidi/>
        <w:rPr>
          <w:rFonts w:hint="cs"/>
          <w:rtl/>
          <w:lang w:val="en-US"/>
        </w:rPr>
      </w:pPr>
    </w:p>
    <w:sectPr w:rsidR="002860B7" w:rsidRPr="0028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3B0B"/>
    <w:multiLevelType w:val="hybridMultilevel"/>
    <w:tmpl w:val="54581D76"/>
    <w:lvl w:ilvl="0" w:tplc="9962F4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E9"/>
    <w:rsid w:val="002860B7"/>
    <w:rsid w:val="004A4A18"/>
    <w:rsid w:val="00C642E9"/>
    <w:rsid w:val="00CB1EA9"/>
    <w:rsid w:val="00E5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A516"/>
  <w15:chartTrackingRefBased/>
  <w15:docId w15:val="{0F2A2E32-1AE6-48A4-B37C-21FC9811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9BAF-AB4A-4164-B0DA-F66F5B4A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 Bakuradze</dc:creator>
  <cp:keywords/>
  <dc:description/>
  <cp:lastModifiedBy>Yedidia Bakuradze</cp:lastModifiedBy>
  <cp:revision>2</cp:revision>
  <dcterms:created xsi:type="dcterms:W3CDTF">2024-07-22T10:01:00Z</dcterms:created>
  <dcterms:modified xsi:type="dcterms:W3CDTF">2024-07-22T10:30:00Z</dcterms:modified>
</cp:coreProperties>
</file>