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left="516" w:right="5490"/>
        <w:spacing w:before="71"/>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spacing w:before="3"/>
      </w:pPr>
      <w:r>
        <w:rPr>
          <w:rFonts w:ascii="Times" w:hAnsi="Times" w:cs="Times"/>
          <w:sz w:val="22"/>
          <w:sz-cs w:val="22"/>
        </w:rPr>
        <w:t xml:space="preserve"/>
      </w:r>
    </w:p>
    <w:p>
      <w:pPr>
        <w:jc w:val="center"/>
        <w:bidi/>
      </w:pPr>
      <w:r>
        <w:rPr>
          <w:rFonts w:ascii="Times" w:hAnsi="Times" w:cs="Times"/>
          <w:sz w:val="24"/>
          <w:sz-cs w:val="24"/>
          <w:u w:val="single"/>
        </w:rPr>
        <w:t xml:space="preserve">PROJECT ANNOUNC</w:t>
      </w:r>
      <w:r>
        <w:rPr>
          <w:rFonts w:ascii="Times" w:hAnsi="Times" w:cs="Times"/>
          <w:sz w:val="24"/>
          <w:sz-cs w:val="24"/>
          <w:u w:val="single"/>
          <w:spacing w:val="1"/>
        </w:rPr>
        <w:t xml:space="preserve">E</w:t>
      </w:r>
      <w:r>
        <w:rPr>
          <w:rFonts w:ascii="Times" w:hAnsi="Times" w:cs="Times"/>
          <w:sz w:val="24"/>
          <w:sz-cs w:val="24"/>
          <w:u w:val="single"/>
        </w:rPr>
        <w:t xml:space="preserve">MENT</w:t>
      </w:r>
      <w:r>
        <w:rPr>
          <w:rFonts w:ascii="Times" w:hAnsi="Times" w:cs="Times"/>
          <w:sz w:val="24"/>
          <w:sz-cs w:val="24"/>
        </w:rPr>
        <w:t xml:space="preserve"> </w:t>
      </w:r>
    </w:p>
    <w:p>
      <w:pPr>
        <w:jc w:val="center"/>
        <w:bidi/>
      </w:pPr>
      <w:r>
        <w:rPr>
          <w:rFonts w:ascii="Times" w:hAnsi="Times" w:cs="Times"/>
          <w:sz w:val="24"/>
          <w:sz-cs w:val="24"/>
          <w:spacing w:val="-7"/>
        </w:rPr>
        <w:t xml:space="preserve">Fall </w:t>
      </w:r>
      <w:r>
        <w:rPr>
          <w:rFonts w:ascii="Times" w:hAnsi="Times" w:cs="Times"/>
          <w:sz w:val="24"/>
          <w:sz-cs w:val="24"/>
        </w:rPr>
        <w:t xml:space="preserve">2026</w:t>
      </w:r>
    </w:p>
    <w:p>
      <w:pPr>
        <w:spacing w:before="6"/>
      </w:pPr>
      <w:r>
        <w:rPr>
          <w:rFonts w:ascii="Times" w:hAnsi="Times" w:cs="Times"/>
          <w:sz w:val="13"/>
          <w:sz-cs w:val="13"/>
        </w:rPr>
        <w:t xml:space="preserve"/>
      </w:r>
    </w:p>
    <w:p>
      <w:pPr>
        <w:ind w:left="630"/>
      </w:pPr>
      <w:r>
        <w:rPr>
          <w:rFonts w:ascii="Times" w:hAnsi="Times" w:cs="Times"/>
          <w:sz w:val="24"/>
          <w:sz-cs w:val="24"/>
          <w:b/>
        </w:rPr>
        <w:t xml:space="preserve">Title: </w:t>
      </w:r>
      <w:r>
        <w:rPr>
          <w:rFonts w:ascii="Times" w:hAnsi="Times" w:cs="Times"/>
          <w:sz w:val="24"/>
          <w:sz-cs w:val="24"/>
        </w:rPr>
        <w:t xml:space="preserve">HEAT TRANSFER OVER A MICROTUBE IN VACUUM</w:t>
      </w:r>
    </w:p>
    <w:p>
      <w:pPr/>
      <w:r>
        <w:rPr>
          <w:rFonts w:ascii="Times" w:hAnsi="Times" w:cs="Times"/>
          <w:sz w:val="24"/>
          <w:sz-cs w:val="24"/>
          <w:b/>
        </w:rPr>
        <w:t xml:space="preserve"/>
      </w:r>
    </w:p>
    <w:p>
      <w:pPr/>
      <w:r>
        <w:rPr>
          <w:rFonts w:ascii="Times" w:hAnsi="Times" w:cs="Times"/>
          <w:sz w:val="24"/>
          <w:sz-cs w:val="24"/>
          <w:b/>
        </w:rPr>
        <w:t xml:space="preserve">Position Ref: </w:t>
      </w:r>
      <w:r>
        <w:rPr>
          <w:rFonts w:ascii="Times" w:hAnsi="Times" w:cs="Times"/>
          <w:sz w:val="24"/>
          <w:sz-cs w:val="24"/>
        </w:rPr>
        <w:t xml:space="preserve">HTV</w:t>
      </w:r>
    </w:p>
    <w:p>
      <w:pPr/>
      <w:r>
        <w:rPr>
          <w:rFonts w:ascii="Times" w:hAnsi="Times" w:cs="Times"/>
          <w:sz w:val="24"/>
          <w:sz-cs w:val="24"/>
        </w:rPr>
        <w:t xml:space="preserve"/>
      </w:r>
    </w:p>
    <w:p>
      <w:pPr/>
      <w:r>
        <w:rPr>
          <w:rFonts w:ascii="Times" w:hAnsi="Times" w:cs="Times"/>
          <w:sz w:val="24"/>
          <w:sz-cs w:val="24"/>
          <w:b/>
        </w:rPr>
        <w:t xml:space="preserve">Type: Group/Individual</w:t>
      </w:r>
    </w:p>
    <w:p>
      <w:pPr/>
      <w:r>
        <w:rPr>
          <w:rFonts w:ascii="Times" w:hAnsi="Times" w:cs="Times"/>
          <w:sz w:val="24"/>
          <w:sz-cs w:val="24"/>
          <w:b/>
        </w:rPr>
        <w:t xml:space="preserve">Status: New/Ongoing</w:t>
      </w:r>
    </w:p>
    <w:p>
      <w:pPr/>
      <w:r>
        <w:rPr>
          <w:rFonts w:ascii="Times" w:hAnsi="Times" w:cs="Times"/>
          <w:sz w:val="24"/>
          <w:sz-cs w:val="24"/>
          <w:b/>
        </w:rPr>
        <w:t xml:space="preserve">Seats: 1/2</w:t>
      </w:r>
      <w:r>
        <w:rPr>
          <w:rFonts w:ascii="Times" w:hAnsi="Times" w:cs="Times"/>
          <w:sz w:val="24"/>
          <w:sz-cs w:val="24"/>
        </w:rPr>
        <w:t xml:space="preserve"> student(s) – (please note here if you have already started  working with a student)</w:t>
      </w:r>
    </w:p>
    <w:p>
      <w:pPr/>
      <w:r>
        <w:rPr>
          <w:rFonts w:ascii="Times" w:hAnsi="Times" w:cs="Times"/>
          <w:sz w:val="24"/>
          <w:sz-cs w:val="24"/>
          <w:b/>
        </w:rPr>
        <w:t xml:space="preserve"/>
      </w:r>
    </w:p>
    <w:p>
      <w:pPr/>
      <w:r>
        <w:rPr>
          <w:rFonts w:ascii="Times" w:hAnsi="Times" w:cs="Times"/>
          <w:sz w:val="24"/>
          <w:sz-cs w:val="24"/>
          <w:b/>
        </w:rPr>
        <w:t xml:space="preserve">Project Description:</w:t>
      </w:r>
    </w:p>
    <w:p>
      <w:pPr>
        <w:jc w:val="both"/>
        <w:ind w:right="58"/>
      </w:pPr>
      <w:r>
        <w:rPr>
          <w:rFonts w:ascii="Times" w:hAnsi="Times" w:cs="Times"/>
          <w:sz w:val="24"/>
          <w:sz-cs w:val="24"/>
        </w:rPr>
        <w:t xml:space="preserve">A microtube will be placed in a chamber under various levels of vacuum. The tube will be heated using a direct current. The outer surface of the tube will experience heat loss due to free convection and radiation. The wall temperature of the tube will be measured by thermocouples. Thus, the total heat loss coefficient will be determined from the total energy input and the temperature difference between the wall and the ambient. The experimental results will be compared with correlations available in the literature.</w:t>
      </w:r>
    </w:p>
    <w:p>
      <w:pPr>
        <w:ind w:right="58"/>
      </w:pPr>
      <w:r>
        <w:rPr>
          <w:rFonts w:ascii="Times" w:hAnsi="Times" w:cs="Times"/>
          <w:sz w:val="24"/>
          <w:sz-cs w:val="24"/>
        </w:rPr>
        <w:t xml:space="preserve"/>
      </w:r>
    </w:p>
    <w:p>
      <w:pPr>
        <w:spacing w:before="18"/>
      </w:pPr>
      <w:r>
        <w:rPr>
          <w:rFonts w:ascii="Times" w:hAnsi="Times" w:cs="Times"/>
          <w:sz w:val="26"/>
          <w:sz-cs w:val="26"/>
        </w:rPr>
        <w:t xml:space="preserve"/>
      </w:r>
    </w:p>
    <w:p>
      <w:pPr/>
      <w:r>
        <w:rPr>
          <w:rFonts w:ascii="Times" w:hAnsi="Times" w:cs="Times"/>
          <w:sz w:val="24"/>
          <w:sz-cs w:val="24"/>
          <w:b/>
        </w:rPr>
        <w:t xml:space="preserve">Work Description:</w:t>
      </w:r>
    </w:p>
    <w:p>
      <w:pPr>
        <w:ind w:left="502"/>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Designing and building an experimental setup </w:t>
      </w:r>
    </w:p>
    <w:p>
      <w:pPr>
        <w:ind w:left="720" w:first-line="-720"/>
      </w:pPr>
      <w:r>
        <w:rPr>
          <w:rFonts w:ascii="Times" w:hAnsi="Times" w:cs="Times"/>
          <w:sz w:val="24"/>
          <w:sz-cs w:val="24"/>
        </w:rPr>
        <w:t xml:space="preserve"/>
        <w:tab/>
        <w:t xml:space="preserve">•</w:t>
        <w:tab/>
        <w:t xml:space="preserve"/>
      </w:r>
      <w:r>
        <w:rPr>
          <w:rFonts w:ascii="Times" w:hAnsi="Times" w:cs="Times"/>
          <w:sz w:val="24"/>
          <w:sz-cs w:val="24"/>
          <w:position w:val="-1"/>
        </w:rPr>
        <w:t xml:space="preserve">Conducting experiments </w:t>
      </w:r>
    </w:p>
    <w:p>
      <w:pPr>
        <w:ind w:left="720" w:first-line="-720"/>
      </w:pPr>
      <w:r>
        <w:rPr>
          <w:rFonts w:ascii="Times" w:hAnsi="Times" w:cs="Times"/>
          <w:sz w:val="24"/>
          <w:sz-cs w:val="24"/>
        </w:rPr>
        <w:t xml:space="preserve"/>
        <w:tab/>
        <w:t xml:space="preserve">•</w:t>
        <w:tab/>
        <w:t xml:space="preserve"/>
      </w:r>
      <w:r>
        <w:rPr>
          <w:rFonts w:ascii="Times" w:hAnsi="Times" w:cs="Times"/>
          <w:sz w:val="24"/>
          <w:sz-cs w:val="24"/>
          <w:position w:val="-1"/>
        </w:rPr>
        <w:t xml:space="preserve">Data analysis </w:t>
      </w:r>
    </w:p>
    <w:p>
      <w:pPr>
        <w:spacing w:before="15"/>
      </w:pPr>
      <w:r>
        <w:rPr>
          <w:rFonts w:ascii="Times" w:hAnsi="Times" w:cs="Times"/>
          <w:sz w:val="26"/>
          <w:sz-cs w:val="26"/>
        </w:rPr>
        <w:t xml:space="preserve"/>
      </w:r>
    </w:p>
    <w:p>
      <w:pPr/>
      <w:r>
        <w:rPr>
          <w:rFonts w:ascii="Times" w:hAnsi="Times" w:cs="Times"/>
          <w:sz w:val="24"/>
          <w:sz-cs w:val="24"/>
          <w:b/>
        </w:rPr>
        <w:t xml:space="preserve">Required Qualifications and Skills:</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Delicate hand skill to solder thin thermocouples on the microtube</w:t>
      </w:r>
    </w:p>
    <w:p>
      <w:pPr>
        <w:ind w:left="720" w:first-line="-720"/>
      </w:pPr>
      <w:r>
        <w:rPr>
          <w:rFonts w:ascii="Times" w:hAnsi="Times" w:cs="Times"/>
          <w:sz w:val="24"/>
          <w:sz-cs w:val="24"/>
        </w:rPr>
        <w:t xml:space="preserve"/>
        <w:tab/>
        <w:t xml:space="preserve">•</w:t>
        <w:tab/>
        <w:t xml:space="preserve">Carefulness in experimental work</w:t>
      </w:r>
    </w:p>
    <w:p>
      <w:pPr>
        <w:ind w:left="720" w:first-line="-720"/>
      </w:pPr>
      <w:r>
        <w:rPr>
          <w:rFonts w:ascii="Times" w:hAnsi="Times" w:cs="Times"/>
          <w:sz w:val="24"/>
          <w:sz-cs w:val="24"/>
        </w:rPr>
        <w:t xml:space="preserve"/>
        <w:tab/>
        <w:t xml:space="preserve">•</w:t>
        <w:tab/>
        <w:t xml:space="preserve">Basic knowledge of convection heat transfer</w:t>
      </w:r>
    </w:p>
    <w:p>
      <w:pPr>
        <w:ind w:left="720" w:first-line="-720"/>
      </w:pPr>
      <w:r>
        <w:rPr>
          <w:rFonts w:ascii="Times" w:hAnsi="Times" w:cs="Times"/>
          <w:sz w:val="24"/>
          <w:sz-cs w:val="24"/>
        </w:rPr>
        <w:t xml:space="preserve"/>
        <w:tab/>
        <w:t xml:space="preserve">•</w:t>
        <w:tab/>
        <w:t xml:space="preserve">The project will be </w:t>
      </w:r>
      <w:r>
        <w:rPr>
          <w:rFonts w:ascii="Times" w:hAnsi="Times" w:cs="Times"/>
          <w:sz w:val="24"/>
          <w:sz-cs w:val="24"/>
          <w:color w:val="FF0000"/>
        </w:rPr>
        <w:t xml:space="preserve">on campus</w:t>
      </w:r>
      <w:r>
        <w:rPr>
          <w:rFonts w:ascii="Times" w:hAnsi="Times" w:cs="Times"/>
          <w:sz w:val="24"/>
          <w:sz-cs w:val="24"/>
        </w:rPr>
        <w:t xml:space="preserve">.</w:t>
      </w:r>
    </w:p>
    <w:p>
      <w:pPr>
        <w:ind w:left="720"/>
      </w:pPr>
      <w:r>
        <w:rPr>
          <w:rFonts w:ascii="Times" w:hAnsi="Times" w:cs="Times"/>
          <w:sz w:val="24"/>
          <w:sz-cs w:val="24"/>
        </w:rPr>
        <w:t xml:space="preserve"/>
      </w:r>
    </w:p>
    <w:p>
      <w:pPr/>
      <w:r>
        <w:rPr>
          <w:rFonts w:ascii="Times" w:hAnsi="Times" w:cs="Times"/>
          <w:sz w:val="24"/>
          <w:sz-cs w:val="24"/>
          <w:b/>
        </w:rPr>
        <w:t xml:space="preserve">Related UN Sustainable Development Goals:</w:t>
      </w:r>
    </w:p>
    <w:p>
      <w:pPr/>
      <w:r>
        <w:rPr>
          <w:rFonts w:ascii="Times" w:hAnsi="Times" w:cs="Times"/>
          <w:sz w:val="24"/>
          <w:sz-cs w:val="24"/>
          <w:b/>
        </w:rPr>
        <w:t xml:space="preserve"/>
      </w:r>
    </w:p>
    <w:p>
      <w:pPr>
        <w:ind w:left="720" w:first-line="-720"/>
      </w:pPr>
      <w:r>
        <w:rPr>
          <w:rFonts w:ascii="Times" w:hAnsi="Times" w:cs="Times"/>
          <w:sz w:val="24"/>
          <w:sz-cs w:val="24"/>
        </w:rPr>
        <w:t xml:space="preserve"/>
        <w:tab/>
        <w:t xml:space="preserve">•</w:t>
        <w:tab/>
        <w:t xml:space="preserve">No.7 Reducing hunger</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color w:val="0070C0"/>
        </w:rPr>
        <w:t xml:space="preserve">Difficulty</w:t>
      </w:r>
      <w:r>
        <w:rPr>
          <w:rFonts w:ascii="Times" w:hAnsi="Times" w:cs="Times"/>
          <w:sz w:val="24"/>
          <w:sz-cs w:val="24"/>
          <w:color w:val="0070C0"/>
        </w:rPr>
        <w:t xml:space="preserve">:</w:t>
        <w:tab/>
        <w:t xml:space="preserve"/>
        <w:tab/>
        <w:t xml:space="preserve">high (X)</w:t>
        <w:tab/>
        <w:t xml:space="preserve">medium ( )</w:t>
        <w:tab/>
        <w:t xml:space="preserve"/>
        <w:tab/>
        <w:t xml:space="preserve">low ( )</w:t>
      </w:r>
    </w:p>
    <w:p>
      <w:pPr/>
      <w:r>
        <w:rPr>
          <w:rFonts w:ascii="Times" w:hAnsi="Times" w:cs="Times"/>
          <w:sz w:val="20"/>
          <w:sz-cs w:val="20"/>
          <w:color w:val="0070C0"/>
        </w:rPr>
        <w:t xml:space="preserve"/>
      </w:r>
    </w:p>
    <w:p>
      <w:pPr/>
      <w:r>
        <w:rPr>
          <w:rFonts w:ascii="Times" w:hAnsi="Times" w:cs="Times"/>
          <w:sz w:val="24"/>
          <w:sz-cs w:val="24"/>
          <w:b/>
          <w:color w:val="0070C0"/>
        </w:rPr>
        <w:t xml:space="preserve">Time commitment</w:t>
      </w:r>
      <w:r>
        <w:rPr>
          <w:rFonts w:ascii="Times" w:hAnsi="Times" w:cs="Times"/>
          <w:sz w:val="24"/>
          <w:sz-cs w:val="24"/>
          <w:color w:val="0070C0"/>
        </w:rPr>
        <w:t xml:space="preserve">: </w:t>
        <w:tab/>
        <w:t xml:space="preserve">high (X)</w:t>
        <w:tab/>
        <w:t xml:space="preserve">medium ( )</w:t>
        <w:tab/>
        <w:t xml:space="preserve"/>
        <w:tab/>
        <w:t xml:space="preserve">low ( )</w:t>
      </w:r>
    </w:p>
    <w:p>
      <w:pPr/>
      <w:r>
        <w:rPr>
          <w:rFonts w:ascii="Times" w:hAnsi="Times" w:cs="Times"/>
          <w:sz w:val="24"/>
          <w:sz-cs w:val="24"/>
          <w:color w:val="0070C0"/>
        </w:rPr>
        <w:t xml:space="preserve"/>
      </w:r>
    </w:p>
    <w:p>
      <w:pPr/>
      <w:r>
        <w:rPr>
          <w:rFonts w:ascii="Times" w:hAnsi="Times" w:cs="Times"/>
          <w:sz w:val="24"/>
          <w:sz-cs w:val="24"/>
          <w:color w:val="FF0000"/>
        </w:rPr>
        <w:t xml:space="preserve">Estimated expense:</w:t>
        <w:tab/>
        <w:t xml:space="preserve">0 TL</w:t>
      </w:r>
    </w:p>
    <w:p>
      <w:pPr/>
      <w:r>
        <w:rPr>
          <w:rFonts w:ascii="Times" w:hAnsi="Times" w:cs="Times"/>
          <w:sz w:val="20"/>
          <w:sz-cs w:val="20"/>
        </w:rPr>
        <w:t xml:space="preserve"/>
      </w:r>
    </w:p>
    <w:p>
      <w:pPr/>
      <w:r>
        <w:rPr>
          <w:rFonts w:ascii="Times" w:hAnsi="Times" w:cs="Times"/>
          <w:sz w:val="20"/>
          <w:sz-cs w:val="20"/>
        </w:rPr>
        <w:t xml:space="preserve"/>
      </w:r>
    </w:p>
    <w:p>
      <w:pPr/>
      <w:r>
        <w:rPr>
          <w:rFonts w:ascii="Times" w:hAnsi="Times" w:cs="Times"/>
          <w:sz w:val="20"/>
          <w:sz-cs w:val="20"/>
        </w:rPr>
        <w:t xml:space="preserve"/>
      </w:r>
    </w:p>
    <w:p>
      <w:pPr>
        <w:jc w:val="right"/>
        <w:ind w:right="1259"/>
        <w:spacing w:before="29"/>
      </w:pPr>
      <w:r>
        <w:rPr>
          <w:rFonts w:ascii="Times" w:hAnsi="Times" w:cs="Times"/>
          <w:sz w:val="24"/>
          <w:sz-cs w:val="24"/>
        </w:rPr>
        <w:t xml:space="preserve">1</w:t>
      </w:r>
    </w:p>
    <w:sectPr>
      <w:pgSz w:w="11900" w:h="16840"/>
      <w:pgMar w:top="480" w:right="1640" w:bottom="280" w:left="156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personal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creator>MehmetAkgun</dc:creator>
</cp:coreProperties>
</file>

<file path=docProps/meta.xml><?xml version="1.0" encoding="utf-8"?>
<meta xmlns="http://schemas.apple.com/cocoa/2006/metadata">
  <generator>CocoaOOXMLWriter/2113.65</generator>
</meta>
</file>