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6B46C" w14:textId="79EC1941" w:rsidR="00CA1923" w:rsidRDefault="00CA1923">
      <w:pPr>
        <w:spacing w:before="3"/>
        <w:rPr>
          <w:rFonts w:ascii="Calibri" w:hAnsi="Calibri" w:cs="Calibri"/>
          <w:sz w:val="20"/>
          <w:szCs w:val="20"/>
          <w:lang w:val="en-US"/>
        </w:rPr>
      </w:pPr>
    </w:p>
    <w:p w14:paraId="7191B8BD" w14:textId="77777777" w:rsidR="000E7C1F" w:rsidRPr="006D6512" w:rsidRDefault="000E7C1F">
      <w:pPr>
        <w:spacing w:before="3"/>
        <w:rPr>
          <w:rFonts w:ascii="Calibri" w:hAnsi="Calibri" w:cs="Calibri"/>
          <w:sz w:val="20"/>
          <w:szCs w:val="20"/>
          <w:lang w:val="en-US"/>
        </w:rPr>
      </w:pPr>
    </w:p>
    <w:p w14:paraId="02F46609" w14:textId="59592C89" w:rsidR="00CA1923" w:rsidRPr="001067A9" w:rsidRDefault="000C766C" w:rsidP="001067A9">
      <w:pPr>
        <w:jc w:val="center"/>
        <w:rPr>
          <w:rFonts w:ascii="Calibri" w:hAnsi="Calibri" w:cs="Calibri"/>
          <w:bCs/>
          <w:szCs w:val="20"/>
          <w:lang w:val="en-US"/>
        </w:rPr>
      </w:pPr>
      <w:r w:rsidRPr="001067A9">
        <w:rPr>
          <w:rFonts w:ascii="Calibri" w:hAnsi="Calibri" w:cs="Calibri"/>
          <w:bCs/>
          <w:szCs w:val="20"/>
          <w:lang w:val="en-US"/>
        </w:rPr>
        <w:t>PROJECT ANNOUNCEMENT</w:t>
      </w:r>
    </w:p>
    <w:p w14:paraId="74FB0FBA" w14:textId="77777777" w:rsidR="00CA1923" w:rsidRPr="001067A9" w:rsidRDefault="000C766C" w:rsidP="001067A9">
      <w:pPr>
        <w:jc w:val="center"/>
        <w:rPr>
          <w:rFonts w:ascii="Calibri" w:hAnsi="Calibri" w:cs="Calibri"/>
          <w:bCs/>
          <w:szCs w:val="20"/>
          <w:lang w:val="en-US"/>
        </w:rPr>
      </w:pPr>
      <w:r w:rsidRPr="001067A9">
        <w:rPr>
          <w:rFonts w:ascii="Calibri" w:hAnsi="Calibri" w:cs="Calibri"/>
          <w:bCs/>
          <w:szCs w:val="20"/>
          <w:lang w:val="en-US"/>
        </w:rPr>
        <w:t>Fall 2026</w:t>
      </w:r>
    </w:p>
    <w:p w14:paraId="5E975612" w14:textId="77777777" w:rsidR="00CA1923" w:rsidRPr="006D6512" w:rsidRDefault="00CA1923">
      <w:pPr>
        <w:spacing w:before="6"/>
        <w:rPr>
          <w:rFonts w:ascii="Calibri" w:hAnsi="Calibri" w:cs="Calibri"/>
          <w:sz w:val="20"/>
          <w:szCs w:val="20"/>
          <w:lang w:val="en-US"/>
        </w:rPr>
      </w:pPr>
    </w:p>
    <w:p w14:paraId="6ECDD8E9" w14:textId="6E189EE4" w:rsidR="00CA1923" w:rsidRPr="006D6512" w:rsidRDefault="000C766C" w:rsidP="006D6512">
      <w:pPr>
        <w:rPr>
          <w:rFonts w:ascii="Calibri" w:hAnsi="Calibri" w:cs="Calibri"/>
          <w:sz w:val="20"/>
          <w:szCs w:val="20"/>
          <w:lang w:val="en-US"/>
        </w:rPr>
      </w:pPr>
      <w:r w:rsidRPr="006D6512">
        <w:rPr>
          <w:rFonts w:ascii="Calibri" w:hAnsi="Calibri" w:cs="Calibri"/>
          <w:b/>
          <w:szCs w:val="20"/>
          <w:lang w:val="en-US"/>
        </w:rPr>
        <w:t xml:space="preserve">Title: </w:t>
      </w:r>
      <w:r w:rsidR="008162C6" w:rsidRPr="006D6512">
        <w:rPr>
          <w:rFonts w:ascii="Calibri" w:hAnsi="Calibri" w:cs="Calibri"/>
          <w:szCs w:val="20"/>
          <w:lang w:val="en-US"/>
        </w:rPr>
        <w:t>Simulation, Kinematic Modeling, and Trajectory Optimization of an Autonomous Mobile Robot Platform with Caster Wheel Dynamic Interactions</w:t>
      </w:r>
    </w:p>
    <w:p w14:paraId="6A0763D2" w14:textId="77777777" w:rsidR="00CA1923" w:rsidRPr="006D6512" w:rsidRDefault="00CA1923">
      <w:pPr>
        <w:rPr>
          <w:rFonts w:ascii="Calibri" w:hAnsi="Calibri" w:cs="Calibri"/>
          <w:sz w:val="20"/>
          <w:szCs w:val="20"/>
          <w:lang w:val="en-US"/>
        </w:rPr>
      </w:pPr>
    </w:p>
    <w:p w14:paraId="388D4ED3" w14:textId="6D9591C0" w:rsidR="00CA1923" w:rsidRPr="006D6512" w:rsidRDefault="000C766C">
      <w:pPr>
        <w:rPr>
          <w:rFonts w:ascii="Calibri" w:hAnsi="Calibri" w:cs="Calibri"/>
          <w:lang w:val="en-US"/>
        </w:rPr>
      </w:pPr>
      <w:r w:rsidRPr="006D6512">
        <w:rPr>
          <w:rFonts w:ascii="Calibri" w:hAnsi="Calibri" w:cs="Calibri"/>
          <w:b/>
          <w:lang w:val="en-US"/>
        </w:rPr>
        <w:t xml:space="preserve">Position Ref: </w:t>
      </w:r>
      <w:r w:rsidR="006D6512" w:rsidRPr="006D6512">
        <w:rPr>
          <w:rFonts w:ascii="Calibri" w:hAnsi="Calibri" w:cs="Calibri"/>
          <w:lang w:val="en-US"/>
        </w:rPr>
        <w:t>AUTOMR</w:t>
      </w:r>
    </w:p>
    <w:p w14:paraId="2015BED5" w14:textId="77777777" w:rsidR="00CA1923" w:rsidRPr="006D6512" w:rsidRDefault="00CA1923">
      <w:pPr>
        <w:rPr>
          <w:rFonts w:ascii="Calibri" w:hAnsi="Calibri" w:cs="Calibri"/>
          <w:sz w:val="20"/>
          <w:szCs w:val="20"/>
          <w:lang w:val="en-US"/>
        </w:rPr>
      </w:pPr>
    </w:p>
    <w:p w14:paraId="7D46C479" w14:textId="3B00A1A8" w:rsidR="00CA1923" w:rsidRPr="006D6512" w:rsidRDefault="000C766C">
      <w:pPr>
        <w:rPr>
          <w:rFonts w:ascii="Calibri" w:hAnsi="Calibri" w:cs="Calibri"/>
          <w:sz w:val="20"/>
          <w:szCs w:val="20"/>
          <w:lang w:val="en-US"/>
        </w:rPr>
      </w:pPr>
      <w:r w:rsidRPr="006D6512">
        <w:rPr>
          <w:rFonts w:ascii="Calibri" w:hAnsi="Calibri" w:cs="Calibri"/>
          <w:b/>
          <w:szCs w:val="20"/>
          <w:lang w:val="en-US"/>
        </w:rPr>
        <w:t>Type:</w:t>
      </w:r>
      <w:r w:rsidRPr="006D6512">
        <w:rPr>
          <w:rFonts w:ascii="Calibri" w:hAnsi="Calibri" w:cs="Calibri"/>
          <w:bCs/>
          <w:szCs w:val="20"/>
          <w:lang w:val="en-US"/>
        </w:rPr>
        <w:t xml:space="preserve"> Group</w:t>
      </w:r>
    </w:p>
    <w:p w14:paraId="1EEC40A8" w14:textId="7FBF5B08" w:rsidR="00CA1923" w:rsidRPr="006D6512" w:rsidRDefault="000C766C">
      <w:pPr>
        <w:rPr>
          <w:rFonts w:ascii="Calibri" w:hAnsi="Calibri" w:cs="Calibri"/>
          <w:sz w:val="20"/>
          <w:szCs w:val="20"/>
          <w:lang w:val="en-US"/>
        </w:rPr>
      </w:pPr>
      <w:r w:rsidRPr="006D6512">
        <w:rPr>
          <w:rFonts w:ascii="Calibri" w:hAnsi="Calibri" w:cs="Calibri"/>
          <w:b/>
          <w:szCs w:val="20"/>
          <w:lang w:val="en-US"/>
        </w:rPr>
        <w:t xml:space="preserve">Status: </w:t>
      </w:r>
      <w:r w:rsidR="006D6512" w:rsidRPr="006D6512">
        <w:rPr>
          <w:rFonts w:ascii="Calibri" w:hAnsi="Calibri" w:cs="Calibri"/>
          <w:bCs/>
          <w:szCs w:val="20"/>
          <w:lang w:val="en-US"/>
        </w:rPr>
        <w:t>Ongoing</w:t>
      </w:r>
    </w:p>
    <w:p w14:paraId="687939AE" w14:textId="40902792" w:rsidR="00CA1923" w:rsidRPr="006D6512" w:rsidRDefault="000C766C">
      <w:pPr>
        <w:rPr>
          <w:rFonts w:ascii="Calibri" w:hAnsi="Calibri" w:cs="Calibri"/>
          <w:sz w:val="20"/>
          <w:szCs w:val="20"/>
          <w:lang w:val="en-US"/>
        </w:rPr>
      </w:pPr>
      <w:r w:rsidRPr="006D6512">
        <w:rPr>
          <w:rFonts w:ascii="Calibri" w:hAnsi="Calibri" w:cs="Calibri"/>
          <w:b/>
          <w:szCs w:val="20"/>
          <w:lang w:val="en-US"/>
        </w:rPr>
        <w:t>Seats:</w:t>
      </w:r>
      <w:r w:rsidRPr="006D6512">
        <w:rPr>
          <w:rFonts w:ascii="Calibri" w:hAnsi="Calibri" w:cs="Calibri"/>
          <w:bCs/>
          <w:szCs w:val="20"/>
          <w:lang w:val="en-US"/>
        </w:rPr>
        <w:t xml:space="preserve"> </w:t>
      </w:r>
      <w:r w:rsidR="006D6512" w:rsidRPr="006D6512">
        <w:rPr>
          <w:rFonts w:ascii="Calibri" w:hAnsi="Calibri" w:cs="Calibri"/>
          <w:bCs/>
          <w:szCs w:val="20"/>
          <w:lang w:val="en-US"/>
        </w:rPr>
        <w:t xml:space="preserve">2 </w:t>
      </w:r>
      <w:r w:rsidRPr="006D6512">
        <w:rPr>
          <w:rFonts w:ascii="Calibri" w:hAnsi="Calibri" w:cs="Calibri"/>
          <w:bCs/>
          <w:szCs w:val="20"/>
          <w:lang w:val="en-US"/>
        </w:rPr>
        <w:t>student</w:t>
      </w:r>
      <w:r w:rsidR="006D6512" w:rsidRPr="006D6512">
        <w:rPr>
          <w:rFonts w:ascii="Calibri" w:hAnsi="Calibri" w:cs="Calibri"/>
          <w:bCs/>
          <w:szCs w:val="20"/>
          <w:lang w:val="en-US"/>
        </w:rPr>
        <w:t>s</w:t>
      </w:r>
    </w:p>
    <w:p w14:paraId="0DA6C173" w14:textId="6DB5B7FE" w:rsidR="00CA1923" w:rsidRPr="006D6512" w:rsidRDefault="00CA1923">
      <w:pPr>
        <w:rPr>
          <w:rFonts w:ascii="Calibri" w:hAnsi="Calibri" w:cs="Calibri"/>
          <w:sz w:val="20"/>
          <w:szCs w:val="20"/>
          <w:lang w:val="en-US"/>
        </w:rPr>
      </w:pPr>
    </w:p>
    <w:p w14:paraId="29EA877A" w14:textId="2FC8AB41" w:rsidR="000C766C" w:rsidRPr="006D6512" w:rsidRDefault="000C766C" w:rsidP="000C766C">
      <w:pPr>
        <w:pStyle w:val="NormalWeb"/>
        <w:rPr>
          <w:rFonts w:ascii="Calibri" w:hAnsi="Calibri" w:cs="Calibri"/>
          <w:sz w:val="22"/>
          <w:szCs w:val="22"/>
          <w:lang w:val="en-US"/>
        </w:rPr>
      </w:pPr>
      <w:r w:rsidRPr="006D6512">
        <w:rPr>
          <w:rFonts w:ascii="Calibri" w:hAnsi="Calibri" w:cs="Calibri"/>
          <w:b/>
          <w:bCs/>
          <w:sz w:val="22"/>
          <w:szCs w:val="22"/>
          <w:lang w:val="en-US"/>
        </w:rPr>
        <w:t>Industry Partner / Context:</w:t>
      </w:r>
      <w:r w:rsidRPr="006D6512">
        <w:rPr>
          <w:rFonts w:ascii="Calibri" w:hAnsi="Calibri" w:cs="Calibri"/>
          <w:sz w:val="22"/>
          <w:szCs w:val="22"/>
          <w:lang w:val="en-US"/>
        </w:rPr>
        <w:t xml:space="preserve"> Integration with Physical AI Campus Guide Project (Yeditepe</w:t>
      </w:r>
      <w:r w:rsidR="001349F6">
        <w:rPr>
          <w:rFonts w:ascii="Calibri" w:hAnsi="Calibri" w:cs="Calibri"/>
          <w:sz w:val="22"/>
          <w:szCs w:val="22"/>
          <w:lang w:val="en-US"/>
        </w:rPr>
        <w:t xml:space="preserve"> </w:t>
      </w:r>
      <w:r w:rsidRPr="006D6512">
        <w:rPr>
          <w:rFonts w:ascii="Calibri" w:hAnsi="Calibri" w:cs="Calibri"/>
          <w:sz w:val="22"/>
          <w:szCs w:val="22"/>
          <w:lang w:val="en-US"/>
        </w:rPr>
        <w:t>University &amp; Arche Robotics)</w:t>
      </w:r>
    </w:p>
    <w:p w14:paraId="04075A1B" w14:textId="19FF2E50" w:rsidR="000C766C" w:rsidRPr="006D6512" w:rsidRDefault="000C766C">
      <w:pPr>
        <w:rPr>
          <w:rFonts w:ascii="Calibri" w:hAnsi="Calibri" w:cs="Calibri"/>
          <w:sz w:val="20"/>
          <w:szCs w:val="20"/>
          <w:lang w:val="en-US"/>
        </w:rPr>
      </w:pPr>
    </w:p>
    <w:p w14:paraId="51580835" w14:textId="0AE8D9E1" w:rsidR="00CA1923" w:rsidRPr="006D6512" w:rsidRDefault="000C766C">
      <w:pPr>
        <w:rPr>
          <w:rFonts w:ascii="Calibri" w:hAnsi="Calibri" w:cs="Calibri"/>
          <w:sz w:val="20"/>
          <w:szCs w:val="20"/>
          <w:lang w:val="en-US"/>
        </w:rPr>
      </w:pPr>
      <w:r w:rsidRPr="006D6512">
        <w:rPr>
          <w:rFonts w:ascii="Calibri" w:hAnsi="Calibri" w:cs="Calibri"/>
          <w:b/>
          <w:szCs w:val="20"/>
          <w:lang w:val="en-US"/>
        </w:rPr>
        <w:t>Project Description:</w:t>
      </w:r>
    </w:p>
    <w:p w14:paraId="5BA568B8" w14:textId="6DA07DD7" w:rsidR="008162C6" w:rsidRDefault="00072758" w:rsidP="007A59A7">
      <w:pPr>
        <w:pStyle w:val="NormalWeb"/>
        <w:jc w:val="both"/>
        <w:rPr>
          <w:rFonts w:ascii="Calibri" w:hAnsi="Calibri" w:cs="Calibri"/>
          <w:sz w:val="22"/>
          <w:szCs w:val="22"/>
          <w:lang w:val="en-US"/>
        </w:rPr>
      </w:pPr>
      <w:r w:rsidRPr="00072758">
        <w:rPr>
          <w:rFonts w:ascii="Calibri" w:hAnsi="Calibri" w:cs="Calibri"/>
          <w:noProof/>
          <w:sz w:val="20"/>
          <w:szCs w:val="20"/>
        </w:rPr>
        <w:drawing>
          <wp:anchor distT="0" distB="0" distL="114300" distR="114300" simplePos="0" relativeHeight="251658240" behindDoc="0" locked="0" layoutInCell="1" allowOverlap="1" wp14:anchorId="1ABA1C2F" wp14:editId="37DD651B">
            <wp:simplePos x="0" y="0"/>
            <wp:positionH relativeFrom="column">
              <wp:posOffset>4981171</wp:posOffset>
            </wp:positionH>
            <wp:positionV relativeFrom="paragraph">
              <wp:posOffset>491515</wp:posOffset>
            </wp:positionV>
            <wp:extent cx="1659600" cy="1929600"/>
            <wp:effectExtent l="0" t="0" r="0" b="0"/>
            <wp:wrapSquare wrapText="bothSides"/>
            <wp:docPr id="1" name="Picture 1" descr="Autonomous service robot featuring an interactive display screen,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nomous service robot featuring an interactive display screen, AI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59600" cy="192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62C6" w:rsidRPr="006D6512">
        <w:rPr>
          <w:rFonts w:ascii="Calibri" w:hAnsi="Calibri" w:cs="Calibri"/>
          <w:sz w:val="22"/>
          <w:szCs w:val="22"/>
          <w:lang w:val="en-US"/>
        </w:rPr>
        <w:t xml:space="preserve">Unmanned Ground Vehicles (UGVs) and Differential Drive Autonomous Mobile Robots (AMRs) heavily rely on passive omnidirectional support wheels—commonly known as </w:t>
      </w:r>
      <w:r w:rsidR="008162C6" w:rsidRPr="006D6512">
        <w:rPr>
          <w:rFonts w:ascii="Calibri" w:hAnsi="Calibri" w:cs="Calibri"/>
          <w:b/>
          <w:bCs/>
          <w:sz w:val="22"/>
          <w:szCs w:val="22"/>
          <w:lang w:val="en-US"/>
        </w:rPr>
        <w:t>caster wheels</w:t>
      </w:r>
      <w:r w:rsidR="008162C6" w:rsidRPr="006D6512">
        <w:rPr>
          <w:rFonts w:ascii="Calibri" w:hAnsi="Calibri" w:cs="Calibri"/>
          <w:sz w:val="22"/>
          <w:szCs w:val="22"/>
          <w:lang w:val="en-US"/>
        </w:rPr>
        <w:t>—for mechanical balance and load distribution. While differential drive wheels govern primary propulsion, passive caster wheels introduce complex dynamic phenomena, including swivel friction, orientation lag, transient scrubbing forces, and parasitic yaw torques. On irregular or multi-surface indoor/outdoor campus environments (e.g., polished marble, carpet, pavers, and sloped ramps), these caster interactions cause wheel slip, path deviations, and degraded odometry estimation.</w:t>
      </w:r>
    </w:p>
    <w:p w14:paraId="2E63364D" w14:textId="6974E522" w:rsidR="008162C6" w:rsidRPr="006D6512" w:rsidRDefault="008162C6" w:rsidP="00626EE9">
      <w:pPr>
        <w:pStyle w:val="NormalWeb"/>
        <w:jc w:val="both"/>
        <w:rPr>
          <w:rFonts w:ascii="Calibri" w:hAnsi="Calibri" w:cs="Calibri"/>
          <w:sz w:val="22"/>
          <w:szCs w:val="22"/>
          <w:lang w:val="en-US"/>
        </w:rPr>
      </w:pPr>
      <w:r w:rsidRPr="006D6512">
        <w:rPr>
          <w:rFonts w:ascii="Calibri" w:hAnsi="Calibri" w:cs="Calibri"/>
          <w:sz w:val="22"/>
          <w:szCs w:val="22"/>
          <w:lang w:val="en-US"/>
        </w:rPr>
        <w:t xml:space="preserve">This ME 492 project focuses on building a high-fidelity physics-based digital twin (simulation environment) of a commercial mobile robot platform to model, analyze, and optimize </w:t>
      </w:r>
      <w:r w:rsidRPr="006D6512">
        <w:rPr>
          <w:rFonts w:ascii="Calibri" w:hAnsi="Calibri" w:cs="Calibri"/>
          <w:b/>
          <w:bCs/>
          <w:sz w:val="22"/>
          <w:szCs w:val="22"/>
          <w:lang w:val="en-US"/>
        </w:rPr>
        <w:t>caster wheel mechanics</w:t>
      </w:r>
      <w:r w:rsidRPr="006D6512">
        <w:rPr>
          <w:rFonts w:ascii="Calibri" w:hAnsi="Calibri" w:cs="Calibri"/>
          <w:sz w:val="22"/>
          <w:szCs w:val="22"/>
          <w:lang w:val="en-US"/>
        </w:rPr>
        <w:t xml:space="preserve"> and </w:t>
      </w:r>
      <w:r w:rsidRPr="006D6512">
        <w:rPr>
          <w:rFonts w:ascii="Calibri" w:hAnsi="Calibri" w:cs="Calibri"/>
          <w:b/>
          <w:bCs/>
          <w:sz w:val="22"/>
          <w:szCs w:val="22"/>
          <w:lang w:val="en-US"/>
        </w:rPr>
        <w:t>path planning algorithms</w:t>
      </w:r>
      <w:r w:rsidRPr="006D6512">
        <w:rPr>
          <w:rFonts w:ascii="Calibri" w:hAnsi="Calibri" w:cs="Calibri"/>
          <w:sz w:val="22"/>
          <w:szCs w:val="22"/>
          <w:lang w:val="en-US"/>
        </w:rPr>
        <w:t>. The project will leverage advanced simulation frameworks (ROS 2, Gazebo, or NVIDIA Isaac Sim) to investigate how different caster wheel parameters—such as offset distance (trail), wheel diameter, tread material/durometer, and swivel damping—affect path tracking accuracy and smooth trajectory generation.</w:t>
      </w:r>
    </w:p>
    <w:p w14:paraId="2BAD4BC9" w14:textId="77777777" w:rsidR="008162C6" w:rsidRPr="006D6512" w:rsidRDefault="008162C6" w:rsidP="00626EE9">
      <w:pPr>
        <w:pStyle w:val="NormalWeb"/>
        <w:rPr>
          <w:rFonts w:ascii="Calibri" w:hAnsi="Calibri" w:cs="Calibri"/>
          <w:sz w:val="22"/>
          <w:szCs w:val="22"/>
          <w:lang w:val="en-US"/>
        </w:rPr>
      </w:pPr>
      <w:r w:rsidRPr="006D6512">
        <w:rPr>
          <w:rFonts w:ascii="Calibri" w:hAnsi="Calibri" w:cs="Calibri"/>
          <w:sz w:val="22"/>
          <w:szCs w:val="22"/>
          <w:lang w:val="en-US"/>
        </w:rPr>
        <w:t>The developed models and path optimization strategies will directly feed into the physical campus guide mobile robot developed in collaboration with Arche Robotics.</w:t>
      </w:r>
    </w:p>
    <w:p w14:paraId="58807C7D" w14:textId="77777777" w:rsidR="007A59A7" w:rsidRDefault="007A59A7">
      <w:pPr>
        <w:rPr>
          <w:rFonts w:ascii="Calibri" w:hAnsi="Calibri" w:cs="Calibri"/>
          <w:b/>
          <w:szCs w:val="20"/>
          <w:lang w:val="en-US"/>
        </w:rPr>
      </w:pPr>
    </w:p>
    <w:p w14:paraId="50D708D6" w14:textId="03A47DF3" w:rsidR="00CA1923" w:rsidRPr="006D6512" w:rsidRDefault="000C766C">
      <w:pPr>
        <w:rPr>
          <w:rFonts w:ascii="Calibri" w:hAnsi="Calibri" w:cs="Calibri"/>
          <w:sz w:val="20"/>
          <w:szCs w:val="20"/>
          <w:lang w:val="en-US"/>
        </w:rPr>
      </w:pPr>
      <w:r w:rsidRPr="006D6512">
        <w:rPr>
          <w:rFonts w:ascii="Calibri" w:hAnsi="Calibri" w:cs="Calibri"/>
          <w:b/>
          <w:szCs w:val="20"/>
          <w:lang w:val="en-US"/>
        </w:rPr>
        <w:lastRenderedPageBreak/>
        <w:t>Work Description:</w:t>
      </w:r>
    </w:p>
    <w:p w14:paraId="7B70D8E4" w14:textId="1A67F7E5" w:rsidR="007A59A7" w:rsidRPr="007A59A7" w:rsidRDefault="007A59A7" w:rsidP="007A59A7">
      <w:pPr>
        <w:pStyle w:val="NormalWeb"/>
        <w:numPr>
          <w:ilvl w:val="0"/>
          <w:numId w:val="7"/>
        </w:numPr>
        <w:rPr>
          <w:rFonts w:ascii="Calibri" w:hAnsi="Calibri" w:cs="Calibri"/>
          <w:sz w:val="22"/>
          <w:szCs w:val="22"/>
          <w:lang w:val="en-US"/>
        </w:rPr>
      </w:pPr>
      <w:r w:rsidRPr="007A59A7">
        <w:rPr>
          <w:rFonts w:ascii="Calibri" w:hAnsi="Calibri" w:cs="Calibri"/>
          <w:b/>
          <w:bCs/>
          <w:sz w:val="22"/>
          <w:szCs w:val="22"/>
          <w:lang w:val="en-US"/>
        </w:rPr>
        <w:t>3D &amp; Kinematic Modeling:</w:t>
      </w:r>
      <w:r w:rsidRPr="007A59A7">
        <w:rPr>
          <w:rFonts w:ascii="Calibri" w:hAnsi="Calibri" w:cs="Calibri"/>
          <w:sz w:val="22"/>
          <w:szCs w:val="22"/>
          <w:lang w:val="en-US"/>
        </w:rPr>
        <w:t xml:space="preserve"> Build 3D CAD models and mathematical equations of the robot's driving wheels and swivel caster wheels.</w:t>
      </w:r>
    </w:p>
    <w:p w14:paraId="333D9D1D" w14:textId="0624B66F" w:rsidR="007A59A7" w:rsidRPr="007A59A7" w:rsidRDefault="007A59A7" w:rsidP="007A59A7">
      <w:pPr>
        <w:pStyle w:val="NormalWeb"/>
        <w:numPr>
          <w:ilvl w:val="0"/>
          <w:numId w:val="7"/>
        </w:numPr>
        <w:rPr>
          <w:rFonts w:ascii="Calibri" w:hAnsi="Calibri" w:cs="Calibri"/>
          <w:sz w:val="22"/>
          <w:szCs w:val="22"/>
          <w:lang w:val="en-US"/>
        </w:rPr>
      </w:pPr>
      <w:r w:rsidRPr="007A59A7">
        <w:rPr>
          <w:rFonts w:ascii="Calibri" w:hAnsi="Calibri" w:cs="Calibri"/>
          <w:b/>
          <w:bCs/>
          <w:sz w:val="22"/>
          <w:szCs w:val="22"/>
          <w:lang w:val="en-US"/>
        </w:rPr>
        <w:t>Physics Simulation:</w:t>
      </w:r>
      <w:r w:rsidRPr="007A59A7">
        <w:rPr>
          <w:rFonts w:ascii="Calibri" w:hAnsi="Calibri" w:cs="Calibri"/>
          <w:sz w:val="22"/>
          <w:szCs w:val="22"/>
          <w:lang w:val="en-US"/>
        </w:rPr>
        <w:t xml:space="preserve"> Set up a ROS 2 simulation (Gazebo or Isaac Sim) to model how different campus surfaces (carpet, marble, pavers) affect caster wheel wobble and sliding.</w:t>
      </w:r>
    </w:p>
    <w:p w14:paraId="5DC125CB" w14:textId="23CA7F32" w:rsidR="007A59A7" w:rsidRPr="007A59A7" w:rsidRDefault="007A59A7" w:rsidP="007A59A7">
      <w:pPr>
        <w:pStyle w:val="NormalWeb"/>
        <w:numPr>
          <w:ilvl w:val="0"/>
          <w:numId w:val="7"/>
        </w:numPr>
        <w:rPr>
          <w:rFonts w:ascii="Calibri" w:hAnsi="Calibri" w:cs="Calibri"/>
          <w:sz w:val="22"/>
          <w:szCs w:val="22"/>
          <w:lang w:val="en-US"/>
        </w:rPr>
      </w:pPr>
      <w:r w:rsidRPr="007A59A7">
        <w:rPr>
          <w:rFonts w:ascii="Calibri" w:hAnsi="Calibri" w:cs="Calibri"/>
          <w:b/>
          <w:bCs/>
          <w:sz w:val="22"/>
          <w:szCs w:val="22"/>
          <w:lang w:val="en-US"/>
        </w:rPr>
        <w:t>Caster Wheel Selection:</w:t>
      </w:r>
      <w:r w:rsidRPr="007A59A7">
        <w:rPr>
          <w:rFonts w:ascii="Calibri" w:hAnsi="Calibri" w:cs="Calibri"/>
          <w:sz w:val="22"/>
          <w:szCs w:val="22"/>
          <w:lang w:val="en-US"/>
        </w:rPr>
        <w:t xml:space="preserve"> Test different caster wheel sizes, offset lengths, and materials in simulation to find the design that turns most smoothly with the least friction.</w:t>
      </w:r>
    </w:p>
    <w:p w14:paraId="55D3C8CB" w14:textId="46140D92" w:rsidR="007A59A7" w:rsidRPr="007A59A7" w:rsidRDefault="007A59A7" w:rsidP="007A59A7">
      <w:pPr>
        <w:pStyle w:val="NormalWeb"/>
        <w:numPr>
          <w:ilvl w:val="0"/>
          <w:numId w:val="7"/>
        </w:numPr>
        <w:rPr>
          <w:rFonts w:ascii="Calibri" w:hAnsi="Calibri" w:cs="Calibri"/>
          <w:sz w:val="22"/>
          <w:szCs w:val="22"/>
          <w:lang w:val="en-US"/>
        </w:rPr>
      </w:pPr>
      <w:r w:rsidRPr="007A59A7">
        <w:rPr>
          <w:rFonts w:ascii="Calibri" w:hAnsi="Calibri" w:cs="Calibri"/>
          <w:b/>
          <w:bCs/>
          <w:sz w:val="22"/>
          <w:szCs w:val="22"/>
          <w:lang w:val="en-US"/>
        </w:rPr>
        <w:t>Path &amp; Motion Control:</w:t>
      </w:r>
      <w:r w:rsidRPr="007A59A7">
        <w:rPr>
          <w:rFonts w:ascii="Calibri" w:hAnsi="Calibri" w:cs="Calibri"/>
          <w:sz w:val="22"/>
          <w:szCs w:val="22"/>
          <w:lang w:val="en-US"/>
        </w:rPr>
        <w:t xml:space="preserve"> Test smart path-following algorithms with smooth acceleration curves to prevent sudden jerky movements and keep the robot on track.</w:t>
      </w:r>
    </w:p>
    <w:p w14:paraId="4D90C6BE" w14:textId="77777777" w:rsidR="00CA1923" w:rsidRPr="006D6512" w:rsidRDefault="00CA1923">
      <w:pPr>
        <w:spacing w:before="15"/>
        <w:rPr>
          <w:rFonts w:ascii="Calibri" w:hAnsi="Calibri" w:cs="Calibri"/>
          <w:sz w:val="20"/>
          <w:szCs w:val="20"/>
          <w:lang w:val="en-US"/>
        </w:rPr>
      </w:pPr>
    </w:p>
    <w:p w14:paraId="46253E2A" w14:textId="77777777" w:rsidR="00CA1923" w:rsidRPr="006D6512" w:rsidRDefault="000C766C">
      <w:pPr>
        <w:rPr>
          <w:rFonts w:ascii="Calibri" w:hAnsi="Calibri" w:cs="Calibri"/>
          <w:sz w:val="20"/>
          <w:szCs w:val="20"/>
          <w:lang w:val="en-US"/>
        </w:rPr>
      </w:pPr>
      <w:r w:rsidRPr="006D6512">
        <w:rPr>
          <w:rFonts w:ascii="Calibri" w:hAnsi="Calibri" w:cs="Calibri"/>
          <w:b/>
          <w:szCs w:val="20"/>
          <w:lang w:val="en-US"/>
        </w:rPr>
        <w:t>Required Qualifications and Skills:</w:t>
      </w:r>
    </w:p>
    <w:p w14:paraId="25774C9F" w14:textId="77777777" w:rsidR="00626EE9" w:rsidRDefault="008162C6" w:rsidP="00626EE9">
      <w:pPr>
        <w:pStyle w:val="NormalWeb"/>
        <w:numPr>
          <w:ilvl w:val="0"/>
          <w:numId w:val="6"/>
        </w:numPr>
        <w:rPr>
          <w:rFonts w:ascii="Calibri" w:hAnsi="Calibri" w:cs="Calibri"/>
          <w:sz w:val="22"/>
          <w:szCs w:val="22"/>
          <w:lang w:val="en-US"/>
        </w:rPr>
      </w:pPr>
      <w:r w:rsidRPr="006D6512">
        <w:rPr>
          <w:rFonts w:ascii="Calibri" w:hAnsi="Calibri" w:cs="Calibri"/>
          <w:b/>
          <w:bCs/>
          <w:sz w:val="22"/>
          <w:szCs w:val="22"/>
          <w:lang w:val="en-US"/>
        </w:rPr>
        <w:t>Engineering Core:</w:t>
      </w:r>
      <w:r w:rsidRPr="006D6512">
        <w:rPr>
          <w:rFonts w:ascii="Calibri" w:hAnsi="Calibri" w:cs="Calibri"/>
          <w:sz w:val="22"/>
          <w:szCs w:val="22"/>
          <w:lang w:val="en-US"/>
        </w:rPr>
        <w:t xml:space="preserve"> Solid background in Kinematics and Dynamics of Machinery, Vibration/Mechanical Controls, and CAD modeling (SolidWorks / Fusion 360).</w:t>
      </w:r>
    </w:p>
    <w:p w14:paraId="19B09620" w14:textId="77777777" w:rsidR="00626EE9" w:rsidRDefault="008162C6" w:rsidP="008162C6">
      <w:pPr>
        <w:pStyle w:val="NormalWeb"/>
        <w:numPr>
          <w:ilvl w:val="0"/>
          <w:numId w:val="6"/>
        </w:numPr>
        <w:rPr>
          <w:rFonts w:ascii="Calibri" w:hAnsi="Calibri" w:cs="Calibri"/>
          <w:sz w:val="22"/>
          <w:szCs w:val="22"/>
          <w:lang w:val="en-US"/>
        </w:rPr>
      </w:pPr>
      <w:r w:rsidRPr="00626EE9">
        <w:rPr>
          <w:rFonts w:ascii="Calibri" w:hAnsi="Calibri" w:cs="Calibri"/>
          <w:b/>
          <w:bCs/>
          <w:sz w:val="22"/>
          <w:szCs w:val="22"/>
          <w:lang w:val="en-US"/>
        </w:rPr>
        <w:t>Software &amp; Simulation:</w:t>
      </w:r>
      <w:r w:rsidRPr="00626EE9">
        <w:rPr>
          <w:rFonts w:ascii="Calibri" w:hAnsi="Calibri" w:cs="Calibri"/>
          <w:sz w:val="22"/>
          <w:szCs w:val="22"/>
          <w:lang w:val="en-US"/>
        </w:rPr>
        <w:t xml:space="preserve"> Basic familiarity with Python and/or C++; interest in ROS 2 (Robot Operating System) and physics simulation engines (Gazebo, Isaac Sim, or Webots).</w:t>
      </w:r>
    </w:p>
    <w:p w14:paraId="58082982" w14:textId="77777777" w:rsidR="00626EE9" w:rsidRDefault="008162C6" w:rsidP="008162C6">
      <w:pPr>
        <w:pStyle w:val="NormalWeb"/>
        <w:numPr>
          <w:ilvl w:val="0"/>
          <w:numId w:val="6"/>
        </w:numPr>
        <w:rPr>
          <w:rFonts w:ascii="Calibri" w:hAnsi="Calibri" w:cs="Calibri"/>
          <w:sz w:val="22"/>
          <w:szCs w:val="22"/>
          <w:lang w:val="en-US"/>
        </w:rPr>
      </w:pPr>
      <w:r w:rsidRPr="00626EE9">
        <w:rPr>
          <w:rFonts w:ascii="Calibri" w:hAnsi="Calibri" w:cs="Calibri"/>
          <w:b/>
          <w:bCs/>
          <w:sz w:val="22"/>
          <w:szCs w:val="22"/>
          <w:lang w:val="en-US"/>
        </w:rPr>
        <w:t>Control &amp; Optimization:</w:t>
      </w:r>
      <w:r w:rsidRPr="00626EE9">
        <w:rPr>
          <w:rFonts w:ascii="Calibri" w:hAnsi="Calibri" w:cs="Calibri"/>
          <w:sz w:val="22"/>
          <w:szCs w:val="22"/>
          <w:lang w:val="en-US"/>
        </w:rPr>
        <w:t xml:space="preserve"> Familiarity with basic control theory (PID, trajectory generation, path planning algorithms).</w:t>
      </w:r>
    </w:p>
    <w:p w14:paraId="1990E583" w14:textId="2FCC9F4D" w:rsidR="008162C6" w:rsidRPr="00626EE9" w:rsidRDefault="008162C6" w:rsidP="008162C6">
      <w:pPr>
        <w:pStyle w:val="NormalWeb"/>
        <w:numPr>
          <w:ilvl w:val="0"/>
          <w:numId w:val="6"/>
        </w:numPr>
        <w:rPr>
          <w:rFonts w:ascii="Calibri" w:hAnsi="Calibri" w:cs="Calibri"/>
          <w:sz w:val="22"/>
          <w:szCs w:val="22"/>
          <w:lang w:val="en-US"/>
        </w:rPr>
      </w:pPr>
      <w:r w:rsidRPr="00626EE9">
        <w:rPr>
          <w:rFonts w:ascii="Calibri" w:hAnsi="Calibri" w:cs="Calibri"/>
          <w:b/>
          <w:bCs/>
          <w:sz w:val="22"/>
          <w:szCs w:val="22"/>
          <w:lang w:val="en-US"/>
        </w:rPr>
        <w:t>Soft Skills:</w:t>
      </w:r>
      <w:r w:rsidRPr="00626EE9">
        <w:rPr>
          <w:rFonts w:ascii="Calibri" w:hAnsi="Calibri" w:cs="Calibri"/>
          <w:sz w:val="22"/>
          <w:szCs w:val="22"/>
          <w:lang w:val="en-US"/>
        </w:rPr>
        <w:t xml:space="preserve"> Technical report writing in English, team collaboration, and problem-solving initiative.</w:t>
      </w:r>
    </w:p>
    <w:p w14:paraId="21521A61" w14:textId="77777777" w:rsidR="008162C6" w:rsidRPr="006D6512" w:rsidRDefault="008162C6">
      <w:pPr>
        <w:rPr>
          <w:rFonts w:ascii="Calibri" w:hAnsi="Calibri" w:cs="Calibri"/>
          <w:b/>
          <w:szCs w:val="20"/>
          <w:lang w:val="en-US"/>
        </w:rPr>
      </w:pPr>
    </w:p>
    <w:p w14:paraId="5F4E614D" w14:textId="263383C0" w:rsidR="00CA1923" w:rsidRPr="006D6512" w:rsidRDefault="000C766C">
      <w:pPr>
        <w:rPr>
          <w:rFonts w:ascii="Calibri" w:hAnsi="Calibri" w:cs="Calibri"/>
          <w:sz w:val="20"/>
          <w:szCs w:val="20"/>
          <w:lang w:val="en-US"/>
        </w:rPr>
      </w:pPr>
      <w:r w:rsidRPr="006D6512">
        <w:rPr>
          <w:rFonts w:ascii="Calibri" w:hAnsi="Calibri" w:cs="Calibri"/>
          <w:b/>
          <w:szCs w:val="20"/>
          <w:lang w:val="en-US"/>
        </w:rPr>
        <w:t>Related UN Sustainable Development Goals:</w:t>
      </w:r>
    </w:p>
    <w:p w14:paraId="2C224B2B" w14:textId="3C019D5E" w:rsidR="009D4EA2" w:rsidRPr="00626EE9" w:rsidRDefault="009D4EA2" w:rsidP="009D4EA2">
      <w:pPr>
        <w:pStyle w:val="NormalWeb"/>
        <w:numPr>
          <w:ilvl w:val="0"/>
          <w:numId w:val="5"/>
        </w:numPr>
        <w:rPr>
          <w:rFonts w:ascii="Calibri" w:hAnsi="Calibri" w:cs="Calibri"/>
          <w:sz w:val="22"/>
          <w:szCs w:val="22"/>
          <w:lang w:val="en-US"/>
        </w:rPr>
      </w:pPr>
      <w:r w:rsidRPr="00626EE9">
        <w:rPr>
          <w:rFonts w:ascii="Calibri" w:hAnsi="Calibri" w:cs="Calibri"/>
          <w:b/>
          <w:bCs/>
          <w:sz w:val="22"/>
          <w:szCs w:val="22"/>
          <w:lang w:val="en-US"/>
        </w:rPr>
        <w:t>SDG 9:</w:t>
      </w:r>
      <w:r w:rsidRPr="00626EE9">
        <w:rPr>
          <w:rFonts w:ascii="Calibri" w:hAnsi="Calibri" w:cs="Calibri"/>
          <w:sz w:val="22"/>
          <w:szCs w:val="22"/>
          <w:lang w:val="en-US"/>
        </w:rPr>
        <w:t xml:space="preserve"> Industry, Innovation, and Infrastructure</w:t>
      </w:r>
    </w:p>
    <w:p w14:paraId="2B215ADF" w14:textId="77777777" w:rsidR="00CA1923" w:rsidRPr="006D6512" w:rsidRDefault="00CA1923">
      <w:pPr>
        <w:rPr>
          <w:rFonts w:ascii="Calibri" w:hAnsi="Calibri" w:cs="Calibri"/>
          <w:sz w:val="20"/>
          <w:szCs w:val="20"/>
          <w:lang w:val="en-US"/>
        </w:rPr>
      </w:pPr>
    </w:p>
    <w:p w14:paraId="39A7F042" w14:textId="77777777" w:rsidR="00CA1923" w:rsidRPr="006D6512" w:rsidRDefault="000C766C">
      <w:pPr>
        <w:rPr>
          <w:rFonts w:ascii="Calibri" w:hAnsi="Calibri" w:cs="Calibri"/>
          <w:sz w:val="20"/>
          <w:szCs w:val="20"/>
          <w:lang w:val="en-US"/>
        </w:rPr>
      </w:pPr>
      <w:r w:rsidRPr="006D6512">
        <w:rPr>
          <w:rFonts w:ascii="Calibri" w:hAnsi="Calibri" w:cs="Calibri"/>
          <w:b/>
          <w:color w:val="0070C0"/>
          <w:szCs w:val="20"/>
          <w:lang w:val="en-US"/>
        </w:rPr>
        <w:t>Difficulty</w:t>
      </w:r>
      <w:r w:rsidRPr="006D6512">
        <w:rPr>
          <w:rFonts w:ascii="Calibri" w:hAnsi="Calibri" w:cs="Calibri"/>
          <w:color w:val="0070C0"/>
          <w:szCs w:val="20"/>
          <w:lang w:val="en-US"/>
        </w:rPr>
        <w:t>:</w:t>
      </w:r>
      <w:r w:rsidRPr="006D6512">
        <w:rPr>
          <w:rFonts w:ascii="Calibri" w:hAnsi="Calibri" w:cs="Calibri"/>
          <w:color w:val="0070C0"/>
          <w:szCs w:val="20"/>
          <w:lang w:val="en-US"/>
        </w:rPr>
        <w:tab/>
      </w:r>
      <w:r w:rsidRPr="006D6512">
        <w:rPr>
          <w:rFonts w:ascii="Calibri" w:hAnsi="Calibri" w:cs="Calibri"/>
          <w:color w:val="0070C0"/>
          <w:szCs w:val="20"/>
          <w:lang w:val="en-US"/>
        </w:rPr>
        <w:tab/>
        <w:t>high (X)</w:t>
      </w:r>
      <w:r w:rsidRPr="006D6512">
        <w:rPr>
          <w:rFonts w:ascii="Calibri" w:hAnsi="Calibri" w:cs="Calibri"/>
          <w:color w:val="0070C0"/>
          <w:szCs w:val="20"/>
          <w:lang w:val="en-US"/>
        </w:rPr>
        <w:tab/>
        <w:t>medium ( )</w:t>
      </w:r>
      <w:r w:rsidRPr="006D6512">
        <w:rPr>
          <w:rFonts w:ascii="Calibri" w:hAnsi="Calibri" w:cs="Calibri"/>
          <w:color w:val="0070C0"/>
          <w:szCs w:val="20"/>
          <w:lang w:val="en-US"/>
        </w:rPr>
        <w:tab/>
      </w:r>
      <w:r w:rsidRPr="006D6512">
        <w:rPr>
          <w:rFonts w:ascii="Calibri" w:hAnsi="Calibri" w:cs="Calibri"/>
          <w:color w:val="0070C0"/>
          <w:szCs w:val="20"/>
          <w:lang w:val="en-US"/>
        </w:rPr>
        <w:tab/>
        <w:t>low ( )</w:t>
      </w:r>
    </w:p>
    <w:p w14:paraId="2265E9A9" w14:textId="77777777" w:rsidR="00CA1923" w:rsidRPr="006D6512" w:rsidRDefault="000C766C">
      <w:pPr>
        <w:rPr>
          <w:rFonts w:ascii="Calibri" w:hAnsi="Calibri" w:cs="Calibri"/>
          <w:sz w:val="20"/>
          <w:szCs w:val="20"/>
          <w:lang w:val="en-US"/>
        </w:rPr>
      </w:pPr>
      <w:r w:rsidRPr="006D6512">
        <w:rPr>
          <w:rFonts w:ascii="Calibri" w:hAnsi="Calibri" w:cs="Calibri"/>
          <w:b/>
          <w:color w:val="0070C0"/>
          <w:szCs w:val="20"/>
          <w:lang w:val="en-US"/>
        </w:rPr>
        <w:t>Time commitment</w:t>
      </w:r>
      <w:r w:rsidRPr="006D6512">
        <w:rPr>
          <w:rFonts w:ascii="Calibri" w:hAnsi="Calibri" w:cs="Calibri"/>
          <w:color w:val="0070C0"/>
          <w:szCs w:val="20"/>
          <w:lang w:val="en-US"/>
        </w:rPr>
        <w:t xml:space="preserve">: </w:t>
      </w:r>
      <w:r w:rsidRPr="006D6512">
        <w:rPr>
          <w:rFonts w:ascii="Calibri" w:hAnsi="Calibri" w:cs="Calibri"/>
          <w:color w:val="0070C0"/>
          <w:szCs w:val="20"/>
          <w:lang w:val="en-US"/>
        </w:rPr>
        <w:tab/>
        <w:t>high (X)</w:t>
      </w:r>
      <w:r w:rsidRPr="006D6512">
        <w:rPr>
          <w:rFonts w:ascii="Calibri" w:hAnsi="Calibri" w:cs="Calibri"/>
          <w:color w:val="0070C0"/>
          <w:szCs w:val="20"/>
          <w:lang w:val="en-US"/>
        </w:rPr>
        <w:tab/>
        <w:t>medium ( )</w:t>
      </w:r>
      <w:r w:rsidRPr="006D6512">
        <w:rPr>
          <w:rFonts w:ascii="Calibri" w:hAnsi="Calibri" w:cs="Calibri"/>
          <w:color w:val="0070C0"/>
          <w:szCs w:val="20"/>
          <w:lang w:val="en-US"/>
        </w:rPr>
        <w:tab/>
      </w:r>
      <w:r w:rsidRPr="006D6512">
        <w:rPr>
          <w:rFonts w:ascii="Calibri" w:hAnsi="Calibri" w:cs="Calibri"/>
          <w:color w:val="0070C0"/>
          <w:szCs w:val="20"/>
          <w:lang w:val="en-US"/>
        </w:rPr>
        <w:tab/>
        <w:t>low ( )</w:t>
      </w:r>
    </w:p>
    <w:p w14:paraId="3AC1CC17" w14:textId="77777777" w:rsidR="00CA1923" w:rsidRPr="006D6512" w:rsidRDefault="00CA1923">
      <w:pPr>
        <w:rPr>
          <w:rFonts w:ascii="Calibri" w:hAnsi="Calibri" w:cs="Calibri"/>
          <w:sz w:val="20"/>
          <w:szCs w:val="20"/>
          <w:lang w:val="en-US"/>
        </w:rPr>
      </w:pPr>
    </w:p>
    <w:p w14:paraId="37BF6413" w14:textId="77777777" w:rsidR="00CA1923" w:rsidRPr="006D6512" w:rsidRDefault="000C766C">
      <w:pPr>
        <w:rPr>
          <w:rFonts w:ascii="Calibri" w:hAnsi="Calibri" w:cs="Calibri"/>
          <w:sz w:val="20"/>
          <w:szCs w:val="20"/>
          <w:lang w:val="en-US"/>
        </w:rPr>
      </w:pPr>
      <w:r w:rsidRPr="006D6512">
        <w:rPr>
          <w:rFonts w:ascii="Calibri" w:hAnsi="Calibri" w:cs="Calibri"/>
          <w:color w:val="FF0000"/>
          <w:szCs w:val="20"/>
          <w:lang w:val="en-US"/>
        </w:rPr>
        <w:t>Estimated expense:</w:t>
      </w:r>
      <w:r w:rsidRPr="006D6512">
        <w:rPr>
          <w:rFonts w:ascii="Calibri" w:hAnsi="Calibri" w:cs="Calibri"/>
          <w:color w:val="FF0000"/>
          <w:szCs w:val="20"/>
          <w:lang w:val="en-US"/>
        </w:rPr>
        <w:tab/>
        <w:t>0 TL</w:t>
      </w:r>
    </w:p>
    <w:sectPr w:rsidR="00CA1923" w:rsidRPr="006D6512" w:rsidSect="009F0558">
      <w:pgSz w:w="11900" w:h="16840"/>
      <w:pgMar w:top="1417" w:right="1417" w:bottom="1417" w:left="1417" w:header="708" w:footer="708"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46620"/>
    <w:multiLevelType w:val="multilevel"/>
    <w:tmpl w:val="3312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F47C0"/>
    <w:multiLevelType w:val="hybridMultilevel"/>
    <w:tmpl w:val="BADC15F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24FE62DB"/>
    <w:multiLevelType w:val="hybridMultilevel"/>
    <w:tmpl w:val="8C4A9A3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4616002B"/>
    <w:multiLevelType w:val="multilevel"/>
    <w:tmpl w:val="426E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D5F03"/>
    <w:multiLevelType w:val="hybridMultilevel"/>
    <w:tmpl w:val="6054E49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4A1B29D4"/>
    <w:multiLevelType w:val="multilevel"/>
    <w:tmpl w:val="ED882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04E25"/>
    <w:multiLevelType w:val="hybridMultilevel"/>
    <w:tmpl w:val="40D6A3E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abstractNumId w:val="5"/>
  </w:num>
  <w:num w:numId="2">
    <w:abstractNumId w:val="3"/>
  </w:num>
  <w:num w:numId="3">
    <w:abstractNumId w:val="0"/>
  </w:num>
  <w:num w:numId="4">
    <w:abstractNumId w:val="1"/>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923"/>
    <w:rsid w:val="00072758"/>
    <w:rsid w:val="000C766C"/>
    <w:rsid w:val="000E7C1F"/>
    <w:rsid w:val="001067A9"/>
    <w:rsid w:val="001349F6"/>
    <w:rsid w:val="0030336D"/>
    <w:rsid w:val="00626EE9"/>
    <w:rsid w:val="006D6512"/>
    <w:rsid w:val="007A59A7"/>
    <w:rsid w:val="008162C6"/>
    <w:rsid w:val="00874DC3"/>
    <w:rsid w:val="009D4EA2"/>
    <w:rsid w:val="009F0558"/>
    <w:rsid w:val="00CA1923"/>
    <w:rsid w:val="00CE5436"/>
    <w:rsid w:val="00D4095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AD666"/>
  <w15:docId w15:val="{F1620853-282E-46E6-A882-6BF33D88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76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C76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766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C76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C766C"/>
    <w:rPr>
      <w:rFonts w:ascii="Times New Roman" w:eastAsia="Times New Roman" w:hAnsi="Times New Roman" w:cs="Times New Roman"/>
      <w:b/>
      <w:bCs/>
      <w:sz w:val="36"/>
      <w:szCs w:val="36"/>
    </w:rPr>
  </w:style>
  <w:style w:type="character" w:customStyle="1" w:styleId="math-inline">
    <w:name w:val="math-inline"/>
    <w:basedOn w:val="DefaultParagraphFont"/>
    <w:rsid w:val="000C766C"/>
  </w:style>
  <w:style w:type="paragraph" w:styleId="HTMLPreformatted">
    <w:name w:val="HTML Preformatted"/>
    <w:basedOn w:val="Normal"/>
    <w:link w:val="HTMLPreformattedChar"/>
    <w:uiPriority w:val="99"/>
    <w:semiHidden/>
    <w:unhideWhenUsed/>
    <w:rsid w:val="000C76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766C"/>
    <w:rPr>
      <w:rFonts w:ascii="Courier New" w:eastAsia="Times New Roman" w:hAnsi="Courier New" w:cs="Courier New"/>
      <w:sz w:val="20"/>
      <w:szCs w:val="20"/>
    </w:rPr>
  </w:style>
  <w:style w:type="character" w:styleId="HTMLCode">
    <w:name w:val="HTML Code"/>
    <w:basedOn w:val="DefaultParagraphFont"/>
    <w:uiPriority w:val="99"/>
    <w:semiHidden/>
    <w:unhideWhenUsed/>
    <w:rsid w:val="000C76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492729">
      <w:bodyDiv w:val="1"/>
      <w:marLeft w:val="0"/>
      <w:marRight w:val="0"/>
      <w:marTop w:val="0"/>
      <w:marBottom w:val="0"/>
      <w:divBdr>
        <w:top w:val="none" w:sz="0" w:space="0" w:color="auto"/>
        <w:left w:val="none" w:sz="0" w:space="0" w:color="auto"/>
        <w:bottom w:val="none" w:sz="0" w:space="0" w:color="auto"/>
        <w:right w:val="none" w:sz="0" w:space="0" w:color="auto"/>
      </w:divBdr>
    </w:div>
    <w:div w:id="501161278">
      <w:bodyDiv w:val="1"/>
      <w:marLeft w:val="0"/>
      <w:marRight w:val="0"/>
      <w:marTop w:val="0"/>
      <w:marBottom w:val="0"/>
      <w:divBdr>
        <w:top w:val="none" w:sz="0" w:space="0" w:color="auto"/>
        <w:left w:val="none" w:sz="0" w:space="0" w:color="auto"/>
        <w:bottom w:val="none" w:sz="0" w:space="0" w:color="auto"/>
        <w:right w:val="none" w:sz="0" w:space="0" w:color="auto"/>
      </w:divBdr>
    </w:div>
    <w:div w:id="654534829">
      <w:bodyDiv w:val="1"/>
      <w:marLeft w:val="0"/>
      <w:marRight w:val="0"/>
      <w:marTop w:val="0"/>
      <w:marBottom w:val="0"/>
      <w:divBdr>
        <w:top w:val="none" w:sz="0" w:space="0" w:color="auto"/>
        <w:left w:val="none" w:sz="0" w:space="0" w:color="auto"/>
        <w:bottom w:val="none" w:sz="0" w:space="0" w:color="auto"/>
        <w:right w:val="none" w:sz="0" w:space="0" w:color="auto"/>
      </w:divBdr>
    </w:div>
    <w:div w:id="755903135">
      <w:bodyDiv w:val="1"/>
      <w:marLeft w:val="0"/>
      <w:marRight w:val="0"/>
      <w:marTop w:val="0"/>
      <w:marBottom w:val="0"/>
      <w:divBdr>
        <w:top w:val="none" w:sz="0" w:space="0" w:color="auto"/>
        <w:left w:val="none" w:sz="0" w:space="0" w:color="auto"/>
        <w:bottom w:val="none" w:sz="0" w:space="0" w:color="auto"/>
        <w:right w:val="none" w:sz="0" w:space="0" w:color="auto"/>
      </w:divBdr>
    </w:div>
    <w:div w:id="807825214">
      <w:bodyDiv w:val="1"/>
      <w:marLeft w:val="0"/>
      <w:marRight w:val="0"/>
      <w:marTop w:val="0"/>
      <w:marBottom w:val="0"/>
      <w:divBdr>
        <w:top w:val="none" w:sz="0" w:space="0" w:color="auto"/>
        <w:left w:val="none" w:sz="0" w:space="0" w:color="auto"/>
        <w:bottom w:val="none" w:sz="0" w:space="0" w:color="auto"/>
        <w:right w:val="none" w:sz="0" w:space="0" w:color="auto"/>
      </w:divBdr>
    </w:div>
    <w:div w:id="961811738">
      <w:bodyDiv w:val="1"/>
      <w:marLeft w:val="0"/>
      <w:marRight w:val="0"/>
      <w:marTop w:val="0"/>
      <w:marBottom w:val="0"/>
      <w:divBdr>
        <w:top w:val="none" w:sz="0" w:space="0" w:color="auto"/>
        <w:left w:val="none" w:sz="0" w:space="0" w:color="auto"/>
        <w:bottom w:val="none" w:sz="0" w:space="0" w:color="auto"/>
        <w:right w:val="none" w:sz="0" w:space="0" w:color="auto"/>
      </w:divBdr>
    </w:div>
    <w:div w:id="1331567345">
      <w:bodyDiv w:val="1"/>
      <w:marLeft w:val="0"/>
      <w:marRight w:val="0"/>
      <w:marTop w:val="0"/>
      <w:marBottom w:val="0"/>
      <w:divBdr>
        <w:top w:val="none" w:sz="0" w:space="0" w:color="auto"/>
        <w:left w:val="none" w:sz="0" w:space="0" w:color="auto"/>
        <w:bottom w:val="none" w:sz="0" w:space="0" w:color="auto"/>
        <w:right w:val="none" w:sz="0" w:space="0" w:color="auto"/>
      </w:divBdr>
    </w:div>
    <w:div w:id="1462915315">
      <w:bodyDiv w:val="1"/>
      <w:marLeft w:val="0"/>
      <w:marRight w:val="0"/>
      <w:marTop w:val="0"/>
      <w:marBottom w:val="0"/>
      <w:divBdr>
        <w:top w:val="none" w:sz="0" w:space="0" w:color="auto"/>
        <w:left w:val="none" w:sz="0" w:space="0" w:color="auto"/>
        <w:bottom w:val="none" w:sz="0" w:space="0" w:color="auto"/>
        <w:right w:val="none" w:sz="0" w:space="0" w:color="auto"/>
      </w:divBdr>
    </w:div>
    <w:div w:id="1468549333">
      <w:bodyDiv w:val="1"/>
      <w:marLeft w:val="0"/>
      <w:marRight w:val="0"/>
      <w:marTop w:val="0"/>
      <w:marBottom w:val="0"/>
      <w:divBdr>
        <w:top w:val="none" w:sz="0" w:space="0" w:color="auto"/>
        <w:left w:val="none" w:sz="0" w:space="0" w:color="auto"/>
        <w:bottom w:val="none" w:sz="0" w:space="0" w:color="auto"/>
        <w:right w:val="none" w:sz="0" w:space="0" w:color="auto"/>
      </w:divBdr>
    </w:div>
    <w:div w:id="17839586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CocoaOOXMLWriter/2113.65</generator>
</meta>
</file>

<file path=customXml/itemProps1.xml><?xml version="1.0" encoding="utf-8"?>
<ds:datastoreItem xmlns:ds="http://schemas.openxmlformats.org/officeDocument/2006/customXml" ds:itemID="{7514DD60-DD75-4389-B473-5328D9A5F33B}">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Microsoft Word - HOVSTA</vt:lpstr>
    </vt:vector>
  </TitlesOfParts>
  <Company>personal</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HOVSTA</dc:title>
  <dc:creator>MehmetAkgun</dc:creator>
  <cp:lastModifiedBy>Koray Safak</cp:lastModifiedBy>
  <cp:revision>13</cp:revision>
  <dcterms:created xsi:type="dcterms:W3CDTF">2026-09-11T12:59:00Z</dcterms:created>
  <dcterms:modified xsi:type="dcterms:W3CDTF">2026-09-16T09:52:00Z</dcterms:modified>
</cp:coreProperties>
</file>