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 406 - Independent Project: Learning Spring Boot (1 Credit Hour)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Outline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Project Description:</w:t>
      </w:r>
    </w:p>
    <w:p w:rsidR="00000000" w:rsidDel="00000000" w:rsidP="00000000" w:rsidRDefault="00000000" w:rsidRPr="00000000" w14:paraId="00000006">
      <w:pPr>
        <w:rPr/>
      </w:pPr>
      <w:r w:rsidDel="00000000" w:rsidR="00000000" w:rsidRPr="00000000">
        <w:rPr>
          <w:rtl w:val="0"/>
        </w:rPr>
        <w:t xml:space="preserve">This one-credit-hour project focuses on learning Spring Boot. Spring boot is a popular framework used by many companies in their tech department. During my internship, my company used spring boot as part of their tech stack. The goal of this project is to get familiar with spring boot, while exploring controllers and using postman to set up a basic spring boot framework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Requirements: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Set up a Spring Boot project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Explore the usage of Postman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Explore Controllers to better understand using Spring Boot and Java</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Implement a GET method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Basic Outline:</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Learn about Spring Boot and uses of Spring Boot</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Set up Spring Boot Project</w:t>
      </w:r>
    </w:p>
    <w:p w:rsidR="00000000" w:rsidDel="00000000" w:rsidP="00000000" w:rsidRDefault="00000000" w:rsidRPr="00000000" w14:paraId="00000012">
      <w:pPr>
        <w:numPr>
          <w:ilvl w:val="0"/>
          <w:numId w:val="4"/>
        </w:numPr>
        <w:ind w:left="1440" w:hanging="360"/>
        <w:rPr>
          <w:u w:val="none"/>
        </w:rPr>
      </w:pPr>
      <w:r w:rsidDel="00000000" w:rsidR="00000000" w:rsidRPr="00000000">
        <w:rPr>
          <w:rtl w:val="0"/>
        </w:rPr>
        <w:t xml:space="preserve">Define Spring Boot layers (Mock up a diagram)</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      3. </w:t>
        <w:tab/>
        <w:t xml:space="preserve">Define Databases for Spring Boot</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Create a fake model or basis for project</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      4.  Define Rest Controller</w:t>
      </w:r>
    </w:p>
    <w:p w:rsidR="00000000" w:rsidDel="00000000" w:rsidP="00000000" w:rsidRDefault="00000000" w:rsidRPr="00000000" w14:paraId="00000018">
      <w:pPr>
        <w:numPr>
          <w:ilvl w:val="0"/>
          <w:numId w:val="5"/>
        </w:numPr>
        <w:ind w:left="1440" w:hanging="360"/>
        <w:rPr>
          <w:u w:val="none"/>
        </w:rPr>
      </w:pPr>
      <w:r w:rsidDel="00000000" w:rsidR="00000000" w:rsidRPr="00000000">
        <w:rPr>
          <w:rtl w:val="0"/>
        </w:rPr>
        <w:t xml:space="preserve">Implement basic rest controller</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      5.  Explore Postman and learning about Postman</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Make a POST using Postman</w:t>
      </w:r>
    </w:p>
    <w:p w:rsidR="00000000" w:rsidDel="00000000" w:rsidP="00000000" w:rsidRDefault="00000000" w:rsidRPr="00000000" w14:paraId="0000001C">
      <w:pPr>
        <w:numPr>
          <w:ilvl w:val="0"/>
          <w:numId w:val="3"/>
        </w:numPr>
        <w:ind w:left="1440" w:hanging="360"/>
        <w:rPr>
          <w:u w:val="none"/>
        </w:rPr>
      </w:pPr>
      <w:r w:rsidDel="00000000" w:rsidR="00000000" w:rsidRPr="00000000">
        <w:rPr>
          <w:rtl w:val="0"/>
        </w:rPr>
        <w:t xml:space="preserve">Make a GET using Postman</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6.  </w:t>
        <w:tab/>
        <w:t xml:space="preserve"> Learn about API endpoints</w:t>
      </w:r>
    </w:p>
    <w:p w:rsidR="00000000" w:rsidDel="00000000" w:rsidP="00000000" w:rsidRDefault="00000000" w:rsidRPr="00000000" w14:paraId="0000001F">
      <w:pPr>
        <w:ind w:left="0" w:firstLine="0"/>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