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236C" w14:textId="77777777" w:rsidR="00197EB4" w:rsidRDefault="00197EB4"/>
    <w:p w14:paraId="2FFCED8E" w14:textId="77777777" w:rsidR="00197EB4" w:rsidRDefault="00197EB4"/>
    <w:p w14:paraId="15323C3A" w14:textId="77777777" w:rsidR="00197EB4" w:rsidRDefault="00197EB4"/>
    <w:p w14:paraId="433D362A" w14:textId="77777777" w:rsidR="00197EB4" w:rsidRDefault="00197EB4"/>
    <w:p w14:paraId="1E53D2D6" w14:textId="77777777" w:rsidR="00197EB4" w:rsidRDefault="00000000">
      <w:pPr>
        <w:jc w:val="center"/>
        <w:rPr>
          <w:lang w:eastAsia="zh-CN"/>
        </w:rPr>
      </w:pPr>
      <w:r>
        <w:rPr>
          <w:b/>
          <w:color w:val="1A1A2E"/>
          <w:sz w:val="52"/>
          <w:lang w:eastAsia="zh-CN"/>
        </w:rPr>
        <w:t>A2 — 鸿蒙应用开发说明文档</w:t>
      </w:r>
    </w:p>
    <w:p w14:paraId="10CC0C99" w14:textId="77777777" w:rsidR="00197EB4" w:rsidRDefault="00000000">
      <w:pPr>
        <w:jc w:val="center"/>
        <w:rPr>
          <w:lang w:eastAsia="zh-CN"/>
        </w:rPr>
      </w:pPr>
      <w:proofErr w:type="gramStart"/>
      <w:r>
        <w:rPr>
          <w:color w:val="555555"/>
          <w:sz w:val="28"/>
          <w:lang w:eastAsia="zh-CN"/>
        </w:rPr>
        <w:t>智能物联</w:t>
      </w:r>
      <w:proofErr w:type="gramEnd"/>
      <w:r>
        <w:rPr>
          <w:color w:val="555555"/>
          <w:sz w:val="28"/>
          <w:lang w:eastAsia="zh-CN"/>
        </w:rPr>
        <w:t xml:space="preserve"> — 基于多传感器融合的车载安全监测系统</w:t>
      </w:r>
    </w:p>
    <w:p w14:paraId="7F0C0D8A" w14:textId="77777777" w:rsidR="00197EB4" w:rsidRDefault="00197EB4">
      <w:pPr>
        <w:rPr>
          <w:lang w:eastAsia="zh-CN"/>
        </w:rPr>
      </w:pPr>
    </w:p>
    <w:p w14:paraId="0C705DAC" w14:textId="77777777" w:rsidR="00197EB4" w:rsidRDefault="00000000">
      <w:pPr>
        <w:jc w:val="center"/>
        <w:rPr>
          <w:lang w:eastAsia="zh-CN"/>
        </w:rPr>
      </w:pPr>
      <w:r>
        <w:rPr>
          <w:color w:val="888888"/>
          <w:lang w:eastAsia="zh-CN"/>
        </w:rPr>
        <w:t xml:space="preserve">前端基于 HarmonyOS SDK · </w:t>
      </w:r>
      <w:proofErr w:type="spellStart"/>
      <w:r>
        <w:rPr>
          <w:color w:val="888888"/>
          <w:lang w:eastAsia="zh-CN"/>
        </w:rPr>
        <w:t>ArkTS</w:t>
      </w:r>
      <w:proofErr w:type="spellEnd"/>
      <w:r>
        <w:rPr>
          <w:color w:val="888888"/>
          <w:lang w:eastAsia="zh-CN"/>
        </w:rPr>
        <w:t xml:space="preserve"> 声明式 UI 开发</w:t>
      </w:r>
    </w:p>
    <w:p w14:paraId="1392CFF3" w14:textId="77777777" w:rsidR="004E0F8C" w:rsidRDefault="004E0F8C" w:rsidP="004E0F8C">
      <w:pPr>
        <w:jc w:val="center"/>
        <w:rPr>
          <w:b/>
          <w:color w:val="1A1A2E"/>
          <w:sz w:val="40"/>
          <w:lang w:eastAsia="zh-CN"/>
        </w:rPr>
      </w:pPr>
    </w:p>
    <w:p w14:paraId="78E54817" w14:textId="77777777" w:rsidR="004E0F8C" w:rsidRDefault="004E0F8C" w:rsidP="004E0F8C">
      <w:pPr>
        <w:jc w:val="center"/>
        <w:rPr>
          <w:b/>
          <w:color w:val="1A1A2E"/>
          <w:sz w:val="40"/>
          <w:lang w:eastAsia="zh-CN"/>
        </w:rPr>
      </w:pPr>
    </w:p>
    <w:p w14:paraId="4CB6774B" w14:textId="77777777" w:rsidR="004E0F8C" w:rsidRDefault="004E0F8C" w:rsidP="004E0F8C">
      <w:pPr>
        <w:jc w:val="center"/>
        <w:rPr>
          <w:b/>
          <w:color w:val="1A1A2E"/>
          <w:sz w:val="40"/>
          <w:lang w:eastAsia="zh-CN"/>
        </w:rPr>
      </w:pPr>
    </w:p>
    <w:p w14:paraId="70FB5971" w14:textId="77777777" w:rsidR="00197EB4" w:rsidRDefault="00000000">
      <w:pPr>
        <w:jc w:val="center"/>
        <w:rPr>
          <w:lang w:eastAsia="zh-CN"/>
        </w:rPr>
      </w:pPr>
      <w:r>
        <w:rPr>
          <w:b/>
          <w:lang w:eastAsia="zh-CN"/>
        </w:rPr>
        <w:t>项目名称：</w:t>
      </w:r>
      <w:proofErr w:type="gramStart"/>
      <w:r>
        <w:rPr>
          <w:lang w:eastAsia="zh-CN"/>
        </w:rPr>
        <w:t>智能物联</w:t>
      </w:r>
      <w:proofErr w:type="gramEnd"/>
      <w:r>
        <w:rPr>
          <w:lang w:eastAsia="zh-CN"/>
        </w:rPr>
        <w:t>——基于多传感器融合的车载安全监测系统</w:t>
      </w:r>
    </w:p>
    <w:p w14:paraId="75A3412E" w14:textId="77777777" w:rsidR="00197EB4" w:rsidRDefault="00000000">
      <w:pPr>
        <w:jc w:val="center"/>
        <w:rPr>
          <w:lang w:eastAsia="zh-CN"/>
        </w:rPr>
      </w:pPr>
      <w:r>
        <w:rPr>
          <w:b/>
          <w:lang w:eastAsia="zh-CN"/>
        </w:rPr>
        <w:t>课程名称：</w:t>
      </w:r>
      <w:r>
        <w:rPr>
          <w:lang w:eastAsia="zh-CN"/>
        </w:rPr>
        <w:t>软件系统设计实训</w:t>
      </w:r>
    </w:p>
    <w:p w14:paraId="130868BE" w14:textId="77777777" w:rsidR="00197EB4" w:rsidRDefault="00000000">
      <w:pPr>
        <w:jc w:val="center"/>
        <w:rPr>
          <w:lang w:eastAsia="zh-CN"/>
        </w:rPr>
      </w:pPr>
      <w:r>
        <w:rPr>
          <w:b/>
          <w:lang w:eastAsia="zh-CN"/>
        </w:rPr>
        <w:t>指导教师：</w:t>
      </w:r>
      <w:r>
        <w:rPr>
          <w:lang w:eastAsia="zh-CN"/>
        </w:rPr>
        <w:t>刘益先</w:t>
      </w:r>
    </w:p>
    <w:p w14:paraId="44A6EB35" w14:textId="77777777" w:rsidR="00197EB4" w:rsidRDefault="00000000">
      <w:pPr>
        <w:jc w:val="center"/>
        <w:rPr>
          <w:lang w:eastAsia="zh-CN"/>
        </w:rPr>
      </w:pPr>
      <w:r>
        <w:rPr>
          <w:b/>
          <w:lang w:eastAsia="zh-CN"/>
        </w:rPr>
        <w:t>提交日期：</w:t>
      </w:r>
      <w:r>
        <w:rPr>
          <w:lang w:eastAsia="zh-CN"/>
        </w:rPr>
        <w:t>2026年7月</w:t>
      </w:r>
    </w:p>
    <w:p w14:paraId="3D2D063F" w14:textId="7E0FDB47" w:rsidR="004E0F8C" w:rsidRDefault="004E0F8C" w:rsidP="004E0F8C">
      <w:pPr>
        <w:jc w:val="center"/>
        <w:rPr>
          <w:rFonts w:hint="eastAsia"/>
          <w:lang w:eastAsia="zh-CN"/>
        </w:rPr>
      </w:pPr>
      <w:r>
        <w:rPr>
          <w:b/>
          <w:color w:val="1A1A2E"/>
          <w:sz w:val="40"/>
          <w:lang w:eastAsia="zh-CN"/>
        </w:rPr>
        <w:t>智能网联一组</w:t>
      </w:r>
    </w:p>
    <w:p w14:paraId="00D1BAF0" w14:textId="77777777" w:rsidR="00197EB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08FD28F6" w14:textId="77777777" w:rsidR="00197EB4" w:rsidRDefault="00000000">
      <w:pPr>
        <w:spacing w:after="80"/>
        <w:rPr>
          <w:lang w:eastAsia="zh-CN"/>
        </w:rPr>
      </w:pPr>
      <w:r>
        <w:rPr>
          <w:lang w:eastAsia="zh-CN"/>
        </w:rPr>
        <w:t>一、应用形态与项目结构</w:t>
      </w:r>
    </w:p>
    <w:p w14:paraId="73191971" w14:textId="77777777" w:rsidR="00197EB4" w:rsidRDefault="00000000">
      <w:pPr>
        <w:spacing w:after="80"/>
      </w:pPr>
      <w:proofErr w:type="spellStart"/>
      <w:r>
        <w:t>二、Ability</w:t>
      </w:r>
      <w:proofErr w:type="spellEnd"/>
      <w:r>
        <w:t xml:space="preserve"> </w:t>
      </w:r>
      <w:proofErr w:type="spellStart"/>
      <w:r>
        <w:t>生命周期管理</w:t>
      </w:r>
      <w:proofErr w:type="spellEnd"/>
    </w:p>
    <w:p w14:paraId="24F1F29C" w14:textId="77777777" w:rsidR="00197EB4" w:rsidRDefault="00000000">
      <w:pPr>
        <w:spacing w:after="80"/>
      </w:pPr>
      <w:r>
        <w:t>三、声明式 UI 开发</w:t>
      </w:r>
    </w:p>
    <w:p w14:paraId="70F511C7" w14:textId="77777777" w:rsidR="00197EB4" w:rsidRDefault="00000000">
      <w:pPr>
        <w:spacing w:after="80"/>
      </w:pPr>
      <w:r>
        <w:t>四、网络通信（HTTP + WebSocket）</w:t>
      </w:r>
    </w:p>
    <w:p w14:paraId="04B7E799" w14:textId="77777777" w:rsidR="00197EB4" w:rsidRDefault="00000000">
      <w:pPr>
        <w:spacing w:after="80"/>
      </w:pPr>
      <w:r>
        <w:t>五、数据持久化</w:t>
      </w:r>
    </w:p>
    <w:p w14:paraId="1E3C8611" w14:textId="77777777" w:rsidR="00197EB4" w:rsidRDefault="00000000">
      <w:pPr>
        <w:spacing w:after="80"/>
      </w:pPr>
      <w:r>
        <w:t>六、状态管理架构</w:t>
      </w:r>
    </w:p>
    <w:p w14:paraId="12EFF778" w14:textId="77777777" w:rsidR="00197EB4" w:rsidRDefault="00000000">
      <w:pPr>
        <w:spacing w:after="80"/>
        <w:rPr>
          <w:lang w:eastAsia="zh-CN"/>
        </w:rPr>
      </w:pPr>
      <w:r>
        <w:rPr>
          <w:lang w:eastAsia="zh-CN"/>
        </w:rPr>
        <w:t>七、自定义 UI 组件</w:t>
      </w:r>
    </w:p>
    <w:p w14:paraId="1AF58067" w14:textId="77777777" w:rsidR="00197EB4" w:rsidRDefault="00000000">
      <w:pPr>
        <w:spacing w:after="80"/>
        <w:rPr>
          <w:lang w:eastAsia="zh-CN"/>
        </w:rPr>
      </w:pPr>
      <w:r>
        <w:rPr>
          <w:lang w:eastAsia="zh-CN"/>
        </w:rPr>
        <w:t>八、路由与页面导航</w:t>
      </w:r>
    </w:p>
    <w:p w14:paraId="574B9FAC" w14:textId="77777777" w:rsidR="00197EB4" w:rsidRDefault="00000000">
      <w:pPr>
        <w:spacing w:after="80"/>
        <w:rPr>
          <w:lang w:eastAsia="zh-CN"/>
        </w:rPr>
      </w:pPr>
      <w:r>
        <w:rPr>
          <w:lang w:eastAsia="zh-CN"/>
        </w:rPr>
        <w:t>九、多端适配与资源管理</w:t>
      </w:r>
    </w:p>
    <w:p w14:paraId="0B39626E" w14:textId="77777777" w:rsidR="00197EB4" w:rsidRDefault="00000000">
      <w:pPr>
        <w:spacing w:after="80"/>
        <w:rPr>
          <w:lang w:eastAsia="zh-CN"/>
        </w:rPr>
      </w:pPr>
      <w:r>
        <w:rPr>
          <w:lang w:eastAsia="zh-CN"/>
        </w:rPr>
        <w:t>十、</w:t>
      </w:r>
      <w:proofErr w:type="spellStart"/>
      <w:r>
        <w:rPr>
          <w:lang w:eastAsia="zh-CN"/>
        </w:rPr>
        <w:t>ArkTS</w:t>
      </w:r>
      <w:proofErr w:type="spellEnd"/>
      <w:r>
        <w:rPr>
          <w:lang w:eastAsia="zh-CN"/>
        </w:rPr>
        <w:t xml:space="preserve"> 语言特性适配</w:t>
      </w:r>
    </w:p>
    <w:p w14:paraId="3381BA61" w14:textId="77777777" w:rsidR="00197EB4" w:rsidRDefault="00000000">
      <w:pPr>
        <w:spacing w:after="80"/>
        <w:rPr>
          <w:lang w:eastAsia="zh-CN"/>
        </w:rPr>
      </w:pPr>
      <w:r>
        <w:rPr>
          <w:lang w:eastAsia="zh-CN"/>
        </w:rPr>
        <w:t>十一、功能模块与鸿蒙技术映射</w:t>
      </w:r>
    </w:p>
    <w:p w14:paraId="12D7D95B" w14:textId="77777777" w:rsidR="00197EB4" w:rsidRDefault="00000000">
      <w:pPr>
        <w:spacing w:after="80"/>
        <w:rPr>
          <w:lang w:eastAsia="zh-CN"/>
        </w:rPr>
      </w:pPr>
      <w:r>
        <w:rPr>
          <w:lang w:eastAsia="zh-CN"/>
        </w:rPr>
        <w:t>十二、技术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总结</w:t>
      </w:r>
    </w:p>
    <w:p w14:paraId="7DBA41C9" w14:textId="77777777" w:rsidR="00197EB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D7AB207" w14:textId="77777777" w:rsidR="00197EB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一、应用形态与项目结构</w:t>
      </w:r>
    </w:p>
    <w:p w14:paraId="170CBA0C" w14:textId="77777777" w:rsidR="00197EB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应用形态</w:t>
      </w:r>
    </w:p>
    <w:p w14:paraId="5E4A0971" w14:textId="77777777" w:rsidR="00197EB4" w:rsidRDefault="00000000">
      <w:pPr>
        <w:rPr>
          <w:lang w:eastAsia="zh-CN"/>
        </w:rPr>
      </w:pPr>
      <w:r>
        <w:rPr>
          <w:lang w:eastAsia="zh-CN"/>
        </w:rPr>
        <w:t>本系统采用 HarmonyOS 应用形态开发（非元服务），以传统安装式 App 方式部署在手机端，支持家属远程监护、车队运营管理、应急救援联动等核心功能。应用同时声明支持 phone 与 2in1（折叠屏/平板）两种设备类型，具备一次开发、多端部署的能力。</w:t>
      </w:r>
    </w:p>
    <w:p w14:paraId="59591EE6" w14:textId="77777777" w:rsidR="00197EB4" w:rsidRDefault="00000000">
      <w:pPr>
        <w:pStyle w:val="21"/>
      </w:pPr>
      <w:r>
        <w:t xml:space="preserve">1.2 </w:t>
      </w:r>
      <w:proofErr w:type="spellStart"/>
      <w:r>
        <w:t>工程结构</w:t>
      </w:r>
      <w:proofErr w:type="spellEnd"/>
    </w:p>
    <w:p w14:paraId="4B033825" w14:textId="77777777" w:rsidR="00197EB4" w:rsidRDefault="00000000">
      <w:r>
        <w:t>项目采用 HarmonyOS 标准工程结构，由 AppScope（应用级）+ entry（主模块）组成：</w:t>
      </w:r>
    </w:p>
    <w:p w14:paraId="558DAE12" w14:textId="77777777" w:rsidR="00197EB4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333333"/>
          <w:sz w:val="18"/>
        </w:rPr>
        <w:t>code/frontend/</w:t>
      </w:r>
      <w:r>
        <w:rPr>
          <w:rFonts w:ascii="Consolas" w:hAnsi="Consolas"/>
          <w:color w:val="333333"/>
          <w:sz w:val="18"/>
        </w:rPr>
        <w:br/>
        <w:t xml:space="preserve">├── AppScope/                          # </w:t>
      </w:r>
      <w:r>
        <w:rPr>
          <w:rFonts w:ascii="Consolas" w:hAnsi="Consolas"/>
          <w:color w:val="333333"/>
          <w:sz w:val="18"/>
        </w:rPr>
        <w:t>应用级资源配置</w:t>
      </w:r>
      <w:r>
        <w:rPr>
          <w:rFonts w:ascii="Consolas" w:hAnsi="Consolas"/>
          <w:color w:val="333333"/>
          <w:sz w:val="18"/>
        </w:rPr>
        <w:br/>
        <w:t xml:space="preserve">│   ├── app.json5                      # </w:t>
      </w:r>
      <w:r>
        <w:rPr>
          <w:rFonts w:ascii="Consolas" w:hAnsi="Consolas"/>
          <w:color w:val="333333"/>
          <w:sz w:val="18"/>
        </w:rPr>
        <w:t>应用全局配置（</w:t>
      </w:r>
      <w:r>
        <w:rPr>
          <w:rFonts w:ascii="Consolas" w:hAnsi="Consolas"/>
          <w:color w:val="333333"/>
          <w:sz w:val="18"/>
        </w:rPr>
        <w:t>bundleName</w:t>
      </w:r>
      <w:r>
        <w:rPr>
          <w:rFonts w:ascii="Consolas" w:hAnsi="Consolas"/>
          <w:color w:val="333333"/>
          <w:sz w:val="18"/>
        </w:rPr>
        <w:t>、版本号、图标）</w:t>
      </w:r>
      <w:r>
        <w:rPr>
          <w:rFonts w:ascii="Consolas" w:hAnsi="Consolas"/>
          <w:color w:val="333333"/>
          <w:sz w:val="18"/>
        </w:rPr>
        <w:br/>
        <w:t xml:space="preserve">│   └── resources/base/                # </w:t>
      </w:r>
      <w:r>
        <w:rPr>
          <w:rFonts w:ascii="Consolas" w:hAnsi="Consolas"/>
          <w:color w:val="333333"/>
          <w:sz w:val="18"/>
        </w:rPr>
        <w:t>应用级资源（图标、字符串）</w:t>
      </w:r>
      <w:r>
        <w:rPr>
          <w:rFonts w:ascii="Consolas" w:hAnsi="Consolas"/>
          <w:color w:val="333333"/>
          <w:sz w:val="18"/>
        </w:rPr>
        <w:br/>
        <w:t xml:space="preserve">├── entry/                             # </w:t>
      </w:r>
      <w:r>
        <w:rPr>
          <w:rFonts w:ascii="Consolas" w:hAnsi="Consolas"/>
          <w:color w:val="333333"/>
          <w:sz w:val="18"/>
        </w:rPr>
        <w:t>主模块</w:t>
      </w:r>
      <w:r>
        <w:rPr>
          <w:rFonts w:ascii="Consolas" w:hAnsi="Consolas"/>
          <w:color w:val="333333"/>
          <w:sz w:val="18"/>
        </w:rPr>
        <w:br/>
        <w:t>│   ├── src/main/</w:t>
      </w:r>
      <w:r>
        <w:rPr>
          <w:rFonts w:ascii="Consolas" w:hAnsi="Consolas"/>
          <w:color w:val="333333"/>
          <w:sz w:val="18"/>
        </w:rPr>
        <w:br/>
        <w:t xml:space="preserve">│   │   ├── module.json5               # </w:t>
      </w:r>
      <w:r>
        <w:rPr>
          <w:rFonts w:ascii="Consolas" w:hAnsi="Consolas"/>
          <w:color w:val="333333"/>
          <w:sz w:val="18"/>
        </w:rPr>
        <w:t>模块配置（</w:t>
      </w:r>
      <w:r>
        <w:rPr>
          <w:rFonts w:ascii="Consolas" w:hAnsi="Consolas"/>
          <w:color w:val="333333"/>
          <w:sz w:val="18"/>
        </w:rPr>
        <w:t>abilities</w:t>
      </w:r>
      <w:r>
        <w:rPr>
          <w:rFonts w:ascii="Consolas" w:hAnsi="Consolas"/>
          <w:color w:val="333333"/>
          <w:sz w:val="18"/>
        </w:rPr>
        <w:t>、权限、设备类型）</w:t>
      </w:r>
      <w:r>
        <w:rPr>
          <w:rFonts w:ascii="Consolas" w:hAnsi="Consolas"/>
          <w:color w:val="333333"/>
          <w:sz w:val="18"/>
        </w:rPr>
        <w:br/>
        <w:t>│   │   ├── ets/</w:t>
      </w:r>
      <w:r>
        <w:rPr>
          <w:rFonts w:ascii="Consolas" w:hAnsi="Consolas"/>
          <w:color w:val="333333"/>
          <w:sz w:val="18"/>
        </w:rPr>
        <w:br/>
        <w:t xml:space="preserve">│   │   │   ├── entryability/          # UIAbility </w:t>
      </w:r>
      <w:r>
        <w:rPr>
          <w:rFonts w:ascii="Consolas" w:hAnsi="Consolas"/>
          <w:color w:val="333333"/>
          <w:sz w:val="18"/>
        </w:rPr>
        <w:t>入口</w:t>
      </w:r>
      <w:r>
        <w:rPr>
          <w:rFonts w:ascii="Consolas" w:hAnsi="Consolas"/>
          <w:color w:val="333333"/>
          <w:sz w:val="18"/>
        </w:rPr>
        <w:br/>
        <w:t xml:space="preserve">│   │   │   ├── pages/                 # </w:t>
      </w:r>
      <w:r>
        <w:rPr>
          <w:rFonts w:ascii="Consolas" w:hAnsi="Consolas"/>
          <w:color w:val="333333"/>
          <w:sz w:val="18"/>
        </w:rPr>
        <w:t>页面（声明式</w:t>
      </w:r>
      <w:r>
        <w:rPr>
          <w:rFonts w:ascii="Consolas" w:hAnsi="Consolas"/>
          <w:color w:val="333333"/>
          <w:sz w:val="18"/>
        </w:rPr>
        <w:t xml:space="preserve"> UI</w:t>
      </w:r>
      <w:r>
        <w:rPr>
          <w:rFonts w:ascii="Consolas" w:hAnsi="Consolas"/>
          <w:color w:val="333333"/>
          <w:sz w:val="18"/>
        </w:rPr>
        <w:t>）</w:t>
      </w:r>
      <w:r>
        <w:rPr>
          <w:rFonts w:ascii="Consolas" w:hAnsi="Consolas"/>
          <w:color w:val="333333"/>
          <w:sz w:val="18"/>
        </w:rPr>
        <w:br/>
        <w:t xml:space="preserve">│   │   │   │   ├── Index.ets          # </w:t>
      </w:r>
      <w:r>
        <w:rPr>
          <w:rFonts w:ascii="Consolas" w:hAnsi="Consolas"/>
          <w:color w:val="333333"/>
          <w:sz w:val="18"/>
        </w:rPr>
        <w:t>启动过渡页（路由判断）</w:t>
      </w:r>
      <w:r>
        <w:rPr>
          <w:rFonts w:ascii="Consolas" w:hAnsi="Consolas"/>
          <w:color w:val="333333"/>
          <w:sz w:val="18"/>
        </w:rPr>
        <w:br/>
        <w:t xml:space="preserve">│   │   │   │   ├── LoginPage.ets      # </w:t>
      </w:r>
      <w:r>
        <w:rPr>
          <w:rFonts w:ascii="Consolas" w:hAnsi="Consolas"/>
          <w:color w:val="333333"/>
          <w:sz w:val="18"/>
        </w:rPr>
        <w:t>登录页</w:t>
      </w:r>
      <w:r>
        <w:rPr>
          <w:rFonts w:ascii="Consolas" w:hAnsi="Consolas"/>
          <w:color w:val="333333"/>
          <w:sz w:val="18"/>
        </w:rPr>
        <w:br/>
        <w:t xml:space="preserve">│   │   │   │   ├── MainPage.ets       # </w:t>
      </w:r>
      <w:r>
        <w:rPr>
          <w:rFonts w:ascii="Consolas" w:hAnsi="Consolas"/>
          <w:color w:val="333333"/>
          <w:sz w:val="18"/>
        </w:rPr>
        <w:t>主页（</w:t>
      </w:r>
      <w:r>
        <w:rPr>
          <w:rFonts w:ascii="Consolas" w:hAnsi="Consolas"/>
          <w:color w:val="333333"/>
          <w:sz w:val="18"/>
        </w:rPr>
        <w:t xml:space="preserve">4 Tab </w:t>
      </w:r>
      <w:r>
        <w:rPr>
          <w:rFonts w:ascii="Consolas" w:hAnsi="Consolas"/>
          <w:color w:val="333333"/>
          <w:sz w:val="18"/>
        </w:rPr>
        <w:t>容器）</w:t>
      </w:r>
      <w:r>
        <w:rPr>
          <w:rFonts w:ascii="Consolas" w:hAnsi="Consolas"/>
          <w:color w:val="333333"/>
          <w:sz w:val="18"/>
        </w:rPr>
        <w:br/>
        <w:t xml:space="preserve">│   │   │   │   └── tabs/              # </w:t>
      </w:r>
      <w:r>
        <w:rPr>
          <w:rFonts w:ascii="Consolas" w:hAnsi="Consolas"/>
          <w:color w:val="333333"/>
          <w:sz w:val="18"/>
        </w:rPr>
        <w:t>各</w:t>
      </w:r>
      <w:r>
        <w:rPr>
          <w:rFonts w:ascii="Consolas" w:hAnsi="Consolas"/>
          <w:color w:val="333333"/>
          <w:sz w:val="18"/>
        </w:rPr>
        <w:t xml:space="preserve"> Tab </w:t>
      </w:r>
      <w:r>
        <w:rPr>
          <w:rFonts w:ascii="Consolas" w:hAnsi="Consolas"/>
          <w:color w:val="333333"/>
          <w:sz w:val="18"/>
        </w:rPr>
        <w:t>页面</w:t>
      </w:r>
      <w:r>
        <w:rPr>
          <w:rFonts w:ascii="Consolas" w:hAnsi="Consolas"/>
          <w:color w:val="333333"/>
          <w:sz w:val="18"/>
        </w:rPr>
        <w:br/>
        <w:t xml:space="preserve">│   │   │   ├── api/                   # </w:t>
      </w:r>
      <w:r>
        <w:rPr>
          <w:rFonts w:ascii="Consolas" w:hAnsi="Consolas"/>
          <w:color w:val="333333"/>
          <w:sz w:val="18"/>
        </w:rPr>
        <w:t>网络层（</w:t>
      </w:r>
      <w:r>
        <w:rPr>
          <w:rFonts w:ascii="Consolas" w:hAnsi="Consolas"/>
          <w:color w:val="333333"/>
          <w:sz w:val="18"/>
        </w:rPr>
        <w:t>HTTP + WebSocket</w:t>
      </w:r>
      <w:r>
        <w:rPr>
          <w:rFonts w:ascii="Consolas" w:hAnsi="Consolas"/>
          <w:color w:val="333333"/>
          <w:sz w:val="18"/>
        </w:rPr>
        <w:t>）</w:t>
      </w:r>
      <w:r>
        <w:rPr>
          <w:rFonts w:ascii="Consolas" w:hAnsi="Consolas"/>
          <w:color w:val="333333"/>
          <w:sz w:val="18"/>
        </w:rPr>
        <w:br/>
        <w:t xml:space="preserve">│   │   │   ├── viewmodel/             # </w:t>
      </w:r>
      <w:r>
        <w:rPr>
          <w:rFonts w:ascii="Consolas" w:hAnsi="Consolas"/>
          <w:color w:val="333333"/>
          <w:sz w:val="18"/>
        </w:rPr>
        <w:t>状态管理层</w:t>
      </w:r>
      <w:r>
        <w:rPr>
          <w:rFonts w:ascii="Consolas" w:hAnsi="Consolas"/>
          <w:color w:val="333333"/>
          <w:sz w:val="18"/>
        </w:rPr>
        <w:br/>
        <w:t xml:space="preserve">│   │   │   ├── model/                 # </w:t>
      </w:r>
      <w:r>
        <w:rPr>
          <w:rFonts w:ascii="Consolas" w:hAnsi="Consolas"/>
          <w:color w:val="333333"/>
          <w:sz w:val="18"/>
        </w:rPr>
        <w:t>数据模型定义</w:t>
      </w:r>
      <w:r>
        <w:rPr>
          <w:rFonts w:ascii="Consolas" w:hAnsi="Consolas"/>
          <w:color w:val="333333"/>
          <w:sz w:val="18"/>
        </w:rPr>
        <w:br/>
        <w:t xml:space="preserve">│   │   │   └── common/                # </w:t>
      </w:r>
      <w:r>
        <w:rPr>
          <w:rFonts w:ascii="Consolas" w:hAnsi="Consolas"/>
          <w:color w:val="333333"/>
          <w:sz w:val="18"/>
        </w:rPr>
        <w:t>公共工具与</w:t>
      </w:r>
      <w:r>
        <w:rPr>
          <w:rFonts w:ascii="Consolas" w:hAnsi="Consolas"/>
          <w:color w:val="333333"/>
          <w:sz w:val="18"/>
        </w:rPr>
        <w:t xml:space="preserve"> UI </w:t>
      </w:r>
      <w:r>
        <w:rPr>
          <w:rFonts w:ascii="Consolas" w:hAnsi="Consolas"/>
          <w:color w:val="333333"/>
          <w:sz w:val="18"/>
        </w:rPr>
        <w:t>组件</w:t>
      </w:r>
      <w:r>
        <w:rPr>
          <w:rFonts w:ascii="Consolas" w:hAnsi="Consolas"/>
          <w:color w:val="333333"/>
          <w:sz w:val="18"/>
        </w:rPr>
        <w:br/>
        <w:t xml:space="preserve">│   │   └── resources/                 # </w:t>
      </w:r>
      <w:r>
        <w:rPr>
          <w:rFonts w:ascii="Consolas" w:hAnsi="Consolas"/>
          <w:color w:val="333333"/>
          <w:sz w:val="18"/>
        </w:rPr>
        <w:t>模块级资源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│   └── oh-package.json5               # </w:t>
      </w:r>
      <w:r>
        <w:rPr>
          <w:rFonts w:ascii="Consolas" w:hAnsi="Consolas"/>
          <w:color w:val="333333"/>
          <w:sz w:val="18"/>
        </w:rPr>
        <w:t>模块依赖声明</w:t>
      </w:r>
      <w:r>
        <w:rPr>
          <w:rFonts w:ascii="Consolas" w:hAnsi="Consolas"/>
          <w:color w:val="333333"/>
          <w:sz w:val="18"/>
        </w:rPr>
        <w:br/>
        <w:t xml:space="preserve">├── build-profile.json5                # </w:t>
      </w:r>
      <w:r>
        <w:rPr>
          <w:rFonts w:ascii="Consolas" w:hAnsi="Consolas"/>
          <w:color w:val="333333"/>
          <w:sz w:val="18"/>
        </w:rPr>
        <w:t>构建配置</w:t>
      </w:r>
      <w:r>
        <w:rPr>
          <w:rFonts w:ascii="Consolas" w:hAnsi="Consolas"/>
          <w:color w:val="333333"/>
          <w:sz w:val="18"/>
        </w:rPr>
        <w:br/>
        <w:t xml:space="preserve">└── oh-package.json5                   # </w:t>
      </w:r>
      <w:r>
        <w:rPr>
          <w:rFonts w:ascii="Consolas" w:hAnsi="Consolas"/>
          <w:color w:val="333333"/>
          <w:sz w:val="18"/>
        </w:rPr>
        <w:t>工程级依赖</w:t>
      </w:r>
    </w:p>
    <w:p w14:paraId="375BBF15" w14:textId="77777777" w:rsidR="00197EB4" w:rsidRDefault="00000000">
      <w:pPr>
        <w:pStyle w:val="a0"/>
      </w:pPr>
      <w:r>
        <w:rPr>
          <w:b/>
        </w:rPr>
        <w:t>体现技术：</w:t>
      </w:r>
      <w:r>
        <w:t>AppScope + entry 模块化工程结构</w:t>
      </w:r>
    </w:p>
    <w:p w14:paraId="55BE5A99" w14:textId="77777777" w:rsidR="00197EB4" w:rsidRDefault="00000000">
      <w:pPr>
        <w:pStyle w:val="a0"/>
      </w:pPr>
      <w:r>
        <w:t>app.json5 / module.json5 配置体系</w:t>
      </w:r>
    </w:p>
    <w:p w14:paraId="02A694D9" w14:textId="77777777" w:rsidR="00197EB4" w:rsidRDefault="00000000">
      <w:pPr>
        <w:pStyle w:val="a0"/>
      </w:pPr>
      <w:r>
        <w:t>oh-package.json5 包管理</w:t>
      </w:r>
    </w:p>
    <w:p w14:paraId="4BA90693" w14:textId="77777777" w:rsidR="00197EB4" w:rsidRDefault="00000000">
      <w:pPr>
        <w:pStyle w:val="a0"/>
      </w:pPr>
      <w:r>
        <w:t>.bitfun/ DevEco Studio 工程缓存</w:t>
      </w:r>
    </w:p>
    <w:p w14:paraId="2E6E02A8" w14:textId="77777777" w:rsidR="00197EB4" w:rsidRDefault="00000000">
      <w:pPr>
        <w:pStyle w:val="21"/>
      </w:pPr>
      <w:r>
        <w:t xml:space="preserve">1.3 </w:t>
      </w:r>
      <w:r>
        <w:t>关键配置文件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172"/>
        <w:gridCol w:w="4452"/>
      </w:tblGrid>
      <w:tr w:rsidR="00197EB4" w14:paraId="42078A93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D68BBED" w14:textId="77777777" w:rsidR="00197EB4" w:rsidRDefault="00000000">
            <w:pPr>
              <w:jc w:val="center"/>
            </w:pPr>
            <w:r>
              <w:rPr>
                <w:sz w:val="20"/>
              </w:rPr>
              <w:t>配置文件</w:t>
            </w:r>
          </w:p>
        </w:tc>
        <w:tc>
          <w:tcPr>
            <w:tcW w:w="2268" w:type="dxa"/>
          </w:tcPr>
          <w:p w14:paraId="45FE4538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作用</w:t>
            </w:r>
          </w:p>
        </w:tc>
        <w:tc>
          <w:tcPr>
            <w:tcW w:w="4535" w:type="dxa"/>
          </w:tcPr>
          <w:p w14:paraId="46B2522E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关键字段</w:t>
            </w:r>
          </w:p>
        </w:tc>
      </w:tr>
      <w:tr w:rsidR="00197EB4" w14:paraId="53823BC6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65BF767" w14:textId="77777777" w:rsidR="00197EB4" w:rsidRDefault="00000000">
            <w:r>
              <w:rPr>
                <w:b w:val="0"/>
                <w:sz w:val="20"/>
              </w:rPr>
              <w:t>app.json5</w:t>
            </w:r>
          </w:p>
        </w:tc>
        <w:tc>
          <w:tcPr>
            <w:tcW w:w="2268" w:type="dxa"/>
          </w:tcPr>
          <w:p w14:paraId="012F07A2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应用全局声明</w:t>
            </w:r>
          </w:p>
        </w:tc>
        <w:tc>
          <w:tcPr>
            <w:tcW w:w="4535" w:type="dxa"/>
          </w:tcPr>
          <w:p w14:paraId="044483D5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bundleName: com.example.myapplication</w:t>
            </w:r>
            <w:r>
              <w:rPr>
                <w:sz w:val="20"/>
              </w:rPr>
              <w:br/>
              <w:t>versionCode / versionName / icon / label</w:t>
            </w:r>
          </w:p>
        </w:tc>
      </w:tr>
      <w:tr w:rsidR="00197EB4" w14:paraId="62532CD8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63C0583" w14:textId="77777777" w:rsidR="00197EB4" w:rsidRDefault="00000000">
            <w:r>
              <w:rPr>
                <w:b w:val="0"/>
                <w:sz w:val="20"/>
              </w:rPr>
              <w:t>module.json5</w:t>
            </w:r>
          </w:p>
        </w:tc>
        <w:tc>
          <w:tcPr>
            <w:tcW w:w="2268" w:type="dxa"/>
          </w:tcPr>
          <w:p w14:paraId="07AC405F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模块能力声明</w:t>
            </w:r>
          </w:p>
        </w:tc>
        <w:tc>
          <w:tcPr>
            <w:tcW w:w="4535" w:type="dxa"/>
          </w:tcPr>
          <w:p w14:paraId="762E1E74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name: entry, type: entry</w:t>
            </w:r>
            <w:r>
              <w:rPr>
                <w:sz w:val="20"/>
              </w:rPr>
              <w:br/>
              <w:t>deviceTypes: [phone, 2in1]</w:t>
            </w:r>
            <w:r>
              <w:rPr>
                <w:sz w:val="20"/>
              </w:rPr>
              <w:br/>
              <w:t>mainElement: EntryAbility</w:t>
            </w:r>
            <w:r>
              <w:rPr>
                <w:sz w:val="20"/>
              </w:rPr>
              <w:br/>
              <w:t>requestPermissions: [ohos.permission.INTERNET]</w:t>
            </w:r>
          </w:p>
        </w:tc>
      </w:tr>
      <w:tr w:rsidR="00197EB4" w14:paraId="5ED9061E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BEC391B" w14:textId="77777777" w:rsidR="00197EB4" w:rsidRDefault="00000000">
            <w:r>
              <w:rPr>
                <w:b w:val="0"/>
                <w:sz w:val="20"/>
              </w:rPr>
              <w:t>build-profile.json5</w:t>
            </w:r>
          </w:p>
        </w:tc>
        <w:tc>
          <w:tcPr>
            <w:tcW w:w="2268" w:type="dxa"/>
          </w:tcPr>
          <w:p w14:paraId="20578419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构建配置</w:t>
            </w:r>
          </w:p>
        </w:tc>
        <w:tc>
          <w:tcPr>
            <w:tcW w:w="4535" w:type="dxa"/>
          </w:tcPr>
          <w:p w14:paraId="58736AE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签名、产品化配置</w:t>
            </w:r>
          </w:p>
        </w:tc>
      </w:tr>
      <w:tr w:rsidR="00197EB4" w14:paraId="6AE013F6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6CCA3CF" w14:textId="77777777" w:rsidR="00197EB4" w:rsidRDefault="00000000">
            <w:r>
              <w:rPr>
                <w:b w:val="0"/>
                <w:sz w:val="20"/>
              </w:rPr>
              <w:t>oh-package.json5</w:t>
            </w:r>
          </w:p>
        </w:tc>
        <w:tc>
          <w:tcPr>
            <w:tcW w:w="2268" w:type="dxa"/>
          </w:tcPr>
          <w:p w14:paraId="33B52028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依赖管理</w:t>
            </w:r>
          </w:p>
        </w:tc>
        <w:tc>
          <w:tcPr>
            <w:tcW w:w="4535" w:type="dxa"/>
          </w:tcPr>
          <w:p w14:paraId="469F5DD8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模块级/</w:t>
            </w:r>
            <w:proofErr w:type="gramStart"/>
            <w:r>
              <w:rPr>
                <w:sz w:val="20"/>
                <w:lang w:eastAsia="zh-CN"/>
              </w:rPr>
              <w:t>工程级</w:t>
            </w:r>
            <w:proofErr w:type="gramEnd"/>
            <w:r>
              <w:rPr>
                <w:sz w:val="20"/>
                <w:lang w:eastAsia="zh-CN"/>
              </w:rPr>
              <w:t>依赖声明</w:t>
            </w:r>
          </w:p>
        </w:tc>
      </w:tr>
    </w:tbl>
    <w:p w14:paraId="316AC52C" w14:textId="77777777" w:rsidR="00197EB4" w:rsidRDefault="00197EB4">
      <w:pPr>
        <w:rPr>
          <w:lang w:eastAsia="zh-CN"/>
        </w:rPr>
      </w:pPr>
    </w:p>
    <w:p w14:paraId="681AE5C0" w14:textId="77777777" w:rsidR="00197EB4" w:rsidRDefault="00000000">
      <w:pPr>
        <w:pStyle w:val="1"/>
      </w:pPr>
      <w:proofErr w:type="spellStart"/>
      <w:r>
        <w:lastRenderedPageBreak/>
        <w:t>二、</w:t>
      </w:r>
      <w:r>
        <w:t>Ability</w:t>
      </w:r>
      <w:proofErr w:type="spellEnd"/>
      <w:r>
        <w:t xml:space="preserve"> </w:t>
      </w:r>
      <w:proofErr w:type="spellStart"/>
      <w:r>
        <w:t>生命周期管理</w:t>
      </w:r>
      <w:proofErr w:type="spellEnd"/>
    </w:p>
    <w:p w14:paraId="6AECDC80" w14:textId="77777777" w:rsidR="00197EB4" w:rsidRDefault="00000000">
      <w:pPr>
        <w:pStyle w:val="21"/>
      </w:pPr>
      <w:r>
        <w:t xml:space="preserve">2.1 UIAbility </w:t>
      </w:r>
      <w:r>
        <w:t>入口</w:t>
      </w:r>
    </w:p>
    <w:p w14:paraId="1BD40DF8" w14:textId="77777777" w:rsidR="00197EB4" w:rsidRDefault="00000000">
      <w:r>
        <w:t>系统通过 EntryAbility（继承 UIAbility）作为应用入口，管理完整的生命周期。在 onCreate 阶段初始化会话 Store（从 Preferences 恢复登录态），在 onWindowStageCreate 阶段加载 Index 页面作为启动入口。</w:t>
      </w:r>
    </w:p>
    <w:p w14:paraId="31289320" w14:textId="77777777" w:rsidR="00197EB4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333333"/>
          <w:sz w:val="18"/>
        </w:rPr>
        <w:t>// entryability/EntryAbility.ets</w:t>
      </w:r>
      <w:r>
        <w:rPr>
          <w:rFonts w:ascii="Consolas" w:hAnsi="Consolas"/>
          <w:color w:val="333333"/>
          <w:sz w:val="18"/>
        </w:rPr>
        <w:br/>
        <w:t>import { AbilityConstant, ConfigurationConstant, UIAbility, Want } from '@kit.AbilityKit'</w:t>
      </w:r>
      <w:r>
        <w:rPr>
          <w:rFonts w:ascii="Consolas" w:hAnsi="Consolas"/>
          <w:color w:val="333333"/>
          <w:sz w:val="18"/>
        </w:rPr>
        <w:br/>
        <w:t>import { hilog } from '@kit.PerformanceAnalysisKit'</w:t>
      </w:r>
      <w:r>
        <w:rPr>
          <w:rFonts w:ascii="Consolas" w:hAnsi="Consolas"/>
          <w:color w:val="333333"/>
          <w:sz w:val="18"/>
        </w:rPr>
        <w:br/>
        <w:t>import { window } from '@kit.ArkUI'</w:t>
      </w:r>
      <w:r>
        <w:rPr>
          <w:rFonts w:ascii="Consolas" w:hAnsi="Consolas"/>
          <w:color w:val="333333"/>
          <w:sz w:val="18"/>
        </w:rPr>
        <w:br/>
        <w:t>import { sessionStore } from '../viewmodel/SessionStore'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export default class EntryAbility extends UIAbility {</w:t>
      </w:r>
      <w:r>
        <w:rPr>
          <w:rFonts w:ascii="Consolas" w:hAnsi="Consolas"/>
          <w:color w:val="333333"/>
          <w:sz w:val="18"/>
        </w:rPr>
        <w:br/>
        <w:t xml:space="preserve">  async onCreate(want: Want, launchParam: AbilityConstant.LaunchParam): Promise&lt;void&gt; {</w:t>
      </w:r>
      <w:r>
        <w:rPr>
          <w:rFonts w:ascii="Consolas" w:hAnsi="Consolas"/>
          <w:color w:val="333333"/>
          <w:sz w:val="18"/>
        </w:rPr>
        <w:br/>
        <w:t xml:space="preserve">    this.context.getApplicationContext()</w:t>
      </w:r>
      <w:r>
        <w:rPr>
          <w:rFonts w:ascii="Consolas" w:hAnsi="Consolas"/>
          <w:color w:val="333333"/>
          <w:sz w:val="18"/>
        </w:rPr>
        <w:br/>
        <w:t xml:space="preserve">      .setColorMode(ConfigurationConstant.ColorMode.COLOR_MODE_NOT_SET)</w:t>
      </w:r>
      <w:r>
        <w:rPr>
          <w:rFonts w:ascii="Consolas" w:hAnsi="Consolas"/>
          <w:color w:val="333333"/>
          <w:sz w:val="18"/>
        </w:rPr>
        <w:br/>
        <w:t xml:space="preserve">    await sessionStore.init(this.context)  // </w:t>
      </w:r>
      <w:r>
        <w:rPr>
          <w:rFonts w:ascii="Consolas" w:hAnsi="Consolas"/>
          <w:color w:val="333333"/>
          <w:sz w:val="18"/>
        </w:rPr>
        <w:t>恢复</w:t>
      </w:r>
      <w:r>
        <w:rPr>
          <w:rFonts w:ascii="Consolas" w:hAnsi="Consolas"/>
          <w:color w:val="333333"/>
          <w:sz w:val="18"/>
        </w:rPr>
        <w:t xml:space="preserve"> token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onWindowStageCreate(windowStage: window.WindowStage): void {</w:t>
      </w:r>
      <w:r>
        <w:rPr>
          <w:rFonts w:ascii="Consolas" w:hAnsi="Consolas"/>
          <w:color w:val="333333"/>
          <w:sz w:val="18"/>
        </w:rPr>
        <w:br/>
        <w:t xml:space="preserve">    windowStage.loadContent('pages/Index', (err) =&gt; { /* ... */ })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onForeground(): void { /* </w:t>
      </w:r>
      <w:r>
        <w:rPr>
          <w:rFonts w:ascii="Consolas" w:hAnsi="Consolas"/>
          <w:color w:val="333333"/>
          <w:sz w:val="18"/>
        </w:rPr>
        <w:t>应用进前台</w:t>
      </w:r>
      <w:r>
        <w:rPr>
          <w:rFonts w:ascii="Consolas" w:hAnsi="Consolas"/>
          <w:color w:val="333333"/>
          <w:sz w:val="18"/>
        </w:rPr>
        <w:t xml:space="preserve"> */ }</w:t>
      </w:r>
      <w:r>
        <w:rPr>
          <w:rFonts w:ascii="Consolas" w:hAnsi="Consolas"/>
          <w:color w:val="333333"/>
          <w:sz w:val="18"/>
        </w:rPr>
        <w:br/>
        <w:t xml:space="preserve">  onBackground(): void { /* </w:t>
      </w:r>
      <w:r>
        <w:rPr>
          <w:rFonts w:ascii="Consolas" w:hAnsi="Consolas"/>
          <w:color w:val="333333"/>
          <w:sz w:val="18"/>
        </w:rPr>
        <w:t>应用进后台</w:t>
      </w:r>
      <w:r>
        <w:rPr>
          <w:rFonts w:ascii="Consolas" w:hAnsi="Consolas"/>
          <w:color w:val="333333"/>
          <w:sz w:val="18"/>
        </w:rPr>
        <w:t xml:space="preserve"> */ }</w:t>
      </w:r>
      <w:r>
        <w:rPr>
          <w:rFonts w:ascii="Consolas" w:hAnsi="Consolas"/>
          <w:color w:val="333333"/>
          <w:sz w:val="18"/>
        </w:rPr>
        <w:br/>
        <w:t xml:space="preserve">  onDestroy(): void { /* </w:t>
      </w:r>
      <w:r>
        <w:rPr>
          <w:rFonts w:ascii="Consolas" w:hAnsi="Consolas"/>
          <w:color w:val="333333"/>
          <w:sz w:val="18"/>
        </w:rPr>
        <w:t>清理资源</w:t>
      </w:r>
      <w:r>
        <w:rPr>
          <w:rFonts w:ascii="Consolas" w:hAnsi="Consolas"/>
          <w:color w:val="333333"/>
          <w:sz w:val="18"/>
        </w:rPr>
        <w:t xml:space="preserve"> */ }</w:t>
      </w:r>
      <w:r>
        <w:rPr>
          <w:rFonts w:ascii="Consolas" w:hAnsi="Consolas"/>
          <w:color w:val="333333"/>
          <w:sz w:val="18"/>
        </w:rPr>
        <w:br/>
        <w:t>}</w:t>
      </w:r>
    </w:p>
    <w:p w14:paraId="7CA0F6A8" w14:textId="77777777" w:rsidR="00197EB4" w:rsidRDefault="00000000">
      <w:pPr>
        <w:pStyle w:val="21"/>
      </w:pPr>
      <w:r>
        <w:t xml:space="preserve">2.2 </w:t>
      </w:r>
      <w:r>
        <w:t>生命周期钩子与用途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145"/>
        <w:gridCol w:w="4287"/>
      </w:tblGrid>
      <w:tr w:rsidR="00197EB4" w14:paraId="03A4F65E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6238889" w14:textId="77777777" w:rsidR="00197EB4" w:rsidRDefault="00000000">
            <w:pPr>
              <w:jc w:val="center"/>
            </w:pPr>
            <w:r>
              <w:rPr>
                <w:sz w:val="20"/>
              </w:rPr>
              <w:t>生命周期钩子</w:t>
            </w:r>
          </w:p>
        </w:tc>
        <w:tc>
          <w:tcPr>
            <w:tcW w:w="2268" w:type="dxa"/>
          </w:tcPr>
          <w:p w14:paraId="5C39D333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触发时机</w:t>
            </w:r>
          </w:p>
        </w:tc>
        <w:tc>
          <w:tcPr>
            <w:tcW w:w="4535" w:type="dxa"/>
          </w:tcPr>
          <w:p w14:paraId="316826CB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本系统用途</w:t>
            </w:r>
          </w:p>
        </w:tc>
      </w:tr>
      <w:tr w:rsidR="00197EB4" w14:paraId="39B28C40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A8C2599" w14:textId="77777777" w:rsidR="00197EB4" w:rsidRDefault="00000000">
            <w:r>
              <w:rPr>
                <w:b w:val="0"/>
                <w:sz w:val="20"/>
              </w:rPr>
              <w:t>onCreate</w:t>
            </w:r>
          </w:p>
        </w:tc>
        <w:tc>
          <w:tcPr>
            <w:tcW w:w="2268" w:type="dxa"/>
          </w:tcPr>
          <w:p w14:paraId="1D8B5A4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Ability 首次创建</w:t>
            </w:r>
          </w:p>
        </w:tc>
        <w:tc>
          <w:tcPr>
            <w:tcW w:w="4535" w:type="dxa"/>
          </w:tcPr>
          <w:p w14:paraId="06139E74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初始化 SessionStore，恢复登录态</w:t>
            </w:r>
          </w:p>
        </w:tc>
      </w:tr>
      <w:tr w:rsidR="00197EB4" w14:paraId="5D02909B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BB515D" w14:textId="77777777" w:rsidR="00197EB4" w:rsidRDefault="00000000">
            <w:r>
              <w:rPr>
                <w:b w:val="0"/>
                <w:sz w:val="20"/>
              </w:rPr>
              <w:lastRenderedPageBreak/>
              <w:t>onWindowStageCreate</w:t>
            </w:r>
          </w:p>
        </w:tc>
        <w:tc>
          <w:tcPr>
            <w:tcW w:w="2268" w:type="dxa"/>
          </w:tcPr>
          <w:p w14:paraId="5A2D15A8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窗口阶段创建</w:t>
            </w:r>
          </w:p>
        </w:tc>
        <w:tc>
          <w:tcPr>
            <w:tcW w:w="4535" w:type="dxa"/>
          </w:tcPr>
          <w:p w14:paraId="0EA4A2B4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加载 pages/Index 启动页</w:t>
            </w:r>
          </w:p>
        </w:tc>
      </w:tr>
      <w:tr w:rsidR="00197EB4" w14:paraId="0C1519EA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6727382" w14:textId="77777777" w:rsidR="00197EB4" w:rsidRDefault="00000000">
            <w:r>
              <w:rPr>
                <w:b w:val="0"/>
                <w:sz w:val="20"/>
              </w:rPr>
              <w:t>onForeground</w:t>
            </w:r>
          </w:p>
        </w:tc>
        <w:tc>
          <w:tcPr>
            <w:tcW w:w="2268" w:type="dxa"/>
          </w:tcPr>
          <w:p w14:paraId="2FC61CF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应用进前台</w:t>
            </w:r>
          </w:p>
        </w:tc>
        <w:tc>
          <w:tcPr>
            <w:tcW w:w="4535" w:type="dxa"/>
          </w:tcPr>
          <w:p w14:paraId="5E52084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日志记录</w:t>
            </w:r>
          </w:p>
        </w:tc>
      </w:tr>
      <w:tr w:rsidR="00197EB4" w14:paraId="32C797C3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08FD25E" w14:textId="77777777" w:rsidR="00197EB4" w:rsidRDefault="00000000">
            <w:r>
              <w:rPr>
                <w:b w:val="0"/>
                <w:sz w:val="20"/>
              </w:rPr>
              <w:t>onBackground</w:t>
            </w:r>
          </w:p>
        </w:tc>
        <w:tc>
          <w:tcPr>
            <w:tcW w:w="2268" w:type="dxa"/>
          </w:tcPr>
          <w:p w14:paraId="48862801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应用进后台</w:t>
            </w:r>
          </w:p>
        </w:tc>
        <w:tc>
          <w:tcPr>
            <w:tcW w:w="4535" w:type="dxa"/>
          </w:tcPr>
          <w:p w14:paraId="5DB98F9E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日志记录</w:t>
            </w:r>
          </w:p>
        </w:tc>
      </w:tr>
      <w:tr w:rsidR="00197EB4" w14:paraId="29091CE2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E15D4E1" w14:textId="77777777" w:rsidR="00197EB4" w:rsidRDefault="00000000">
            <w:r>
              <w:rPr>
                <w:b w:val="0"/>
                <w:sz w:val="20"/>
              </w:rPr>
              <w:t>onDestroy</w:t>
            </w:r>
          </w:p>
        </w:tc>
        <w:tc>
          <w:tcPr>
            <w:tcW w:w="2268" w:type="dxa"/>
          </w:tcPr>
          <w:p w14:paraId="169488B1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Ability 销毁</w:t>
            </w:r>
          </w:p>
        </w:tc>
        <w:tc>
          <w:tcPr>
            <w:tcW w:w="4535" w:type="dxa"/>
          </w:tcPr>
          <w:p w14:paraId="5B4CB6AE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资源清理</w:t>
            </w:r>
          </w:p>
        </w:tc>
      </w:tr>
    </w:tbl>
    <w:p w14:paraId="5DA5E49D" w14:textId="77777777" w:rsidR="00197EB4" w:rsidRDefault="00197EB4"/>
    <w:p w14:paraId="4040450F" w14:textId="77777777" w:rsidR="00197EB4" w:rsidRDefault="00000000">
      <w:r>
        <w:t>使用的 Kit：</w:t>
      </w:r>
    </w:p>
    <w:p w14:paraId="7CA62B1C" w14:textId="77777777" w:rsidR="00197EB4" w:rsidRDefault="00000000">
      <w:pPr>
        <w:pStyle w:val="a0"/>
      </w:pPr>
      <w:r>
        <w:rPr>
          <w:b/>
        </w:rPr>
        <w:t xml:space="preserve">• </w:t>
      </w:r>
      <w:r>
        <w:t>@kit.AbilityKit — UIAbility 生命周期、Want 参数、AbilityConstant</w:t>
      </w:r>
    </w:p>
    <w:p w14:paraId="0DD0C923" w14:textId="77777777" w:rsidR="00197EB4" w:rsidRDefault="00000000">
      <w:pPr>
        <w:pStyle w:val="a0"/>
      </w:pPr>
      <w:r>
        <w:rPr>
          <w:b/>
        </w:rPr>
        <w:t xml:space="preserve">• </w:t>
      </w:r>
      <w:r>
        <w:t>@kit.PerformanceAnalysisKit — hilog 日志系统（DOMAIN 0x0000）</w:t>
      </w:r>
    </w:p>
    <w:p w14:paraId="1DC0EFDA" w14:textId="77777777" w:rsidR="00197EB4" w:rsidRDefault="00000000">
      <w:pPr>
        <w:pStyle w:val="a0"/>
      </w:pPr>
      <w:r>
        <w:rPr>
          <w:b/>
        </w:rPr>
        <w:t xml:space="preserve">• </w:t>
      </w:r>
      <w:r>
        <w:t>@kit.ArkUI — window.WindowStage 窗口管理</w:t>
      </w:r>
    </w:p>
    <w:p w14:paraId="0DBE3126" w14:textId="77777777" w:rsidR="00197EB4" w:rsidRDefault="00000000">
      <w:pPr>
        <w:pStyle w:val="a0"/>
      </w:pPr>
      <w:r>
        <w:rPr>
          <w:b/>
        </w:rPr>
        <w:t xml:space="preserve">• </w:t>
      </w:r>
      <w:r>
        <w:t>ConfigurationConstant.ColorMode — 深色/浅色模式适配</w:t>
      </w:r>
    </w:p>
    <w:p w14:paraId="54704610" w14:textId="77777777" w:rsidR="00197EB4" w:rsidRDefault="00000000">
      <w:pPr>
        <w:pStyle w:val="1"/>
      </w:pPr>
      <w:r>
        <w:t>三、声明式</w:t>
      </w:r>
      <w:r>
        <w:t xml:space="preserve"> UI </w:t>
      </w:r>
      <w:r>
        <w:t>开发</w:t>
      </w:r>
    </w:p>
    <w:p w14:paraId="723CA3AF" w14:textId="77777777" w:rsidR="00197EB4" w:rsidRDefault="00000000">
      <w:pPr>
        <w:pStyle w:val="21"/>
      </w:pPr>
      <w:r>
        <w:t xml:space="preserve">3.1 </w:t>
      </w:r>
      <w:r>
        <w:t>组件装饰器体系</w:t>
      </w:r>
    </w:p>
    <w:p w14:paraId="1B60628B" w14:textId="77777777" w:rsidR="00197EB4" w:rsidRDefault="00000000">
      <w:pPr>
        <w:rPr>
          <w:lang w:eastAsia="zh-CN"/>
        </w:rPr>
      </w:pPr>
      <w:r>
        <w:rPr>
          <w:lang w:eastAsia="zh-CN"/>
        </w:rPr>
        <w:t xml:space="preserve">系统全面使用 </w:t>
      </w:r>
      <w:proofErr w:type="spellStart"/>
      <w:r>
        <w:rPr>
          <w:lang w:eastAsia="zh-CN"/>
        </w:rPr>
        <w:t>ArkTS</w:t>
      </w:r>
      <w:proofErr w:type="spellEnd"/>
      <w:r>
        <w:rPr>
          <w:lang w:eastAsia="zh-CN"/>
        </w:rPr>
        <w:t xml:space="preserve"> 声明式 UI 的</w:t>
      </w:r>
      <w:proofErr w:type="gramStart"/>
      <w:r>
        <w:rPr>
          <w:lang w:eastAsia="zh-CN"/>
        </w:rPr>
        <w:t>装饰器</w:t>
      </w:r>
      <w:proofErr w:type="gramEnd"/>
      <w:r>
        <w:rPr>
          <w:lang w:eastAsia="zh-CN"/>
        </w:rPr>
        <w:t>体系，实现组件化开发：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2740"/>
        <w:gridCol w:w="4413"/>
      </w:tblGrid>
      <w:tr w:rsidR="00197EB4" w14:paraId="03BCEA43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B12C9C" w14:textId="77777777" w:rsidR="00197EB4" w:rsidRDefault="00000000">
            <w:pPr>
              <w:jc w:val="center"/>
            </w:pPr>
            <w:proofErr w:type="spellStart"/>
            <w:r>
              <w:rPr>
                <w:sz w:val="20"/>
              </w:rPr>
              <w:t>装饰器</w:t>
            </w:r>
            <w:proofErr w:type="spellEnd"/>
          </w:p>
        </w:tc>
        <w:tc>
          <w:tcPr>
            <w:tcW w:w="2835" w:type="dxa"/>
          </w:tcPr>
          <w:p w14:paraId="37094CC4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  <w:tc>
          <w:tcPr>
            <w:tcW w:w="4535" w:type="dxa"/>
          </w:tcPr>
          <w:p w14:paraId="7AD2CAD9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代码示例</w:t>
            </w:r>
          </w:p>
        </w:tc>
      </w:tr>
      <w:tr w:rsidR="00197EB4" w14:paraId="0FBE64C9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73B089" w14:textId="77777777" w:rsidR="00197EB4" w:rsidRDefault="00000000">
            <w:r>
              <w:rPr>
                <w:b w:val="0"/>
                <w:sz w:val="20"/>
              </w:rPr>
              <w:t>@Entry</w:t>
            </w:r>
          </w:p>
        </w:tc>
        <w:tc>
          <w:tcPr>
            <w:tcW w:w="2835" w:type="dxa"/>
          </w:tcPr>
          <w:p w14:paraId="4E4820F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标记页面入口组件</w:t>
            </w:r>
          </w:p>
        </w:tc>
        <w:tc>
          <w:tcPr>
            <w:tcW w:w="4535" w:type="dxa"/>
          </w:tcPr>
          <w:p w14:paraId="4026134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@Entry</w:t>
            </w:r>
            <w:r>
              <w:rPr>
                <w:sz w:val="20"/>
              </w:rPr>
              <w:br/>
              <w:t>struct LoginPage { ... }</w:t>
            </w:r>
          </w:p>
        </w:tc>
      </w:tr>
      <w:tr w:rsidR="00197EB4" w14:paraId="37C353B2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62D2C45" w14:textId="77777777" w:rsidR="00197EB4" w:rsidRDefault="00000000">
            <w:r>
              <w:rPr>
                <w:b w:val="0"/>
                <w:sz w:val="20"/>
              </w:rPr>
              <w:t>@Component</w:t>
            </w:r>
          </w:p>
        </w:tc>
        <w:tc>
          <w:tcPr>
            <w:tcW w:w="2835" w:type="dxa"/>
          </w:tcPr>
          <w:p w14:paraId="5E07FDD9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标记自定义组件</w:t>
            </w:r>
          </w:p>
        </w:tc>
        <w:tc>
          <w:tcPr>
            <w:tcW w:w="4535" w:type="dxa"/>
          </w:tcPr>
          <w:p w14:paraId="73A2632B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@Component</w:t>
            </w:r>
            <w:r>
              <w:rPr>
                <w:sz w:val="20"/>
              </w:rPr>
              <w:br/>
              <w:t>export struct DashboardTab { ... }</w:t>
            </w:r>
          </w:p>
        </w:tc>
      </w:tr>
      <w:tr w:rsidR="00197EB4" w14:paraId="4808DA1B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6E9CDE" w14:textId="77777777" w:rsidR="00197EB4" w:rsidRDefault="00000000">
            <w:r>
              <w:rPr>
                <w:b w:val="0"/>
                <w:sz w:val="20"/>
              </w:rPr>
              <w:t>@State</w:t>
            </w:r>
          </w:p>
        </w:tc>
        <w:tc>
          <w:tcPr>
            <w:tcW w:w="2835" w:type="dxa"/>
          </w:tcPr>
          <w:p w14:paraId="3D84DC3F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组件内部响应式状态</w:t>
            </w:r>
          </w:p>
        </w:tc>
        <w:tc>
          <w:tcPr>
            <w:tcW w:w="4535" w:type="dxa"/>
          </w:tcPr>
          <w:p w14:paraId="2D02306F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@State currentIndex: number = 0</w:t>
            </w:r>
          </w:p>
        </w:tc>
      </w:tr>
      <w:tr w:rsidR="00197EB4" w14:paraId="5377430F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6A4181A" w14:textId="77777777" w:rsidR="00197EB4" w:rsidRDefault="00000000">
            <w:r>
              <w:rPr>
                <w:b w:val="0"/>
                <w:sz w:val="20"/>
              </w:rPr>
              <w:t>@Prop</w:t>
            </w:r>
          </w:p>
        </w:tc>
        <w:tc>
          <w:tcPr>
            <w:tcW w:w="2835" w:type="dxa"/>
          </w:tcPr>
          <w:p w14:paraId="303D4C34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父→子单向数据传递</w:t>
            </w:r>
          </w:p>
        </w:tc>
        <w:tc>
          <w:tcPr>
            <w:tcW w:w="4535" w:type="dxa"/>
          </w:tcPr>
          <w:p w14:paraId="3AA1278E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@Prop status: StatusColor</w:t>
            </w:r>
          </w:p>
        </w:tc>
      </w:tr>
      <w:tr w:rsidR="00197EB4" w14:paraId="04106591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1547370" w14:textId="77777777" w:rsidR="00197EB4" w:rsidRDefault="00000000">
            <w:r>
              <w:rPr>
                <w:b w:val="0"/>
                <w:sz w:val="20"/>
              </w:rPr>
              <w:lastRenderedPageBreak/>
              <w:t>@Builder</w:t>
            </w:r>
          </w:p>
        </w:tc>
        <w:tc>
          <w:tcPr>
            <w:tcW w:w="2835" w:type="dxa"/>
          </w:tcPr>
          <w:p w14:paraId="3FDD5320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声明式 UI 片段构建器</w:t>
            </w:r>
          </w:p>
        </w:tc>
        <w:tc>
          <w:tcPr>
            <w:tcW w:w="4535" w:type="dxa"/>
          </w:tcPr>
          <w:p w14:paraId="28CAB863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@Builder StatusCard() { ... }</w:t>
            </w:r>
          </w:p>
        </w:tc>
      </w:tr>
      <w:tr w:rsidR="00197EB4" w14:paraId="7416983E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415169D" w14:textId="77777777" w:rsidR="00197EB4" w:rsidRDefault="00000000">
            <w:r>
              <w:rPr>
                <w:b w:val="0"/>
                <w:sz w:val="20"/>
              </w:rPr>
              <w:t>@BuilderParam</w:t>
            </w:r>
          </w:p>
        </w:tc>
        <w:tc>
          <w:tcPr>
            <w:tcW w:w="2835" w:type="dxa"/>
          </w:tcPr>
          <w:p w14:paraId="38113B9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组件插槽（内容投影）</w:t>
            </w:r>
          </w:p>
        </w:tc>
        <w:tc>
          <w:tcPr>
            <w:tcW w:w="4535" w:type="dxa"/>
          </w:tcPr>
          <w:p w14:paraId="0827A5F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@BuilderParam content: () =&gt; void</w:t>
            </w:r>
          </w:p>
        </w:tc>
      </w:tr>
    </w:tbl>
    <w:p w14:paraId="21DB8679" w14:textId="77777777" w:rsidR="00197EB4" w:rsidRDefault="00197EB4"/>
    <w:p w14:paraId="7DC2A4D9" w14:textId="77777777" w:rsidR="00197EB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登录页</w:t>
      </w:r>
      <w:r>
        <w:rPr>
          <w:lang w:eastAsia="zh-CN"/>
        </w:rPr>
        <w:t xml:space="preserve"> — </w:t>
      </w:r>
      <w:r>
        <w:rPr>
          <w:lang w:eastAsia="zh-CN"/>
        </w:rPr>
        <w:t>声明式</w:t>
      </w:r>
      <w:r>
        <w:rPr>
          <w:lang w:eastAsia="zh-CN"/>
        </w:rPr>
        <w:t xml:space="preserve"> UI </w:t>
      </w:r>
      <w:r>
        <w:rPr>
          <w:lang w:eastAsia="zh-CN"/>
        </w:rPr>
        <w:t>实践</w:t>
      </w:r>
    </w:p>
    <w:p w14:paraId="2F3B1151" w14:textId="77777777" w:rsidR="00197EB4" w:rsidRDefault="00000000">
      <w:pPr>
        <w:rPr>
          <w:lang w:eastAsia="zh-CN"/>
        </w:rPr>
      </w:pPr>
      <w:proofErr w:type="spellStart"/>
      <w:r>
        <w:rPr>
          <w:lang w:eastAsia="zh-CN"/>
        </w:rPr>
        <w:t>LoginPage</w:t>
      </w:r>
      <w:proofErr w:type="spellEnd"/>
      <w:r>
        <w:rPr>
          <w:lang w:eastAsia="zh-CN"/>
        </w:rPr>
        <w:t xml:space="preserve"> 是系统最典型的声明式 UI 页面，展示了表单绑定、条件渲染、动画、资源引用等核心技术。页面结构为 Column 纵向布局，包含品牌 logo 区（含入场动画）、表单区（账号/密码输入）、错误提示区、登录按钮（含 loading 态切换）。</w:t>
      </w:r>
    </w:p>
    <w:p w14:paraId="08142D44" w14:textId="77777777" w:rsidR="00197EB4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333333"/>
          <w:sz w:val="18"/>
        </w:rPr>
        <w:t>@Entry</w:t>
      </w:r>
      <w:r>
        <w:rPr>
          <w:rFonts w:ascii="Consolas" w:hAnsi="Consolas"/>
          <w:color w:val="333333"/>
          <w:sz w:val="18"/>
        </w:rPr>
        <w:br/>
        <w:t>@Component</w:t>
      </w:r>
      <w:r>
        <w:rPr>
          <w:rFonts w:ascii="Consolas" w:hAnsi="Consolas"/>
          <w:color w:val="333333"/>
          <w:sz w:val="18"/>
        </w:rPr>
        <w:br/>
        <w:t xml:space="preserve">struct </w:t>
      </w:r>
      <w:proofErr w:type="spellStart"/>
      <w:r>
        <w:rPr>
          <w:rFonts w:ascii="Consolas" w:hAnsi="Consolas"/>
          <w:color w:val="333333"/>
          <w:sz w:val="18"/>
        </w:rPr>
        <w:t>LoginPage</w:t>
      </w:r>
      <w:proofErr w:type="spellEnd"/>
      <w:r>
        <w:rPr>
          <w:rFonts w:ascii="Consolas" w:hAnsi="Consolas"/>
          <w:color w:val="333333"/>
          <w:sz w:val="18"/>
        </w:rPr>
        <w:t xml:space="preserve"> {</w:t>
      </w:r>
      <w:r>
        <w:rPr>
          <w:rFonts w:ascii="Consolas" w:hAnsi="Consolas"/>
          <w:color w:val="333333"/>
          <w:sz w:val="18"/>
        </w:rPr>
        <w:br/>
        <w:t xml:space="preserve">  @State account: string = ''        // </w:t>
      </w:r>
      <w:r>
        <w:rPr>
          <w:rFonts w:ascii="Consolas" w:hAnsi="Consolas"/>
          <w:color w:val="333333"/>
          <w:sz w:val="18"/>
        </w:rPr>
        <w:t>双向绑定表单</w:t>
      </w:r>
      <w:r>
        <w:rPr>
          <w:rFonts w:ascii="Consolas" w:hAnsi="Consolas"/>
          <w:color w:val="333333"/>
          <w:sz w:val="18"/>
        </w:rPr>
        <w:br/>
        <w:t xml:space="preserve">  @State password: string = ''</w:t>
      </w:r>
      <w:r>
        <w:rPr>
          <w:rFonts w:ascii="Consolas" w:hAnsi="Consolas"/>
          <w:color w:val="333333"/>
          <w:sz w:val="18"/>
        </w:rPr>
        <w:br/>
        <w:t xml:space="preserve">  @State isLoading: boolean = false    // </w:t>
      </w:r>
      <w:r>
        <w:rPr>
          <w:rFonts w:ascii="Consolas" w:hAnsi="Consolas"/>
          <w:color w:val="333333"/>
          <w:sz w:val="18"/>
        </w:rPr>
        <w:t>控制</w:t>
      </w:r>
      <w:r>
        <w:rPr>
          <w:rFonts w:ascii="Consolas" w:hAnsi="Consolas"/>
          <w:color w:val="333333"/>
          <w:sz w:val="18"/>
        </w:rPr>
        <w:t xml:space="preserve"> loading </w:t>
      </w:r>
      <w:r>
        <w:rPr>
          <w:rFonts w:ascii="Consolas" w:hAnsi="Consolas"/>
          <w:color w:val="333333"/>
          <w:sz w:val="18"/>
        </w:rPr>
        <w:t>态</w:t>
      </w:r>
      <w:r>
        <w:rPr>
          <w:rFonts w:ascii="Consolas" w:hAnsi="Consolas"/>
          <w:color w:val="333333"/>
          <w:sz w:val="18"/>
        </w:rPr>
        <w:br/>
        <w:t xml:space="preserve">  @State logoScale: number = 0.6       // logo </w:t>
      </w:r>
      <w:r>
        <w:rPr>
          <w:rFonts w:ascii="Consolas" w:hAnsi="Consolas"/>
          <w:color w:val="333333"/>
          <w:sz w:val="18"/>
        </w:rPr>
        <w:t>入场动画</w:t>
      </w:r>
      <w:r>
        <w:rPr>
          <w:rFonts w:ascii="Consolas" w:hAnsi="Consolas"/>
          <w:color w:val="333333"/>
          <w:sz w:val="18"/>
        </w:rPr>
        <w:br/>
        <w:t xml:space="preserve">  @State logoOpacity: number = 0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build() {</w:t>
      </w:r>
      <w:r>
        <w:rPr>
          <w:rFonts w:ascii="Consolas" w:hAnsi="Consolas"/>
          <w:color w:val="333333"/>
          <w:sz w:val="18"/>
        </w:rPr>
        <w:br/>
        <w:t xml:space="preserve">    Column() {</w:t>
      </w:r>
      <w:r>
        <w:rPr>
          <w:rFonts w:ascii="Consolas" w:hAnsi="Consolas"/>
          <w:color w:val="333333"/>
          <w:sz w:val="18"/>
        </w:rPr>
        <w:br/>
        <w:t xml:space="preserve">      Image($r('app.media.logo_mark'))  // $r() </w:t>
      </w:r>
      <w:r>
        <w:rPr>
          <w:rFonts w:ascii="Consolas" w:hAnsi="Consolas"/>
          <w:color w:val="333333"/>
          <w:sz w:val="18"/>
        </w:rPr>
        <w:t>资源引用</w:t>
      </w:r>
      <w:r>
        <w:rPr>
          <w:rFonts w:ascii="Consolas" w:hAnsi="Consolas"/>
          <w:color w:val="333333"/>
          <w:sz w:val="18"/>
        </w:rPr>
        <w:br/>
        <w:t xml:space="preserve">        .scale({ x: this.logoScale })</w:t>
      </w:r>
      <w:r>
        <w:rPr>
          <w:rFonts w:ascii="Consolas" w:hAnsi="Consolas"/>
          <w:color w:val="333333"/>
          <w:sz w:val="18"/>
        </w:rPr>
        <w:br/>
        <w:t xml:space="preserve">        .animation({ duration: 480, curve: Curve.EaseOut })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  TextInput({ text: $$this.account }) // $$ </w:t>
      </w:r>
      <w:r>
        <w:rPr>
          <w:rFonts w:ascii="Consolas" w:hAnsi="Consolas"/>
          <w:color w:val="333333"/>
          <w:sz w:val="18"/>
        </w:rPr>
        <w:t>双向绑定</w:t>
      </w:r>
      <w:r>
        <w:rPr>
          <w:rFonts w:ascii="Consolas" w:hAnsi="Consolas"/>
          <w:color w:val="333333"/>
          <w:sz w:val="18"/>
        </w:rPr>
        <w:br/>
        <w:t xml:space="preserve">        .backgroundColor($r('app.color.bg_card'))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  if (this.isLoading) {               // </w:t>
      </w:r>
      <w:r>
        <w:rPr>
          <w:rFonts w:ascii="Consolas" w:hAnsi="Consolas"/>
          <w:color w:val="333333"/>
          <w:sz w:val="18"/>
        </w:rPr>
        <w:t>条件渲染</w:t>
      </w:r>
      <w:r>
        <w:rPr>
          <w:rFonts w:ascii="Consolas" w:hAnsi="Consolas"/>
          <w:color w:val="333333"/>
          <w:sz w:val="18"/>
        </w:rPr>
        <w:br/>
        <w:t xml:space="preserve">        LoadingProgress()</w:t>
      </w:r>
      <w:r>
        <w:rPr>
          <w:rFonts w:ascii="Consolas" w:hAnsi="Consolas"/>
          <w:color w:val="333333"/>
          <w:sz w:val="18"/>
        </w:rPr>
        <w:br/>
        <w:t xml:space="preserve">      }</w:t>
      </w:r>
      <w:r>
        <w:rPr>
          <w:rFonts w:ascii="Consolas" w:hAnsi="Consolas"/>
          <w:color w:val="333333"/>
          <w:sz w:val="18"/>
        </w:rPr>
        <w:br/>
        <w:t xml:space="preserve">    }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09193F35" w14:textId="77777777" w:rsidR="00197EB4" w:rsidRDefault="00000000">
      <w:pPr>
        <w:pStyle w:val="21"/>
      </w:pPr>
      <w:r>
        <w:lastRenderedPageBreak/>
        <w:t xml:space="preserve">3.3 </w:t>
      </w:r>
      <w:r>
        <w:t>主页</w:t>
      </w:r>
      <w:r>
        <w:t xml:space="preserve"> — Tabs </w:t>
      </w:r>
      <w:r>
        <w:t>多</w:t>
      </w:r>
      <w:r>
        <w:t xml:space="preserve"> Tab </w:t>
      </w:r>
      <w:r>
        <w:t>导航</w:t>
      </w:r>
    </w:p>
    <w:p w14:paraId="289A7BE5" w14:textId="77777777" w:rsidR="00197EB4" w:rsidRDefault="00000000">
      <w:r>
        <w:t>MainPage 采用 Tabs 组件实现底部四 Tab 导航，各 Tab 内容拆分为独立组件：DashboardTab（驾驶员监测）、GuardianshipTab（远程监护）、FleetTab（车队管理）、ProfileTab（个人中心）。TabBar 通过 @Builder TabBuilder 实现自定义图标+文字的底部导航项。</w:t>
      </w:r>
    </w:p>
    <w:p w14:paraId="498FB70A" w14:textId="77777777" w:rsidR="00197EB4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333333"/>
          <w:sz w:val="18"/>
        </w:rPr>
        <w:t>@Entry</w:t>
      </w:r>
      <w:r>
        <w:rPr>
          <w:rFonts w:ascii="Consolas" w:hAnsi="Consolas"/>
          <w:color w:val="333333"/>
          <w:sz w:val="18"/>
        </w:rPr>
        <w:br/>
        <w:t>@Component</w:t>
      </w:r>
      <w:r>
        <w:rPr>
          <w:rFonts w:ascii="Consolas" w:hAnsi="Consolas"/>
          <w:color w:val="333333"/>
          <w:sz w:val="18"/>
        </w:rPr>
        <w:br/>
        <w:t>struct MainPage {</w:t>
      </w:r>
      <w:r>
        <w:rPr>
          <w:rFonts w:ascii="Consolas" w:hAnsi="Consolas"/>
          <w:color w:val="333333"/>
          <w:sz w:val="18"/>
        </w:rPr>
        <w:br/>
        <w:t xml:space="preserve">  @State currentIndex: number = 0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build() {</w:t>
      </w:r>
      <w:r>
        <w:rPr>
          <w:rFonts w:ascii="Consolas" w:hAnsi="Consolas"/>
          <w:color w:val="333333"/>
          <w:sz w:val="18"/>
        </w:rPr>
        <w:br/>
        <w:t xml:space="preserve">    Tabs({ barPosition: BarPosition.End, index: this.currentIndex }) {</w:t>
      </w:r>
      <w:r>
        <w:rPr>
          <w:rFonts w:ascii="Consolas" w:hAnsi="Consolas"/>
          <w:color w:val="333333"/>
          <w:sz w:val="18"/>
        </w:rPr>
        <w:br/>
        <w:t xml:space="preserve">      TabContent() { DashboardTab() }</w:t>
      </w:r>
      <w:r>
        <w:rPr>
          <w:rFonts w:ascii="Consolas" w:hAnsi="Consolas"/>
          <w:color w:val="333333"/>
          <w:sz w:val="18"/>
        </w:rPr>
        <w:br/>
        <w:t xml:space="preserve">        .tabBar(this.TabBuilder($r('app.string.tab_dashboard'), 0, ...))</w:t>
      </w:r>
      <w:r>
        <w:rPr>
          <w:rFonts w:ascii="Consolas" w:hAnsi="Consolas"/>
          <w:color w:val="333333"/>
          <w:sz w:val="18"/>
        </w:rPr>
        <w:br/>
        <w:t xml:space="preserve">      TabContent() { GuardianshipTab() }</w:t>
      </w:r>
      <w:r>
        <w:rPr>
          <w:rFonts w:ascii="Consolas" w:hAnsi="Consolas"/>
          <w:color w:val="333333"/>
          <w:sz w:val="18"/>
        </w:rPr>
        <w:br/>
        <w:t xml:space="preserve">        .tabBar(this.TabBuilder($r('app.string.tab_guardianship'), 1, ...))</w:t>
      </w:r>
      <w:r>
        <w:rPr>
          <w:rFonts w:ascii="Consolas" w:hAnsi="Consolas"/>
          <w:color w:val="333333"/>
          <w:sz w:val="18"/>
        </w:rPr>
        <w:br/>
        <w:t xml:space="preserve">      TabContent() { FleetTab() }</w:t>
      </w:r>
      <w:r>
        <w:rPr>
          <w:rFonts w:ascii="Consolas" w:hAnsi="Consolas"/>
          <w:color w:val="333333"/>
          <w:sz w:val="18"/>
        </w:rPr>
        <w:br/>
        <w:t xml:space="preserve">        .tabBar(this.TabBuilder($r('app.string.tab_fleet'), 2, ...))</w:t>
      </w:r>
      <w:r>
        <w:rPr>
          <w:rFonts w:ascii="Consolas" w:hAnsi="Consolas"/>
          <w:color w:val="333333"/>
          <w:sz w:val="18"/>
        </w:rPr>
        <w:br/>
        <w:t xml:space="preserve">      TabContent() { ProfileTab() }</w:t>
      </w:r>
      <w:r>
        <w:rPr>
          <w:rFonts w:ascii="Consolas" w:hAnsi="Consolas"/>
          <w:color w:val="333333"/>
          <w:sz w:val="18"/>
        </w:rPr>
        <w:br/>
        <w:t xml:space="preserve">        .tabBar(this.TabBuilder($r('app.string.tab_profile'), 3, ...))</w:t>
      </w:r>
      <w:r>
        <w:rPr>
          <w:rFonts w:ascii="Consolas" w:hAnsi="Consolas"/>
          <w:color w:val="333333"/>
          <w:sz w:val="18"/>
        </w:rPr>
        <w:br/>
        <w:t xml:space="preserve">    }</w:t>
      </w:r>
      <w:r>
        <w:rPr>
          <w:rFonts w:ascii="Consolas" w:hAnsi="Consolas"/>
          <w:color w:val="333333"/>
          <w:sz w:val="18"/>
        </w:rPr>
        <w:br/>
        <w:t xml:space="preserve">    .barHeight(62).barMode(BarMode.Fixed)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296DD2FA" w14:textId="77777777" w:rsidR="00197EB4" w:rsidRDefault="00000000">
      <w:pPr>
        <w:pStyle w:val="21"/>
      </w:pPr>
      <w:r>
        <w:t xml:space="preserve">3.4 </w:t>
      </w:r>
      <w:r>
        <w:t>启动过渡页</w:t>
      </w:r>
      <w:r>
        <w:t xml:space="preserve"> — </w:t>
      </w:r>
      <w:r>
        <w:t>路由判断</w:t>
      </w:r>
    </w:p>
    <w:p w14:paraId="75437A36" w14:textId="77777777" w:rsidR="00197EB4" w:rsidRDefault="00000000">
      <w:r>
        <w:t>Index.ets 作为启动过渡页，展示 logo 淡入动画，720ms 后根据登录态自动路由：已登录跳转 MainPage，未登录跳转 LoginPage。</w:t>
      </w:r>
    </w:p>
    <w:p w14:paraId="38B46F11" w14:textId="77777777" w:rsidR="00197EB4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333333"/>
          <w:sz w:val="18"/>
        </w:rPr>
        <w:t>aboutToAppear(): void {</w:t>
      </w:r>
      <w:r>
        <w:rPr>
          <w:rFonts w:ascii="Consolas" w:hAnsi="Consolas"/>
          <w:color w:val="333333"/>
          <w:sz w:val="18"/>
        </w:rPr>
        <w:br/>
        <w:t xml:space="preserve">  setTimeout(() =&gt; {</w:t>
      </w:r>
      <w:r>
        <w:rPr>
          <w:rFonts w:ascii="Consolas" w:hAnsi="Consolas"/>
          <w:color w:val="333333"/>
          <w:sz w:val="18"/>
        </w:rPr>
        <w:br/>
        <w:t xml:space="preserve">    this.logoOpacity = 1; this.logoScale = 1</w:t>
      </w:r>
      <w:r>
        <w:rPr>
          <w:rFonts w:ascii="Consolas" w:hAnsi="Consolas"/>
          <w:color w:val="333333"/>
          <w:sz w:val="18"/>
        </w:rPr>
        <w:br/>
        <w:t xml:space="preserve">  }, 80)</w:t>
      </w:r>
      <w:r>
        <w:rPr>
          <w:rFonts w:ascii="Consolas" w:hAnsi="Consolas"/>
          <w:color w:val="333333"/>
          <w:sz w:val="18"/>
        </w:rPr>
        <w:br/>
        <w:t xml:space="preserve">  setTimeout(() =&gt; {</w:t>
      </w:r>
      <w:r>
        <w:rPr>
          <w:rFonts w:ascii="Consolas" w:hAnsi="Consolas"/>
          <w:color w:val="333333"/>
          <w:sz w:val="18"/>
        </w:rPr>
        <w:br/>
        <w:t xml:space="preserve">    if (sessionStore.isLoggedIn) {</w:t>
      </w:r>
      <w:r>
        <w:rPr>
          <w:rFonts w:ascii="Consolas" w:hAnsi="Consolas"/>
          <w:color w:val="333333"/>
          <w:sz w:val="18"/>
        </w:rPr>
        <w:br/>
        <w:t xml:space="preserve">      router.replaceUrl({ url: 'pages/MainPage' })</w:t>
      </w:r>
      <w:r>
        <w:rPr>
          <w:rFonts w:ascii="Consolas" w:hAnsi="Consolas"/>
          <w:color w:val="333333"/>
          <w:sz w:val="18"/>
        </w:rPr>
        <w:br/>
        <w:t xml:space="preserve">    } else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      router.replaceUrl({ url: 'pages/LoginPage' })</w:t>
      </w:r>
      <w:r>
        <w:rPr>
          <w:rFonts w:ascii="Consolas" w:hAnsi="Consolas"/>
          <w:color w:val="333333"/>
          <w:sz w:val="18"/>
        </w:rPr>
        <w:br/>
        <w:t xml:space="preserve">    }</w:t>
      </w:r>
      <w:r>
        <w:rPr>
          <w:rFonts w:ascii="Consolas" w:hAnsi="Consolas"/>
          <w:color w:val="333333"/>
          <w:sz w:val="18"/>
        </w:rPr>
        <w:br/>
        <w:t xml:space="preserve">  }, 720)</w:t>
      </w:r>
      <w:r>
        <w:rPr>
          <w:rFonts w:ascii="Consolas" w:hAnsi="Consolas"/>
          <w:color w:val="333333"/>
          <w:sz w:val="18"/>
        </w:rPr>
        <w:br/>
        <w:t>}</w:t>
      </w:r>
    </w:p>
    <w:p w14:paraId="7D15A5FB" w14:textId="77777777" w:rsidR="00197EB4" w:rsidRDefault="00000000">
      <w:pPr>
        <w:pStyle w:val="1"/>
      </w:pPr>
      <w:r>
        <w:t>四、网络通信（</w:t>
      </w:r>
      <w:r>
        <w:t>HTTP + WebSocket</w:t>
      </w:r>
      <w:r>
        <w:t>）</w:t>
      </w:r>
    </w:p>
    <w:p w14:paraId="428D80F9" w14:textId="77777777" w:rsidR="00197EB4" w:rsidRDefault="00000000">
      <w:pPr>
        <w:pStyle w:val="21"/>
      </w:pPr>
      <w:r>
        <w:t xml:space="preserve">4.1 HTTP </w:t>
      </w:r>
      <w:r>
        <w:t>客户端</w:t>
      </w:r>
      <w:r>
        <w:t xml:space="preserve"> — @kit.NetworkKit</w:t>
      </w:r>
    </w:p>
    <w:p w14:paraId="4999B4C9" w14:textId="77777777" w:rsidR="00197EB4" w:rsidRDefault="00000000">
      <w:r>
        <w:t>系统使用 ArkTS 原生 @kit.NetworkKit.http 替代 Web 端的 fetch/AbortController（ArkTS 不可用）。ApiClient 封装了统一的请求/响应处理、JWT Token 注入、query string 拼接、超时配置等能力。</w:t>
      </w:r>
    </w:p>
    <w:p w14:paraId="28B9652D" w14:textId="77777777" w:rsidR="00197EB4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333333"/>
          <w:sz w:val="18"/>
        </w:rPr>
        <w:t>import { http } from '@kit.NetworkKit'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export class ApiClient {</w:t>
      </w:r>
      <w:r>
        <w:rPr>
          <w:rFonts w:ascii="Consolas" w:hAnsi="Consolas"/>
          <w:color w:val="333333"/>
          <w:sz w:val="18"/>
        </w:rPr>
        <w:br/>
        <w:t xml:space="preserve">  private baseUrl: string</w:t>
      </w:r>
      <w:r>
        <w:rPr>
          <w:rFonts w:ascii="Consolas" w:hAnsi="Consolas"/>
          <w:color w:val="333333"/>
          <w:sz w:val="18"/>
        </w:rPr>
        <w:br/>
        <w:t xml:space="preserve">  private accessToken: string | null = null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private toRequestMethod(method: HttpMethod): http.RequestMethod {</w:t>
      </w:r>
      <w:r>
        <w:rPr>
          <w:rFonts w:ascii="Consolas" w:hAnsi="Consolas"/>
          <w:color w:val="333333"/>
          <w:sz w:val="18"/>
        </w:rPr>
        <w:br/>
        <w:t xml:space="preserve">    if (method === 'POST') return http.RequestMethod.POST</w:t>
      </w:r>
      <w:r>
        <w:rPr>
          <w:rFonts w:ascii="Consolas" w:hAnsi="Consolas"/>
          <w:color w:val="333333"/>
          <w:sz w:val="18"/>
        </w:rPr>
        <w:br/>
        <w:t xml:space="preserve">    if (method === 'PUT') return http.RequestMethod.PUT</w:t>
      </w:r>
      <w:r>
        <w:rPr>
          <w:rFonts w:ascii="Consolas" w:hAnsi="Consolas"/>
          <w:color w:val="333333"/>
          <w:sz w:val="18"/>
        </w:rPr>
        <w:br/>
        <w:t xml:space="preserve">    if (method === 'DELETE') return http.RequestMethod.DELETE</w:t>
      </w:r>
      <w:r>
        <w:rPr>
          <w:rFonts w:ascii="Consolas" w:hAnsi="Consolas"/>
          <w:color w:val="333333"/>
          <w:sz w:val="18"/>
        </w:rPr>
        <w:br/>
        <w:t xml:space="preserve">    return http.RequestMethod.GET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async request&lt;T&gt;(method: HttpMethod, path: string, ...): Promise&lt;ApiResponse&lt;T&gt;&gt; {</w:t>
      </w:r>
      <w:r>
        <w:rPr>
          <w:rFonts w:ascii="Consolas" w:hAnsi="Consolas"/>
          <w:color w:val="333333"/>
          <w:sz w:val="18"/>
        </w:rPr>
        <w:br/>
        <w:t xml:space="preserve">    const httpRequest = http.createHttp()</w:t>
      </w:r>
      <w:r>
        <w:rPr>
          <w:rFonts w:ascii="Consolas" w:hAnsi="Consolas"/>
          <w:color w:val="333333"/>
          <w:sz w:val="18"/>
        </w:rPr>
        <w:br/>
        <w:t xml:space="preserve">    const response = await httpRequest.request(url, {</w:t>
      </w:r>
      <w:r>
        <w:rPr>
          <w:rFonts w:ascii="Consolas" w:hAnsi="Consolas"/>
          <w:color w:val="333333"/>
          <w:sz w:val="18"/>
        </w:rPr>
        <w:br/>
        <w:t xml:space="preserve">      method: this.toRequestMethod(method),</w:t>
      </w:r>
      <w:r>
        <w:rPr>
          <w:rFonts w:ascii="Consolas" w:hAnsi="Consolas"/>
          <w:color w:val="333333"/>
          <w:sz w:val="18"/>
        </w:rPr>
        <w:br/>
        <w:t xml:space="preserve">      header: {</w:t>
      </w:r>
      <w:r>
        <w:rPr>
          <w:rFonts w:ascii="Consolas" w:hAnsi="Consolas"/>
          <w:color w:val="333333"/>
          <w:sz w:val="18"/>
        </w:rPr>
        <w:br/>
        <w:t xml:space="preserve">        'Content-Type': 'application/json',</w:t>
      </w:r>
      <w:r>
        <w:rPr>
          <w:rFonts w:ascii="Consolas" w:hAnsi="Consolas"/>
          <w:color w:val="333333"/>
          <w:sz w:val="18"/>
        </w:rPr>
        <w:br/>
        <w:t xml:space="preserve">        'Authorization': `Bearer ${this.accessToken}`</w:t>
      </w:r>
      <w:r>
        <w:rPr>
          <w:rFonts w:ascii="Consolas" w:hAnsi="Consolas"/>
          <w:color w:val="333333"/>
          <w:sz w:val="18"/>
        </w:rPr>
        <w:br/>
        <w:t xml:space="preserve">      },</w:t>
      </w:r>
      <w:r>
        <w:rPr>
          <w:rFonts w:ascii="Consolas" w:hAnsi="Consolas"/>
          <w:color w:val="333333"/>
          <w:sz w:val="18"/>
        </w:rPr>
        <w:br/>
        <w:t xml:space="preserve">      connectTimeout: 10000,</w:t>
      </w:r>
      <w:r>
        <w:rPr>
          <w:rFonts w:ascii="Consolas" w:hAnsi="Consolas"/>
          <w:color w:val="333333"/>
          <w:sz w:val="18"/>
        </w:rPr>
        <w:br/>
        <w:t xml:space="preserve">      readTimeout: 10000,</w:t>
      </w:r>
      <w:r>
        <w:rPr>
          <w:rFonts w:ascii="Consolas" w:hAnsi="Consolas"/>
          <w:color w:val="333333"/>
          <w:sz w:val="18"/>
        </w:rPr>
        <w:br/>
        <w:t xml:space="preserve">    })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6B6B473C" w14:textId="77777777" w:rsidR="00197EB4" w:rsidRDefault="00000000">
      <w:pPr>
        <w:rPr>
          <w:lang w:eastAsia="zh-CN"/>
        </w:rPr>
      </w:pPr>
      <w:r>
        <w:rPr>
          <w:lang w:eastAsia="zh-CN"/>
        </w:rPr>
        <w:lastRenderedPageBreak/>
        <w:t>API 客户端继承体系：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3402"/>
        <w:gridCol w:w="2911"/>
      </w:tblGrid>
      <w:tr w:rsidR="00197EB4" w14:paraId="0F077F4B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D98CB7A" w14:textId="77777777" w:rsidR="00197EB4" w:rsidRDefault="00000000">
            <w:pPr>
              <w:jc w:val="center"/>
            </w:pPr>
            <w:proofErr w:type="spellStart"/>
            <w:r>
              <w:rPr>
                <w:sz w:val="20"/>
              </w:rPr>
              <w:t>类名</w:t>
            </w:r>
            <w:proofErr w:type="spellEnd"/>
          </w:p>
        </w:tc>
        <w:tc>
          <w:tcPr>
            <w:tcW w:w="3402" w:type="dxa"/>
          </w:tcPr>
          <w:p w14:paraId="39C2B268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职责</w:t>
            </w:r>
          </w:p>
        </w:tc>
        <w:tc>
          <w:tcPr>
            <w:tcW w:w="2835" w:type="dxa"/>
          </w:tcPr>
          <w:p w14:paraId="7D430443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对应后端服务</w:t>
            </w:r>
          </w:p>
        </w:tc>
      </w:tr>
      <w:tr w:rsidR="00197EB4" w14:paraId="4DD14512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DAB2AF3" w14:textId="77777777" w:rsidR="00197EB4" w:rsidRDefault="00000000">
            <w:r>
              <w:rPr>
                <w:b w:val="0"/>
                <w:sz w:val="20"/>
              </w:rPr>
              <w:t>ApiClient</w:t>
            </w:r>
          </w:p>
        </w:tc>
        <w:tc>
          <w:tcPr>
            <w:tcW w:w="3402" w:type="dxa"/>
          </w:tcPr>
          <w:p w14:paraId="1A9B89CA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基础 HTTP 客户端（Token、超时、错误处理）</w:t>
            </w:r>
          </w:p>
        </w:tc>
        <w:tc>
          <w:tcPr>
            <w:tcW w:w="2835" w:type="dxa"/>
          </w:tcPr>
          <w:p w14:paraId="5C01D83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197EB4" w14:paraId="468A48BE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053A41E" w14:textId="77777777" w:rsidR="00197EB4" w:rsidRDefault="00000000">
            <w:r>
              <w:rPr>
                <w:b w:val="0"/>
                <w:sz w:val="20"/>
              </w:rPr>
              <w:t>AuthApi</w:t>
            </w:r>
          </w:p>
        </w:tc>
        <w:tc>
          <w:tcPr>
            <w:tcW w:w="3402" w:type="dxa"/>
          </w:tcPr>
          <w:p w14:paraId="53CC184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登录认证</w:t>
            </w:r>
          </w:p>
        </w:tc>
        <w:tc>
          <w:tcPr>
            <w:tcW w:w="2835" w:type="dxa"/>
          </w:tcPr>
          <w:p w14:paraId="57CBF531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S6 AuthApi</w:t>
            </w:r>
          </w:p>
        </w:tc>
      </w:tr>
      <w:tr w:rsidR="00197EB4" w14:paraId="7B5FD070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2158919" w14:textId="77777777" w:rsidR="00197EB4" w:rsidRDefault="00000000">
            <w:r>
              <w:rPr>
                <w:b w:val="0"/>
                <w:sz w:val="20"/>
              </w:rPr>
              <w:t>DriverApi</w:t>
            </w:r>
          </w:p>
        </w:tc>
        <w:tc>
          <w:tcPr>
            <w:tcW w:w="3402" w:type="dxa"/>
          </w:tcPr>
          <w:p w14:paraId="4F396962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驾驶员风险状态查询</w:t>
            </w:r>
          </w:p>
        </w:tc>
        <w:tc>
          <w:tcPr>
            <w:tcW w:w="2835" w:type="dxa"/>
          </w:tcPr>
          <w:p w14:paraId="688CC49E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S1 RiskMonitoringService</w:t>
            </w:r>
          </w:p>
        </w:tc>
      </w:tr>
      <w:tr w:rsidR="00197EB4" w14:paraId="5E0635D0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5CC603C" w14:textId="77777777" w:rsidR="00197EB4" w:rsidRDefault="00000000">
            <w:r>
              <w:rPr>
                <w:b w:val="0"/>
                <w:sz w:val="20"/>
              </w:rPr>
              <w:t>FleetApi</w:t>
            </w:r>
          </w:p>
        </w:tc>
        <w:tc>
          <w:tcPr>
            <w:tcW w:w="3402" w:type="dxa"/>
          </w:tcPr>
          <w:p w14:paraId="2C94A7E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车队看板 / 报告 / 脱线车辆</w:t>
            </w:r>
          </w:p>
        </w:tc>
        <w:tc>
          <w:tcPr>
            <w:tcW w:w="2835" w:type="dxa"/>
          </w:tcPr>
          <w:p w14:paraId="5DFA150B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S4 </w:t>
            </w:r>
            <w:proofErr w:type="spellStart"/>
            <w:r>
              <w:rPr>
                <w:sz w:val="20"/>
              </w:rPr>
              <w:t>FleetManagementService</w:t>
            </w:r>
            <w:proofErr w:type="spellEnd"/>
          </w:p>
        </w:tc>
      </w:tr>
      <w:tr w:rsidR="00197EB4" w14:paraId="3036C6BB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4B5F34" w14:textId="77777777" w:rsidR="00197EB4" w:rsidRDefault="00000000">
            <w:r>
              <w:rPr>
                <w:b w:val="0"/>
                <w:sz w:val="20"/>
              </w:rPr>
              <w:t>GuardianshipApi</w:t>
            </w:r>
          </w:p>
        </w:tc>
        <w:tc>
          <w:tcPr>
            <w:tcW w:w="3402" w:type="dxa"/>
          </w:tcPr>
          <w:p w14:paraId="79902448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监护权限 / 对讲 / 救援</w:t>
            </w:r>
          </w:p>
        </w:tc>
        <w:tc>
          <w:tcPr>
            <w:tcW w:w="2835" w:type="dxa"/>
          </w:tcPr>
          <w:p w14:paraId="29CCC88E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S3 RemoteGuardianshipService</w:t>
            </w:r>
          </w:p>
        </w:tc>
      </w:tr>
    </w:tbl>
    <w:p w14:paraId="4072B0ED" w14:textId="77777777" w:rsidR="00197EB4" w:rsidRDefault="00197EB4"/>
    <w:p w14:paraId="0AFA4865" w14:textId="77777777" w:rsidR="00197EB4" w:rsidRDefault="00000000">
      <w:pPr>
        <w:pStyle w:val="21"/>
      </w:pPr>
      <w:r>
        <w:t xml:space="preserve">4.2 WebSocket </w:t>
      </w:r>
      <w:r>
        <w:t>实时通信</w:t>
      </w:r>
    </w:p>
    <w:p w14:paraId="3EB80B6E" w14:textId="77777777" w:rsidR="00197EB4" w:rsidRDefault="00000000">
      <w:pPr>
        <w:rPr>
          <w:lang w:eastAsia="zh-CN"/>
        </w:rPr>
      </w:pPr>
      <w:r>
        <w:rPr>
          <w:lang w:eastAsia="zh-CN"/>
        </w:rPr>
        <w:t>系统通过 WebSocket 实现家属端与车机端的实时数据推送。</w:t>
      </w:r>
      <w:proofErr w:type="spellStart"/>
      <w:r>
        <w:rPr>
          <w:lang w:eastAsia="zh-CN"/>
        </w:rPr>
        <w:t>BaseWebSocket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抽象基类封装</w:t>
      </w:r>
      <w:proofErr w:type="gramEnd"/>
      <w:r>
        <w:rPr>
          <w:lang w:eastAsia="zh-CN"/>
        </w:rPr>
        <w:t>了连接管理、自动重连（指数退避）、心跳保活、消息解析等通用逻辑，子类只需实现消息分发（</w:t>
      </w:r>
      <w:proofErr w:type="spellStart"/>
      <w:r>
        <w:rPr>
          <w:lang w:eastAsia="zh-CN"/>
        </w:rPr>
        <w:t>dispatchMessage</w:t>
      </w:r>
      <w:proofErr w:type="spellEnd"/>
      <w:r>
        <w:rPr>
          <w:lang w:eastAsia="zh-CN"/>
        </w:rPr>
        <w:t>）和心跳策略。</w:t>
      </w:r>
    </w:p>
    <w:p w14:paraId="359B5267" w14:textId="77777777" w:rsidR="00197EB4" w:rsidRDefault="00000000">
      <w:pPr>
        <w:shd w:val="clear" w:color="auto" w:fill="F5F5F5"/>
        <w:spacing w:before="80" w:after="80"/>
        <w:ind w:left="283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export abstract class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BaseWebSocket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{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protected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ws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: WebSocket | null = null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protected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reconnectAttempts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0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  connect(): void {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this.ws = new WebSocket(`${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this.options.baseUrl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}?token=${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this.accessToken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}`)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this.ws.onopen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() =&gt; {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this.reconnectAttempts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0;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this.onConnected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() }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this.ws.onmessage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(event: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MessageEvent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) =&gt; {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this.handleMessage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(event) }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this.ws.onclose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(event: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CloseEvent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) =&gt; {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this.handleClose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(event) }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}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  // </w:t>
      </w:r>
      <w:r>
        <w:rPr>
          <w:rFonts w:ascii="Consolas" w:hAnsi="Consolas"/>
          <w:color w:val="333333"/>
          <w:sz w:val="18"/>
          <w:lang w:eastAsia="zh-CN"/>
        </w:rPr>
        <w:t>指数退避重连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private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scheduleReconnect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(): void {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lastRenderedPageBreak/>
        <w:t xml:space="preserve">    const delay =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this.options.reconnectBaseDelay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*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Math.pow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(2,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this.reconnectAttempts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this.reconnectTimerId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setTimeout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(() =&gt; {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this.connect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() }, delay)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this.reconnectAttempts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++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}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  protected abstract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dispatchMessage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(msg: Record&lt;string, unknown&gt;): void</w:t>
      </w:r>
      <w:r>
        <w:rPr>
          <w:rFonts w:ascii="Consolas" w:hAnsi="Consolas"/>
          <w:color w:val="333333"/>
          <w:sz w:val="18"/>
          <w:lang w:eastAsia="zh-CN"/>
        </w:rPr>
        <w:br/>
        <w:t>}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71"/>
        <w:gridCol w:w="2102"/>
        <w:gridCol w:w="4183"/>
      </w:tblGrid>
      <w:tr w:rsidR="00197EB4" w14:paraId="47481941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B51249" w14:textId="77777777" w:rsidR="00197EB4" w:rsidRDefault="00000000">
            <w:pPr>
              <w:jc w:val="center"/>
            </w:pPr>
            <w:proofErr w:type="spellStart"/>
            <w:r>
              <w:rPr>
                <w:sz w:val="20"/>
              </w:rPr>
              <w:t>子类</w:t>
            </w:r>
            <w:proofErr w:type="spellEnd"/>
          </w:p>
        </w:tc>
        <w:tc>
          <w:tcPr>
            <w:tcW w:w="2268" w:type="dxa"/>
          </w:tcPr>
          <w:p w14:paraId="178B3E55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  <w:tc>
          <w:tcPr>
            <w:tcW w:w="4535" w:type="dxa"/>
          </w:tcPr>
          <w:p w14:paraId="53E3051D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推送内容</w:t>
            </w:r>
          </w:p>
        </w:tc>
      </w:tr>
      <w:tr w:rsidR="00197EB4" w14:paraId="76F057D1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FDA5C9" w14:textId="77777777" w:rsidR="00197EB4" w:rsidRDefault="00000000">
            <w:r>
              <w:rPr>
                <w:b w:val="0"/>
                <w:sz w:val="20"/>
              </w:rPr>
              <w:t>FleetWebSocket</w:t>
            </w:r>
          </w:p>
        </w:tc>
        <w:tc>
          <w:tcPr>
            <w:tcW w:w="2268" w:type="dxa"/>
          </w:tcPr>
          <w:p w14:paraId="24CDDB53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车队看板实时数据</w:t>
            </w:r>
          </w:p>
        </w:tc>
        <w:tc>
          <w:tcPr>
            <w:tcW w:w="4535" w:type="dxa"/>
          </w:tcPr>
          <w:p w14:paraId="0863C7B0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疲劳分布更新、脱线车辆变动、高危告警</w:t>
            </w:r>
          </w:p>
        </w:tc>
      </w:tr>
      <w:tr w:rsidR="00197EB4" w14:paraId="7813B46A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65E58F" w14:textId="77777777" w:rsidR="00197EB4" w:rsidRDefault="00000000">
            <w:proofErr w:type="spellStart"/>
            <w:r>
              <w:rPr>
                <w:b w:val="0"/>
                <w:sz w:val="20"/>
              </w:rPr>
              <w:t>GuardianshipWebSocket</w:t>
            </w:r>
            <w:proofErr w:type="spellEnd"/>
          </w:p>
        </w:tc>
        <w:tc>
          <w:tcPr>
            <w:tcW w:w="2268" w:type="dxa"/>
          </w:tcPr>
          <w:p w14:paraId="492489DF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家属监护状态推送</w:t>
            </w:r>
          </w:p>
        </w:tc>
        <w:tc>
          <w:tcPr>
            <w:tcW w:w="4535" w:type="dxa"/>
          </w:tcPr>
          <w:p w14:paraId="19CA11A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驾驶员状态变更、告警通知、权限变更</w:t>
            </w:r>
          </w:p>
        </w:tc>
      </w:tr>
    </w:tbl>
    <w:p w14:paraId="26FD3FAB" w14:textId="77777777" w:rsidR="00197EB4" w:rsidRDefault="00197EB4">
      <w:pPr>
        <w:rPr>
          <w:lang w:eastAsia="zh-CN"/>
        </w:rPr>
      </w:pPr>
    </w:p>
    <w:p w14:paraId="5C805205" w14:textId="77777777" w:rsidR="00197EB4" w:rsidRDefault="00000000">
      <w:pPr>
        <w:pStyle w:val="1"/>
        <w:rPr>
          <w:lang w:eastAsia="zh-CN"/>
        </w:rPr>
      </w:pPr>
      <w:r>
        <w:rPr>
          <w:lang w:eastAsia="zh-CN"/>
        </w:rPr>
        <w:t>五、数据持久化</w:t>
      </w:r>
    </w:p>
    <w:p w14:paraId="41D76DEC" w14:textId="77777777" w:rsidR="00197EB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Preferences </w:t>
      </w:r>
      <w:r>
        <w:rPr>
          <w:lang w:eastAsia="zh-CN"/>
        </w:rPr>
        <w:t>键值存储</w:t>
      </w:r>
    </w:p>
    <w:p w14:paraId="00A0C3FD" w14:textId="77777777" w:rsidR="00197EB4" w:rsidRDefault="00000000">
      <w:pPr>
        <w:rPr>
          <w:lang w:eastAsia="zh-CN"/>
        </w:rPr>
      </w:pPr>
      <w:r>
        <w:rPr>
          <w:lang w:eastAsia="zh-CN"/>
        </w:rPr>
        <w:t>系统使用鸿蒙 @kit.ArkData.preferences 轻量级键值存储实现会话信息持久化。</w:t>
      </w:r>
      <w:proofErr w:type="spellStart"/>
      <w:r>
        <w:rPr>
          <w:lang w:eastAsia="zh-CN"/>
        </w:rPr>
        <w:t>SessionStore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采用单例模式</w:t>
      </w:r>
      <w:proofErr w:type="gramEnd"/>
      <w:r>
        <w:rPr>
          <w:lang w:eastAsia="zh-CN"/>
        </w:rPr>
        <w:t xml:space="preserve">，在 </w:t>
      </w:r>
      <w:proofErr w:type="spellStart"/>
      <w:r>
        <w:rPr>
          <w:lang w:eastAsia="zh-CN"/>
        </w:rPr>
        <w:t>EntryAbility.onCreate</w:t>
      </w:r>
      <w:proofErr w:type="spellEnd"/>
      <w:r>
        <w:rPr>
          <w:lang w:eastAsia="zh-CN"/>
        </w:rPr>
        <w:t xml:space="preserve"> 时初始化，从 Preferences 恢复 token、</w:t>
      </w:r>
      <w:proofErr w:type="spellStart"/>
      <w:r>
        <w:rPr>
          <w:lang w:eastAsia="zh-CN"/>
        </w:rPr>
        <w:t>accountId</w:t>
      </w:r>
      <w:proofErr w:type="spellEnd"/>
      <w:r>
        <w:rPr>
          <w:lang w:eastAsia="zh-CN"/>
        </w:rPr>
        <w:t>、role 三个字段。</w:t>
      </w:r>
    </w:p>
    <w:p w14:paraId="328B7ECD" w14:textId="77777777" w:rsidR="00197EB4" w:rsidRDefault="00000000">
      <w:pPr>
        <w:shd w:val="clear" w:color="auto" w:fill="F5F5F5"/>
        <w:spacing w:before="80" w:after="80"/>
        <w:ind w:left="283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import { preferences } from '@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kit.ArkData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'</w:t>
      </w:r>
      <w:r>
        <w:rPr>
          <w:rFonts w:ascii="Consolas" w:hAnsi="Consolas"/>
          <w:color w:val="333333"/>
          <w:sz w:val="18"/>
          <w:lang w:eastAsia="zh-CN"/>
        </w:rPr>
        <w:br/>
        <w:t>import { common } from '@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kit.AbilityKit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'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export class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SessionStore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{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private _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prefStore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: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preferences.Preferences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| null = null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private _account: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AccountInfo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| null = null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  async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init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(context: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common.Context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): Promise&lt;void&gt; {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this._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prefStore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await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preferences.getPreferences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(context, '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safety_monitor_pref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')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await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this.restore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()  // </w:t>
      </w:r>
      <w:r>
        <w:rPr>
          <w:rFonts w:ascii="Consolas" w:hAnsi="Consolas"/>
          <w:color w:val="333333"/>
          <w:sz w:val="18"/>
          <w:lang w:eastAsia="zh-CN"/>
        </w:rPr>
        <w:t>从</w:t>
      </w:r>
      <w:r>
        <w:rPr>
          <w:rFonts w:ascii="Consolas" w:hAnsi="Consolas"/>
          <w:color w:val="333333"/>
          <w:sz w:val="18"/>
          <w:lang w:eastAsia="zh-CN"/>
        </w:rPr>
        <w:t xml:space="preserve"> Preferences </w:t>
      </w:r>
      <w:r>
        <w:rPr>
          <w:rFonts w:ascii="Consolas" w:hAnsi="Consolas"/>
          <w:color w:val="333333"/>
          <w:sz w:val="18"/>
          <w:lang w:eastAsia="zh-CN"/>
        </w:rPr>
        <w:t>恢复</w:t>
      </w:r>
      <w:r>
        <w:rPr>
          <w:rFonts w:ascii="Consolas" w:hAnsi="Consolas"/>
          <w:color w:val="333333"/>
          <w:sz w:val="18"/>
          <w:lang w:eastAsia="zh-CN"/>
        </w:rPr>
        <w:t xml:space="preserve"> token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}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  async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saveSession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accessToken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: string,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accountId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: string, role: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AccountRole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): </w:t>
      </w:r>
      <w:r>
        <w:rPr>
          <w:rFonts w:ascii="Consolas" w:hAnsi="Consolas"/>
          <w:color w:val="333333"/>
          <w:sz w:val="18"/>
          <w:lang w:eastAsia="zh-CN"/>
        </w:rPr>
        <w:lastRenderedPageBreak/>
        <w:t>Promise&lt;void&gt; {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this._account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{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accountId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, role }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await this._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prefStore.put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('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access_token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',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accessToken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await this._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prefStore.put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('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account_id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',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accountId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await this._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prefStore.put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('role', role)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await this._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prefStore.flush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}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  async clear(): Promise&lt;void&gt; {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this._account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null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await this._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prefStore.delete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('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access_token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')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await this._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prefStore.flush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}</w:t>
      </w:r>
      <w:r>
        <w:rPr>
          <w:rFonts w:ascii="Consolas" w:hAnsi="Consolas"/>
          <w:color w:val="333333"/>
          <w:sz w:val="18"/>
          <w:lang w:eastAsia="zh-CN"/>
        </w:rPr>
        <w:br/>
        <w:t>}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export const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sessionStore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SessionStore.instance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()  // </w:t>
      </w:r>
      <w:r>
        <w:rPr>
          <w:rFonts w:ascii="Consolas" w:hAnsi="Consolas"/>
          <w:color w:val="333333"/>
          <w:sz w:val="18"/>
          <w:lang w:eastAsia="zh-CN"/>
        </w:rPr>
        <w:t>全局单例</w:t>
      </w:r>
    </w:p>
    <w:p w14:paraId="2C8C59AA" w14:textId="77777777" w:rsidR="00197EB4" w:rsidRDefault="00000000">
      <w:pPr>
        <w:pStyle w:val="21"/>
      </w:pPr>
      <w:r>
        <w:t xml:space="preserve">5.2 </w:t>
      </w:r>
      <w:proofErr w:type="spellStart"/>
      <w:r>
        <w:t>持久化字段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4535"/>
      </w:tblGrid>
      <w:tr w:rsidR="00197EB4" w14:paraId="5A01D3C7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F588FE9" w14:textId="77777777" w:rsidR="00197EB4" w:rsidRDefault="00000000">
            <w:pPr>
              <w:jc w:val="center"/>
            </w:pPr>
            <w:r>
              <w:rPr>
                <w:sz w:val="20"/>
              </w:rPr>
              <w:t>键名</w:t>
            </w:r>
          </w:p>
        </w:tc>
        <w:tc>
          <w:tcPr>
            <w:tcW w:w="1701" w:type="dxa"/>
          </w:tcPr>
          <w:p w14:paraId="2395A1DE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类型</w:t>
            </w:r>
          </w:p>
        </w:tc>
        <w:tc>
          <w:tcPr>
            <w:tcW w:w="4535" w:type="dxa"/>
          </w:tcPr>
          <w:p w14:paraId="3E6F9708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</w:tr>
      <w:tr w:rsidR="00197EB4" w14:paraId="7AB64EE4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264E90" w14:textId="77777777" w:rsidR="00197EB4" w:rsidRDefault="00000000">
            <w:r>
              <w:rPr>
                <w:b w:val="0"/>
                <w:sz w:val="20"/>
              </w:rPr>
              <w:t>access_token</w:t>
            </w:r>
          </w:p>
        </w:tc>
        <w:tc>
          <w:tcPr>
            <w:tcW w:w="1701" w:type="dxa"/>
          </w:tcPr>
          <w:p w14:paraId="3FA0B8EA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4535" w:type="dxa"/>
          </w:tcPr>
          <w:p w14:paraId="13E2B13E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 访问令牌</w:t>
            </w:r>
          </w:p>
        </w:tc>
      </w:tr>
      <w:tr w:rsidR="00197EB4" w14:paraId="3C8D1CAB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EFD89F3" w14:textId="77777777" w:rsidR="00197EB4" w:rsidRDefault="00000000">
            <w:r>
              <w:rPr>
                <w:b w:val="0"/>
                <w:sz w:val="20"/>
              </w:rPr>
              <w:t>account_id</w:t>
            </w:r>
          </w:p>
        </w:tc>
        <w:tc>
          <w:tcPr>
            <w:tcW w:w="1701" w:type="dxa"/>
          </w:tcPr>
          <w:p w14:paraId="1FA1F25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4535" w:type="dxa"/>
          </w:tcPr>
          <w:p w14:paraId="22DABCE3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账户 ID</w:t>
            </w:r>
          </w:p>
        </w:tc>
      </w:tr>
      <w:tr w:rsidR="00197EB4" w14:paraId="66001D38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C919B8C" w14:textId="77777777" w:rsidR="00197EB4" w:rsidRDefault="00000000">
            <w:r>
              <w:rPr>
                <w:b w:val="0"/>
                <w:sz w:val="20"/>
              </w:rPr>
              <w:t>role</w:t>
            </w:r>
          </w:p>
        </w:tc>
        <w:tc>
          <w:tcPr>
            <w:tcW w:w="1701" w:type="dxa"/>
          </w:tcPr>
          <w:p w14:paraId="49091204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AccountRole</w:t>
            </w:r>
          </w:p>
        </w:tc>
        <w:tc>
          <w:tcPr>
            <w:tcW w:w="4535" w:type="dxa"/>
          </w:tcPr>
          <w:p w14:paraId="7C04FA3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角色（FAMILY / MANAGER / RESCUE）</w:t>
            </w:r>
          </w:p>
        </w:tc>
      </w:tr>
    </w:tbl>
    <w:p w14:paraId="2D6DD652" w14:textId="77777777" w:rsidR="00197EB4" w:rsidRDefault="00197EB4"/>
    <w:p w14:paraId="69C3CD9F" w14:textId="77777777" w:rsidR="00197EB4" w:rsidRDefault="00000000">
      <w:pPr>
        <w:pStyle w:val="1"/>
        <w:rPr>
          <w:lang w:eastAsia="zh-CN"/>
        </w:rPr>
      </w:pPr>
      <w:r>
        <w:rPr>
          <w:lang w:eastAsia="zh-CN"/>
        </w:rPr>
        <w:t>六、状态管理架构</w:t>
      </w:r>
    </w:p>
    <w:p w14:paraId="17B431B1" w14:textId="77777777" w:rsidR="00197EB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proofErr w:type="spellStart"/>
      <w:r>
        <w:rPr>
          <w:lang w:eastAsia="zh-CN"/>
        </w:rPr>
        <w:t>ViewModel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模式</w:t>
      </w:r>
    </w:p>
    <w:p w14:paraId="76E32079" w14:textId="77777777" w:rsidR="00197EB4" w:rsidRDefault="00000000">
      <w:pPr>
        <w:rPr>
          <w:lang w:eastAsia="zh-CN"/>
        </w:rPr>
      </w:pPr>
      <w:r>
        <w:rPr>
          <w:lang w:eastAsia="zh-CN"/>
        </w:rPr>
        <w:t xml:space="preserve">系统采用 </w:t>
      </w:r>
      <w:proofErr w:type="spellStart"/>
      <w:r>
        <w:rPr>
          <w:lang w:eastAsia="zh-CN"/>
        </w:rPr>
        <w:t>ViewModel</w:t>
      </w:r>
      <w:proofErr w:type="spellEnd"/>
      <w:r>
        <w:rPr>
          <w:lang w:eastAsia="zh-CN"/>
        </w:rPr>
        <w:t xml:space="preserve"> 模式分离 UI 与业务逻辑。每个功能 Tab 对应一个独立的 </w:t>
      </w:r>
      <w:proofErr w:type="spellStart"/>
      <w:r>
        <w:rPr>
          <w:lang w:eastAsia="zh-CN"/>
        </w:rPr>
        <w:t>ViewModel</w:t>
      </w:r>
      <w:proofErr w:type="spellEnd"/>
      <w:r>
        <w:rPr>
          <w:lang w:eastAsia="zh-CN"/>
        </w:rPr>
        <w:t>，</w:t>
      </w:r>
      <w:proofErr w:type="spellStart"/>
      <w:r>
        <w:rPr>
          <w:lang w:eastAsia="zh-CN"/>
        </w:rPr>
        <w:t>ViewModel</w:t>
      </w:r>
      <w:proofErr w:type="spellEnd"/>
      <w:r>
        <w:rPr>
          <w:lang w:eastAsia="zh-CN"/>
        </w:rPr>
        <w:t xml:space="preserve"> 负责数据加载（当前为 mock 数据，后端接口就绪后切换为真实 API 调用）、状态转换、错误处理。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197EB4" w14:paraId="3B8DF8B3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261C59C" w14:textId="77777777" w:rsidR="00197EB4" w:rsidRDefault="00000000">
            <w:pPr>
              <w:jc w:val="center"/>
            </w:pPr>
            <w:proofErr w:type="spellStart"/>
            <w:r>
              <w:rPr>
                <w:sz w:val="20"/>
              </w:rPr>
              <w:lastRenderedPageBreak/>
              <w:t>页面</w:t>
            </w:r>
            <w:proofErr w:type="spellEnd"/>
          </w:p>
        </w:tc>
        <w:tc>
          <w:tcPr>
            <w:tcW w:w="2835" w:type="dxa"/>
          </w:tcPr>
          <w:p w14:paraId="7BE6AAB0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ViewModel</w:t>
            </w:r>
          </w:p>
        </w:tc>
        <w:tc>
          <w:tcPr>
            <w:tcW w:w="3402" w:type="dxa"/>
          </w:tcPr>
          <w:p w14:paraId="5B2F2AE8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职责</w:t>
            </w:r>
          </w:p>
        </w:tc>
      </w:tr>
      <w:tr w:rsidR="00197EB4" w14:paraId="4DC8B209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08AAC84" w14:textId="77777777" w:rsidR="00197EB4" w:rsidRDefault="00000000">
            <w:r>
              <w:rPr>
                <w:b w:val="0"/>
                <w:sz w:val="20"/>
              </w:rPr>
              <w:t>DashboardTab</w:t>
            </w:r>
          </w:p>
        </w:tc>
        <w:tc>
          <w:tcPr>
            <w:tcW w:w="2835" w:type="dxa"/>
          </w:tcPr>
          <w:p w14:paraId="73091459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DashboardViewModel</w:t>
            </w:r>
          </w:p>
        </w:tc>
        <w:tc>
          <w:tcPr>
            <w:tcW w:w="3402" w:type="dxa"/>
          </w:tcPr>
          <w:p w14:paraId="3E5E96B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驾驶员风险状态 + 告警历史</w:t>
            </w:r>
          </w:p>
        </w:tc>
      </w:tr>
      <w:tr w:rsidR="00197EB4" w14:paraId="7A2C4D9B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762EF05" w14:textId="77777777" w:rsidR="00197EB4" w:rsidRDefault="00000000">
            <w:proofErr w:type="spellStart"/>
            <w:r>
              <w:rPr>
                <w:b w:val="0"/>
                <w:sz w:val="20"/>
              </w:rPr>
              <w:t>FleetTab</w:t>
            </w:r>
            <w:proofErr w:type="spellEnd"/>
          </w:p>
        </w:tc>
        <w:tc>
          <w:tcPr>
            <w:tcW w:w="2835" w:type="dxa"/>
          </w:tcPr>
          <w:p w14:paraId="19784DF0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FleetViewModel</w:t>
            </w:r>
          </w:p>
        </w:tc>
        <w:tc>
          <w:tcPr>
            <w:tcW w:w="3402" w:type="dxa"/>
          </w:tcPr>
          <w:p w14:paraId="3752AFBA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车队概览 + 疲劳分布 + 脱线车辆</w:t>
            </w:r>
          </w:p>
        </w:tc>
      </w:tr>
      <w:tr w:rsidR="00197EB4" w14:paraId="1177391C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AA27C0" w14:textId="77777777" w:rsidR="00197EB4" w:rsidRDefault="00000000">
            <w:proofErr w:type="spellStart"/>
            <w:r>
              <w:rPr>
                <w:b w:val="0"/>
                <w:sz w:val="20"/>
              </w:rPr>
              <w:t>GuardianshipTab</w:t>
            </w:r>
            <w:proofErr w:type="spellEnd"/>
          </w:p>
        </w:tc>
        <w:tc>
          <w:tcPr>
            <w:tcW w:w="2835" w:type="dxa"/>
          </w:tcPr>
          <w:p w14:paraId="6AC3AEB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GuardianshipViewModel</w:t>
            </w:r>
          </w:p>
        </w:tc>
        <w:tc>
          <w:tcPr>
            <w:tcW w:w="3402" w:type="dxa"/>
          </w:tcPr>
          <w:p w14:paraId="701284A2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监护司机列表 + 快捷操作</w:t>
            </w:r>
          </w:p>
        </w:tc>
      </w:tr>
      <w:tr w:rsidR="00197EB4" w14:paraId="6B2497BC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5D69D32" w14:textId="77777777" w:rsidR="00197EB4" w:rsidRDefault="00000000">
            <w:proofErr w:type="spellStart"/>
            <w:r>
              <w:rPr>
                <w:b w:val="0"/>
                <w:sz w:val="20"/>
              </w:rPr>
              <w:t>ProfileTab</w:t>
            </w:r>
            <w:proofErr w:type="spellEnd"/>
          </w:p>
        </w:tc>
        <w:tc>
          <w:tcPr>
            <w:tcW w:w="2835" w:type="dxa"/>
          </w:tcPr>
          <w:p w14:paraId="35595F9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SessionStore</w:t>
            </w:r>
          </w:p>
        </w:tc>
        <w:tc>
          <w:tcPr>
            <w:tcW w:w="3402" w:type="dxa"/>
          </w:tcPr>
          <w:p w14:paraId="40B4977E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用户信息 + 退出登录</w:t>
            </w:r>
          </w:p>
        </w:tc>
      </w:tr>
    </w:tbl>
    <w:p w14:paraId="75DDF4C4" w14:textId="77777777" w:rsidR="00197EB4" w:rsidRDefault="00197EB4"/>
    <w:p w14:paraId="5F03EB94" w14:textId="77777777" w:rsidR="00197EB4" w:rsidRDefault="00000000">
      <w:pPr>
        <w:pStyle w:val="21"/>
      </w:pPr>
      <w:r>
        <w:t xml:space="preserve">6.2 </w:t>
      </w:r>
      <w:r>
        <w:t>统一视图状态</w:t>
      </w:r>
    </w:p>
    <w:p w14:paraId="347167A8" w14:textId="77777777" w:rsidR="00197EB4" w:rsidRDefault="00000000">
      <w:r>
        <w:t>所有 ViewModel 统一使用 ViewState&lt;T&gt; 泛型接口管理加载/成功/错误三态：</w:t>
      </w:r>
    </w:p>
    <w:p w14:paraId="7DA2582B" w14:textId="77777777" w:rsidR="00197EB4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333333"/>
          <w:sz w:val="18"/>
        </w:rPr>
        <w:t>export interface ViewState&lt;T&gt; {</w:t>
      </w:r>
      <w:r>
        <w:rPr>
          <w:rFonts w:ascii="Consolas" w:hAnsi="Consolas"/>
          <w:color w:val="333333"/>
          <w:sz w:val="18"/>
        </w:rPr>
        <w:br/>
        <w:t xml:space="preserve">  state: 'idle' | 'loading' | 'success' | 'error'</w:t>
      </w:r>
      <w:r>
        <w:rPr>
          <w:rFonts w:ascii="Consolas" w:hAnsi="Consolas"/>
          <w:color w:val="333333"/>
          <w:sz w:val="18"/>
        </w:rPr>
        <w:br/>
        <w:t xml:space="preserve">  data: T | null</w:t>
      </w:r>
      <w:r>
        <w:rPr>
          <w:rFonts w:ascii="Consolas" w:hAnsi="Consolas"/>
          <w:color w:val="333333"/>
          <w:sz w:val="18"/>
        </w:rPr>
        <w:br/>
        <w:t xml:space="preserve">  errorMsg: string</w:t>
      </w:r>
      <w:r>
        <w:rPr>
          <w:rFonts w:ascii="Consolas" w:hAnsi="Consolas"/>
          <w:color w:val="333333"/>
          <w:sz w:val="18"/>
        </w:rPr>
        <w:br/>
        <w:t>}</w:t>
      </w:r>
    </w:p>
    <w:p w14:paraId="581D560B" w14:textId="77777777" w:rsidR="00197EB4" w:rsidRDefault="00000000">
      <w:pPr>
        <w:rPr>
          <w:lang w:eastAsia="zh-CN"/>
        </w:rPr>
      </w:pPr>
      <w:r>
        <w:rPr>
          <w:lang w:eastAsia="zh-CN"/>
        </w:rPr>
        <w:t>每个 Tab 页面统一处理三种视图状态：</w:t>
      </w:r>
    </w:p>
    <w:p w14:paraId="787AB78A" w14:textId="77777777" w:rsidR="00197EB4" w:rsidRDefault="00000000">
      <w:pPr>
        <w:pStyle w:val="a0"/>
      </w:pPr>
      <w:r>
        <w:t xml:space="preserve">loading → </w:t>
      </w:r>
      <w:proofErr w:type="spellStart"/>
      <w:r>
        <w:t>骨架屏（SkeletonRow</w:t>
      </w:r>
      <w:proofErr w:type="spellEnd"/>
      <w:r>
        <w:t xml:space="preserve"> </w:t>
      </w:r>
      <w:proofErr w:type="spellStart"/>
      <w:r>
        <w:t>组件</w:t>
      </w:r>
      <w:proofErr w:type="spellEnd"/>
      <w:r>
        <w:t>）</w:t>
      </w:r>
    </w:p>
    <w:p w14:paraId="16E01748" w14:textId="77777777" w:rsidR="00197EB4" w:rsidRDefault="00000000">
      <w:pPr>
        <w:pStyle w:val="a0"/>
      </w:pPr>
      <w:r>
        <w:t>error → 错误重试（ErrorRetry 组件）</w:t>
      </w:r>
    </w:p>
    <w:p w14:paraId="2DE9D93C" w14:textId="77777777" w:rsidR="00197EB4" w:rsidRDefault="00000000">
      <w:pPr>
        <w:pStyle w:val="a0"/>
      </w:pPr>
      <w:r>
        <w:t>success → 正常数据渲染</w:t>
      </w:r>
    </w:p>
    <w:p w14:paraId="7F3F8F7C" w14:textId="77777777" w:rsidR="00197EB4" w:rsidRDefault="00000000">
      <w:pPr>
        <w:pStyle w:val="1"/>
      </w:pPr>
      <w:r>
        <w:t>七、自定义</w:t>
      </w:r>
      <w:r>
        <w:t xml:space="preserve"> UI </w:t>
      </w:r>
      <w:r>
        <w:t>组件</w:t>
      </w:r>
    </w:p>
    <w:p w14:paraId="44708D32" w14:textId="77777777" w:rsidR="00197EB4" w:rsidRDefault="00000000">
      <w:r>
        <w:t>系统抽取了 8 个可复用的自定义组件，统一放在 common/ui/ 目录下，通过 index.ets 统一导出。组件设计遵循参数化（@Prop）+ 插槽化（@BuilderParam）原则。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402"/>
      </w:tblGrid>
      <w:tr w:rsidR="00197EB4" w14:paraId="27C92195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CE58876" w14:textId="77777777" w:rsidR="00197EB4" w:rsidRDefault="00000000">
            <w:pPr>
              <w:jc w:val="center"/>
            </w:pPr>
            <w:r>
              <w:rPr>
                <w:sz w:val="20"/>
              </w:rPr>
              <w:t>组件</w:t>
            </w:r>
          </w:p>
        </w:tc>
        <w:tc>
          <w:tcPr>
            <w:tcW w:w="2835" w:type="dxa"/>
          </w:tcPr>
          <w:p w14:paraId="7CB0F3C6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  <w:tc>
          <w:tcPr>
            <w:tcW w:w="3402" w:type="dxa"/>
          </w:tcPr>
          <w:p w14:paraId="2B84FC20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关键技术</w:t>
            </w:r>
          </w:p>
        </w:tc>
      </w:tr>
      <w:tr w:rsidR="00197EB4" w14:paraId="23AA37A0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A1A0F51" w14:textId="77777777" w:rsidR="00197EB4" w:rsidRDefault="00000000">
            <w:r>
              <w:rPr>
                <w:b w:val="0"/>
                <w:sz w:val="20"/>
              </w:rPr>
              <w:lastRenderedPageBreak/>
              <w:t>AppCard</w:t>
            </w:r>
          </w:p>
        </w:tc>
        <w:tc>
          <w:tcPr>
            <w:tcW w:w="2835" w:type="dxa"/>
          </w:tcPr>
          <w:p w14:paraId="04CA8D7E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统一卡片容器（圆角/阴影/内边距）</w:t>
            </w:r>
          </w:p>
        </w:tc>
        <w:tc>
          <w:tcPr>
            <w:tcW w:w="3402" w:type="dxa"/>
          </w:tcPr>
          <w:p w14:paraId="69A2BFF0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@BuilderParam </w:t>
            </w:r>
            <w:proofErr w:type="spellStart"/>
            <w:r>
              <w:rPr>
                <w:sz w:val="20"/>
              </w:rPr>
              <w:t>插槽</w:t>
            </w:r>
            <w:proofErr w:type="spellEnd"/>
            <w:r>
              <w:rPr>
                <w:sz w:val="20"/>
              </w:rPr>
              <w:t xml:space="preserve">、@Prop </w:t>
            </w:r>
            <w:proofErr w:type="spellStart"/>
            <w:r>
              <w:rPr>
                <w:sz w:val="20"/>
              </w:rPr>
              <w:t>配置化</w:t>
            </w:r>
            <w:proofErr w:type="spellEnd"/>
          </w:p>
        </w:tc>
      </w:tr>
      <w:tr w:rsidR="00197EB4" w14:paraId="23BFFB20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424BC02" w14:textId="77777777" w:rsidR="00197EB4" w:rsidRDefault="00000000">
            <w:r>
              <w:rPr>
                <w:b w:val="0"/>
                <w:sz w:val="20"/>
              </w:rPr>
              <w:t>SectionTitle</w:t>
            </w:r>
          </w:p>
        </w:tc>
        <w:tc>
          <w:tcPr>
            <w:tcW w:w="2835" w:type="dxa"/>
          </w:tcPr>
          <w:p w14:paraId="204D6C20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区块标题 + 右侧可选操作</w:t>
            </w:r>
          </w:p>
        </w:tc>
        <w:tc>
          <w:tcPr>
            <w:tcW w:w="3402" w:type="dxa"/>
          </w:tcPr>
          <w:p w14:paraId="5539C178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@Prop + </w:t>
            </w:r>
            <w:proofErr w:type="spellStart"/>
            <w:r>
              <w:rPr>
                <w:sz w:val="20"/>
              </w:rPr>
              <w:t>事件回调</w:t>
            </w:r>
            <w:proofErr w:type="spellEnd"/>
          </w:p>
        </w:tc>
      </w:tr>
      <w:tr w:rsidR="00197EB4" w14:paraId="78D57B1F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11CEFF" w14:textId="77777777" w:rsidR="00197EB4" w:rsidRDefault="00000000">
            <w:r>
              <w:rPr>
                <w:b w:val="0"/>
                <w:sz w:val="20"/>
              </w:rPr>
              <w:t>StatusBadge</w:t>
            </w:r>
          </w:p>
        </w:tc>
        <w:tc>
          <w:tcPr>
            <w:tcW w:w="2835" w:type="dxa"/>
          </w:tcPr>
          <w:p w14:paraId="213ED458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驾驶员状态徽章（绿/黄/红/离线）</w:t>
            </w:r>
          </w:p>
        </w:tc>
        <w:tc>
          <w:tcPr>
            <w:tcW w:w="3402" w:type="dxa"/>
          </w:tcPr>
          <w:p w14:paraId="0265074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条件渲染 + 资源颜色绑定</w:t>
            </w:r>
          </w:p>
        </w:tc>
      </w:tr>
      <w:tr w:rsidR="00197EB4" w14:paraId="4EB66B1B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0E13AEB" w14:textId="77777777" w:rsidR="00197EB4" w:rsidRDefault="00000000">
            <w:proofErr w:type="spellStart"/>
            <w:r>
              <w:rPr>
                <w:b w:val="0"/>
                <w:sz w:val="20"/>
              </w:rPr>
              <w:t>RiskBadge</w:t>
            </w:r>
            <w:proofErr w:type="spellEnd"/>
          </w:p>
        </w:tc>
        <w:tc>
          <w:tcPr>
            <w:tcW w:w="2835" w:type="dxa"/>
          </w:tcPr>
          <w:p w14:paraId="4B9E0E14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风险等级标签（L1/L2/L3）</w:t>
            </w:r>
          </w:p>
        </w:tc>
        <w:tc>
          <w:tcPr>
            <w:tcW w:w="3402" w:type="dxa"/>
          </w:tcPr>
          <w:p w14:paraId="098F04C3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字符串解析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条件样式</w:t>
            </w:r>
            <w:proofErr w:type="spellEnd"/>
          </w:p>
        </w:tc>
      </w:tr>
      <w:tr w:rsidR="00197EB4" w14:paraId="4912ACF6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737C279" w14:textId="77777777" w:rsidR="00197EB4" w:rsidRDefault="00000000">
            <w:r>
              <w:rPr>
                <w:b w:val="0"/>
                <w:sz w:val="20"/>
              </w:rPr>
              <w:t>StatItem</w:t>
            </w:r>
          </w:p>
        </w:tc>
        <w:tc>
          <w:tcPr>
            <w:tcW w:w="2835" w:type="dxa"/>
          </w:tcPr>
          <w:p w14:paraId="412C89BA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统计数字展示项</w:t>
            </w:r>
          </w:p>
        </w:tc>
        <w:tc>
          <w:tcPr>
            <w:tcW w:w="3402" w:type="dxa"/>
          </w:tcPr>
          <w:p w14:paraId="64AC8261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layoutWeight 弹性布局</w:t>
            </w:r>
          </w:p>
        </w:tc>
      </w:tr>
      <w:tr w:rsidR="00197EB4" w14:paraId="4F6ED220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C823E85" w14:textId="77777777" w:rsidR="00197EB4" w:rsidRDefault="00000000">
            <w:r>
              <w:rPr>
                <w:b w:val="0"/>
                <w:sz w:val="20"/>
              </w:rPr>
              <w:t>EmptyState</w:t>
            </w:r>
          </w:p>
        </w:tc>
        <w:tc>
          <w:tcPr>
            <w:tcW w:w="2835" w:type="dxa"/>
          </w:tcPr>
          <w:p w14:paraId="5BA5566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空状态提示</w:t>
            </w:r>
          </w:p>
        </w:tc>
        <w:tc>
          <w:tcPr>
            <w:tcW w:w="3402" w:type="dxa"/>
          </w:tcPr>
          <w:p w14:paraId="70F0580D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条件渲染</w:t>
            </w:r>
          </w:p>
        </w:tc>
      </w:tr>
      <w:tr w:rsidR="00197EB4" w14:paraId="1490FE0D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97FE293" w14:textId="77777777" w:rsidR="00197EB4" w:rsidRDefault="00000000">
            <w:r>
              <w:rPr>
                <w:b w:val="0"/>
                <w:sz w:val="20"/>
              </w:rPr>
              <w:t>SkeletonRow</w:t>
            </w:r>
          </w:p>
        </w:tc>
        <w:tc>
          <w:tcPr>
            <w:tcW w:w="2835" w:type="dxa"/>
          </w:tcPr>
          <w:p w14:paraId="6A241025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骨架屏占位行</w:t>
            </w:r>
          </w:p>
        </w:tc>
        <w:tc>
          <w:tcPr>
            <w:tcW w:w="3402" w:type="dxa"/>
          </w:tcPr>
          <w:p w14:paraId="048C471E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灰色条 + opacity 动画</w:t>
            </w:r>
          </w:p>
        </w:tc>
      </w:tr>
      <w:tr w:rsidR="00197EB4" w14:paraId="584C5C65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6EFC63" w14:textId="77777777" w:rsidR="00197EB4" w:rsidRDefault="00000000">
            <w:r>
              <w:rPr>
                <w:b w:val="0"/>
                <w:sz w:val="20"/>
              </w:rPr>
              <w:t>ErrorRetry</w:t>
            </w:r>
          </w:p>
        </w:tc>
        <w:tc>
          <w:tcPr>
            <w:tcW w:w="2835" w:type="dxa"/>
          </w:tcPr>
          <w:p w14:paraId="51D51644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错误重试提示</w:t>
            </w:r>
          </w:p>
        </w:tc>
        <w:tc>
          <w:tcPr>
            <w:tcW w:w="3402" w:type="dxa"/>
          </w:tcPr>
          <w:p w14:paraId="76C4004C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事件回调（retryAction）</w:t>
            </w:r>
          </w:p>
        </w:tc>
      </w:tr>
    </w:tbl>
    <w:p w14:paraId="0481610B" w14:textId="77777777" w:rsidR="00197EB4" w:rsidRDefault="00197EB4"/>
    <w:p w14:paraId="72748802" w14:textId="77777777" w:rsidR="00197EB4" w:rsidRDefault="00000000">
      <w:pPr>
        <w:pStyle w:val="21"/>
      </w:pPr>
      <w:r>
        <w:t xml:space="preserve">7.1 AppCard — </w:t>
      </w:r>
      <w:r>
        <w:t>插槽化卡片组件</w:t>
      </w:r>
    </w:p>
    <w:p w14:paraId="7B92AA96" w14:textId="77777777" w:rsidR="00197EB4" w:rsidRDefault="00000000">
      <w:pPr>
        <w:rPr>
          <w:lang w:eastAsia="zh-CN"/>
        </w:rPr>
      </w:pPr>
      <w:proofErr w:type="spellStart"/>
      <w:r>
        <w:rPr>
          <w:lang w:eastAsia="zh-CN"/>
        </w:rPr>
        <w:t>AppCard</w:t>
      </w:r>
      <w:proofErr w:type="spellEnd"/>
      <w:r>
        <w:rPr>
          <w:lang w:eastAsia="zh-CN"/>
        </w:rPr>
        <w:t xml:space="preserve"> 是系统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核心的容器组件，通过 @BuilderParam 实现内容投影（类似 Vue slot），父组件传入任意 UI 内容。通过 @Prop 实现圆角、阴影、内边距等参数化配置。</w:t>
      </w:r>
    </w:p>
    <w:p w14:paraId="44A7320E" w14:textId="77777777" w:rsidR="00197EB4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333333"/>
          <w:sz w:val="18"/>
        </w:rPr>
        <w:t>@Component</w:t>
      </w:r>
      <w:r>
        <w:rPr>
          <w:rFonts w:ascii="Consolas" w:hAnsi="Consolas"/>
          <w:color w:val="333333"/>
          <w:sz w:val="18"/>
        </w:rPr>
        <w:br/>
        <w:t xml:space="preserve">export struct </w:t>
      </w:r>
      <w:proofErr w:type="spellStart"/>
      <w:r>
        <w:rPr>
          <w:rFonts w:ascii="Consolas" w:hAnsi="Consolas"/>
          <w:color w:val="333333"/>
          <w:sz w:val="18"/>
        </w:rPr>
        <w:t>AppCard</w:t>
      </w:r>
      <w:proofErr w:type="spellEnd"/>
      <w:r>
        <w:rPr>
          <w:rFonts w:ascii="Consolas" w:hAnsi="Consolas"/>
          <w:color w:val="333333"/>
          <w:sz w:val="18"/>
        </w:rPr>
        <w:t xml:space="preserve"> {</w:t>
      </w:r>
      <w:r>
        <w:rPr>
          <w:rFonts w:ascii="Consolas" w:hAnsi="Consolas"/>
          <w:color w:val="333333"/>
          <w:sz w:val="18"/>
        </w:rPr>
        <w:br/>
        <w:t xml:space="preserve">  @Prop marginH: number = 16</w:t>
      </w:r>
      <w:r>
        <w:rPr>
          <w:rFonts w:ascii="Consolas" w:hAnsi="Consolas"/>
          <w:color w:val="333333"/>
          <w:sz w:val="18"/>
        </w:rPr>
        <w:br/>
        <w:t xml:space="preserve">  @Prop cardPadding: number = 18</w:t>
      </w:r>
      <w:r>
        <w:rPr>
          <w:rFonts w:ascii="Consolas" w:hAnsi="Consolas"/>
          <w:color w:val="333333"/>
          <w:sz w:val="18"/>
        </w:rPr>
        <w:br/>
        <w:t xml:space="preserve">  @Prop radius: number = 14</w:t>
      </w:r>
      <w:r>
        <w:rPr>
          <w:rFonts w:ascii="Consolas" w:hAnsi="Consolas"/>
          <w:color w:val="333333"/>
          <w:sz w:val="18"/>
        </w:rPr>
        <w:br/>
        <w:t xml:space="preserve">  @Prop space: number = 0</w:t>
      </w:r>
      <w:r>
        <w:rPr>
          <w:rFonts w:ascii="Consolas" w:hAnsi="Consolas"/>
          <w:color w:val="333333"/>
          <w:sz w:val="18"/>
        </w:rPr>
        <w:br/>
        <w:t xml:space="preserve">  @BuilderParam content: () =&gt; void    // </w:t>
      </w:r>
      <w:r>
        <w:rPr>
          <w:rFonts w:ascii="Consolas" w:hAnsi="Consolas"/>
          <w:color w:val="333333"/>
          <w:sz w:val="18"/>
        </w:rPr>
        <w:t>插槽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build() {</w:t>
      </w:r>
      <w:r>
        <w:rPr>
          <w:rFonts w:ascii="Consolas" w:hAnsi="Consolas"/>
          <w:color w:val="333333"/>
          <w:sz w:val="18"/>
        </w:rPr>
        <w:br/>
        <w:t xml:space="preserve">    Column({ space: this.space }) {</w:t>
      </w:r>
      <w:r>
        <w:rPr>
          <w:rFonts w:ascii="Consolas" w:hAnsi="Consolas"/>
          <w:color w:val="333333"/>
          <w:sz w:val="18"/>
        </w:rPr>
        <w:br/>
        <w:t xml:space="preserve">      this.content()</w:t>
      </w:r>
      <w:r>
        <w:rPr>
          <w:rFonts w:ascii="Consolas" w:hAnsi="Consolas"/>
          <w:color w:val="333333"/>
          <w:sz w:val="18"/>
        </w:rPr>
        <w:br/>
        <w:t xml:space="preserve">    }</w:t>
      </w:r>
      <w:r>
        <w:rPr>
          <w:rFonts w:ascii="Consolas" w:hAnsi="Consolas"/>
          <w:color w:val="333333"/>
          <w:sz w:val="18"/>
        </w:rPr>
        <w:br/>
        <w:t xml:space="preserve">    .width('100%')</w:t>
      </w:r>
      <w:r>
        <w:rPr>
          <w:rFonts w:ascii="Consolas" w:hAnsi="Consolas"/>
          <w:color w:val="333333"/>
          <w:sz w:val="18"/>
        </w:rPr>
        <w:br/>
        <w:t xml:space="preserve">    .padding(this.cardPadding)</w:t>
      </w:r>
      <w:r>
        <w:rPr>
          <w:rFonts w:ascii="Consolas" w:hAnsi="Consolas"/>
          <w:color w:val="333333"/>
          <w:sz w:val="18"/>
        </w:rPr>
        <w:br/>
        <w:t xml:space="preserve">    .backgroundColor($r('app.color.bg_card'))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    .borderRadius(this.radius)</w:t>
      </w:r>
      <w:r>
        <w:rPr>
          <w:rFonts w:ascii="Consolas" w:hAnsi="Consolas"/>
          <w:color w:val="333333"/>
          <w:sz w:val="18"/>
        </w:rPr>
        <w:br/>
        <w:t xml:space="preserve">    .shadow({ radius: 10, color: $r('app.color.shadow_card'), offsetY: 2 })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5D381CC6" w14:textId="77777777" w:rsidR="00197EB4" w:rsidRDefault="00000000">
      <w:pPr>
        <w:pStyle w:val="21"/>
      </w:pPr>
      <w:r>
        <w:t xml:space="preserve">7.2 StatusBadge — </w:t>
      </w:r>
      <w:r>
        <w:t>状态映射组件</w:t>
      </w:r>
    </w:p>
    <w:p w14:paraId="4CB4C207" w14:textId="77777777" w:rsidR="00197EB4" w:rsidRDefault="00000000">
      <w:pPr>
        <w:rPr>
          <w:lang w:eastAsia="zh-CN"/>
        </w:rPr>
      </w:pPr>
      <w:r>
        <w:t xml:space="preserve">StatusBadge 将 StatusColor（GREEN/YELLOW/RED）和 OFFLINE </w:t>
      </w:r>
      <w:proofErr w:type="spellStart"/>
      <w:r>
        <w:t>状态映射为对应的视觉表现（颜色、背景色、文案</w:t>
      </w:r>
      <w:proofErr w:type="spellEnd"/>
      <w:r>
        <w:t>）。</w:t>
      </w:r>
      <w:r>
        <w:rPr>
          <w:lang w:eastAsia="zh-CN"/>
        </w:rPr>
        <w:t xml:space="preserve">映射逻辑集中在 </w:t>
      </w:r>
      <w:proofErr w:type="spellStart"/>
      <w:r>
        <w:rPr>
          <w:lang w:eastAsia="zh-CN"/>
        </w:rPr>
        <w:t>StatusMap.ets</w:t>
      </w:r>
      <w:proofErr w:type="spellEnd"/>
      <w:r>
        <w:rPr>
          <w:lang w:eastAsia="zh-CN"/>
        </w:rPr>
        <w:t xml:space="preserve"> 中，消除各页面重复的三元嵌套判断。</w:t>
      </w:r>
    </w:p>
    <w:p w14:paraId="4D84682D" w14:textId="77777777" w:rsidR="00197EB4" w:rsidRDefault="00000000">
      <w:pPr>
        <w:pStyle w:val="1"/>
        <w:rPr>
          <w:lang w:eastAsia="zh-CN"/>
        </w:rPr>
      </w:pPr>
      <w:r>
        <w:rPr>
          <w:lang w:eastAsia="zh-CN"/>
        </w:rPr>
        <w:t>八、路由与页面导航</w:t>
      </w:r>
    </w:p>
    <w:p w14:paraId="6B9D53D2" w14:textId="77777777" w:rsidR="00197EB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页面路由</w:t>
      </w:r>
    </w:p>
    <w:p w14:paraId="0DA59874" w14:textId="77777777" w:rsidR="00197EB4" w:rsidRDefault="00000000">
      <w:pPr>
        <w:rPr>
          <w:lang w:eastAsia="zh-CN"/>
        </w:rPr>
      </w:pPr>
      <w:r>
        <w:rPr>
          <w:lang w:eastAsia="zh-CN"/>
        </w:rPr>
        <w:t xml:space="preserve">系统使用 @kit.ArkUI.router 实现页面间跳转，采用 </w:t>
      </w:r>
      <w:proofErr w:type="spellStart"/>
      <w:r>
        <w:rPr>
          <w:lang w:eastAsia="zh-CN"/>
        </w:rPr>
        <w:t>replaceUrl</w:t>
      </w:r>
      <w:proofErr w:type="spellEnd"/>
      <w:r>
        <w:rPr>
          <w:lang w:eastAsia="zh-CN"/>
        </w:rPr>
        <w:t xml:space="preserve"> 模式（无返回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）：</w:t>
      </w:r>
    </w:p>
    <w:p w14:paraId="24D642AE" w14:textId="77777777" w:rsidR="00197EB4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333333"/>
          <w:sz w:val="18"/>
        </w:rPr>
        <w:t xml:space="preserve">import </w:t>
      </w:r>
      <w:proofErr w:type="gramStart"/>
      <w:r>
        <w:rPr>
          <w:rFonts w:ascii="Consolas" w:hAnsi="Consolas"/>
          <w:color w:val="333333"/>
          <w:sz w:val="18"/>
        </w:rPr>
        <w:t>{ router</w:t>
      </w:r>
      <w:proofErr w:type="gramEnd"/>
      <w:r>
        <w:rPr>
          <w:rFonts w:ascii="Consolas" w:hAnsi="Consolas"/>
          <w:color w:val="333333"/>
          <w:sz w:val="18"/>
        </w:rPr>
        <w:t xml:space="preserve"> } from '@kit.ArkUI'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// </w:t>
      </w:r>
      <w:r>
        <w:rPr>
          <w:rFonts w:ascii="Consolas" w:hAnsi="Consolas"/>
          <w:color w:val="333333"/>
          <w:sz w:val="18"/>
        </w:rPr>
        <w:t>登录成功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主页</w:t>
      </w:r>
      <w:r>
        <w:rPr>
          <w:rFonts w:ascii="Consolas" w:hAnsi="Consolas"/>
          <w:color w:val="333333"/>
          <w:sz w:val="18"/>
        </w:rPr>
        <w:br/>
      </w:r>
      <w:proofErr w:type="gramStart"/>
      <w:r>
        <w:rPr>
          <w:rFonts w:ascii="Consolas" w:hAnsi="Consolas"/>
          <w:color w:val="333333"/>
          <w:sz w:val="18"/>
        </w:rPr>
        <w:t>router.replaceUrl({ url</w:t>
      </w:r>
      <w:proofErr w:type="gramEnd"/>
      <w:r>
        <w:rPr>
          <w:rFonts w:ascii="Consolas" w:hAnsi="Consolas"/>
          <w:color w:val="333333"/>
          <w:sz w:val="18"/>
        </w:rPr>
        <w:t>: 'pages/MainPage' })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// </w:t>
      </w:r>
      <w:r>
        <w:rPr>
          <w:rFonts w:ascii="Consolas" w:hAnsi="Consolas"/>
          <w:color w:val="333333"/>
          <w:sz w:val="18"/>
        </w:rPr>
        <w:t>退出登录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登录页</w:t>
      </w:r>
      <w:r>
        <w:rPr>
          <w:rFonts w:ascii="Consolas" w:hAnsi="Consolas"/>
          <w:color w:val="333333"/>
          <w:sz w:val="18"/>
        </w:rPr>
        <w:br/>
      </w:r>
      <w:proofErr w:type="gramStart"/>
      <w:r>
        <w:rPr>
          <w:rFonts w:ascii="Consolas" w:hAnsi="Consolas"/>
          <w:color w:val="333333"/>
          <w:sz w:val="18"/>
        </w:rPr>
        <w:t>router.replaceUrl({ url</w:t>
      </w:r>
      <w:proofErr w:type="gramEnd"/>
      <w:r>
        <w:rPr>
          <w:rFonts w:ascii="Consolas" w:hAnsi="Consolas"/>
          <w:color w:val="333333"/>
          <w:sz w:val="18"/>
        </w:rPr>
        <w:t>: 'pages/LoginPage</w:t>
      </w:r>
      <w:proofErr w:type="gramStart"/>
      <w:r>
        <w:rPr>
          <w:rFonts w:ascii="Consolas" w:hAnsi="Consolas"/>
          <w:color w:val="333333"/>
          <w:sz w:val="18"/>
        </w:rPr>
        <w:t>' }</w:t>
      </w:r>
      <w:proofErr w:type="gramEnd"/>
      <w:r>
        <w:rPr>
          <w:rFonts w:ascii="Consolas" w:hAnsi="Consolas"/>
          <w:color w:val="333333"/>
          <w:sz w:val="18"/>
        </w:rPr>
        <w:t>)</w:t>
      </w:r>
    </w:p>
    <w:p w14:paraId="4AC8CAF4" w14:textId="77777777" w:rsidR="00197EB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路由流程</w:t>
      </w:r>
    </w:p>
    <w:p w14:paraId="141EBFE5" w14:textId="77777777" w:rsidR="00197EB4" w:rsidRDefault="00000000">
      <w:pPr>
        <w:rPr>
          <w:lang w:eastAsia="zh-CN"/>
        </w:rPr>
      </w:pPr>
      <w:r>
        <w:rPr>
          <w:lang w:eastAsia="zh-CN"/>
        </w:rPr>
        <w:t>应用启动的完整路由流程：</w:t>
      </w:r>
    </w:p>
    <w:p w14:paraId="7AB47214" w14:textId="77777777" w:rsidR="00197EB4" w:rsidRDefault="00000000">
      <w:pPr>
        <w:pStyle w:val="a0"/>
      </w:pPr>
      <w:proofErr w:type="spellStart"/>
      <w:r>
        <w:t>EntryAbility.onWindowStageCreate</w:t>
      </w:r>
      <w:proofErr w:type="spellEnd"/>
      <w:r>
        <w:t xml:space="preserve"> → </w:t>
      </w:r>
      <w:proofErr w:type="spellStart"/>
      <w:r>
        <w:t>加载</w:t>
      </w:r>
      <w:proofErr w:type="spellEnd"/>
      <w:r>
        <w:t xml:space="preserve"> pages/Index</w:t>
      </w:r>
    </w:p>
    <w:p w14:paraId="77896AD0" w14:textId="77777777" w:rsidR="00197EB4" w:rsidRDefault="00000000">
      <w:pPr>
        <w:pStyle w:val="a0"/>
      </w:pPr>
      <w:r>
        <w:t>Index.ets → 720ms logo 过渡动画</w:t>
      </w:r>
    </w:p>
    <w:p w14:paraId="6DD3B003" w14:textId="77777777" w:rsidR="00197EB4" w:rsidRDefault="00000000">
      <w:pPr>
        <w:pStyle w:val="a0"/>
      </w:pPr>
      <w:r>
        <w:t>判断 sessionStore.isLoggedIn</w:t>
      </w:r>
    </w:p>
    <w:p w14:paraId="6D144611" w14:textId="77777777" w:rsidR="00197EB4" w:rsidRDefault="00000000">
      <w:pPr>
        <w:pStyle w:val="a0"/>
      </w:pPr>
      <w:r>
        <w:t>已登录 → router.replaceUrl(MainPage)</w:t>
      </w:r>
    </w:p>
    <w:p w14:paraId="3DD0F86E" w14:textId="77777777" w:rsidR="00197EB4" w:rsidRDefault="00000000">
      <w:pPr>
        <w:pStyle w:val="a0"/>
      </w:pPr>
      <w:r>
        <w:lastRenderedPageBreak/>
        <w:t>未登录 → router.replaceUrl(LoginPage)</w:t>
      </w:r>
    </w:p>
    <w:p w14:paraId="14D7705A" w14:textId="77777777" w:rsidR="00197EB4" w:rsidRDefault="00000000">
      <w:pPr>
        <w:pStyle w:val="a0"/>
      </w:pPr>
      <w:r>
        <w:t>登录成功 → router.replaceUrl(MainPage)</w:t>
      </w:r>
    </w:p>
    <w:p w14:paraId="27FDDEC0" w14:textId="77777777" w:rsidR="00197EB4" w:rsidRDefault="00000000">
      <w:pPr>
        <w:pStyle w:val="a0"/>
      </w:pPr>
      <w:r>
        <w:t>退出登录 → router.replaceUrl(LoginPage)</w:t>
      </w:r>
    </w:p>
    <w:p w14:paraId="51572C1D" w14:textId="77777777" w:rsidR="00197EB4" w:rsidRDefault="00000000">
      <w:pPr>
        <w:pStyle w:val="21"/>
      </w:pPr>
      <w:r>
        <w:t xml:space="preserve">8.3 </w:t>
      </w:r>
      <w:r>
        <w:t>页面路由配置</w:t>
      </w:r>
    </w:p>
    <w:p w14:paraId="18442F80" w14:textId="77777777" w:rsidR="00197EB4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color w:val="333333"/>
          <w:sz w:val="18"/>
        </w:rPr>
        <w:t>// resources/base/profile/main_pages.json</w:t>
      </w:r>
      <w:r>
        <w:rPr>
          <w:rFonts w:ascii="Consolas" w:hAnsi="Consolas"/>
          <w:color w:val="333333"/>
          <w:sz w:val="18"/>
        </w:rPr>
        <w:br/>
        <w:t>{</w:t>
      </w:r>
      <w:r>
        <w:rPr>
          <w:rFonts w:ascii="Consolas" w:hAnsi="Consolas"/>
          <w:color w:val="333333"/>
          <w:sz w:val="18"/>
        </w:rPr>
        <w:br/>
        <w:t xml:space="preserve">  "src": [</w:t>
      </w:r>
      <w:r>
        <w:rPr>
          <w:rFonts w:ascii="Consolas" w:hAnsi="Consolas"/>
          <w:color w:val="333333"/>
          <w:sz w:val="18"/>
        </w:rPr>
        <w:br/>
        <w:t xml:space="preserve">    "pages/Index",</w:t>
      </w:r>
      <w:r>
        <w:rPr>
          <w:rFonts w:ascii="Consolas" w:hAnsi="Consolas"/>
          <w:color w:val="333333"/>
          <w:sz w:val="18"/>
        </w:rPr>
        <w:br/>
        <w:t xml:space="preserve">    "pages/LoginPage",</w:t>
      </w:r>
      <w:r>
        <w:rPr>
          <w:rFonts w:ascii="Consolas" w:hAnsi="Consolas"/>
          <w:color w:val="333333"/>
          <w:sz w:val="18"/>
        </w:rPr>
        <w:br/>
        <w:t xml:space="preserve">    "pages/MainPage"</w:t>
      </w:r>
      <w:r>
        <w:rPr>
          <w:rFonts w:ascii="Consolas" w:hAnsi="Consolas"/>
          <w:color w:val="333333"/>
          <w:sz w:val="18"/>
        </w:rPr>
        <w:br/>
        <w:t xml:space="preserve">  ]</w:t>
      </w:r>
      <w:r>
        <w:rPr>
          <w:rFonts w:ascii="Consolas" w:hAnsi="Consolas"/>
          <w:color w:val="333333"/>
          <w:sz w:val="18"/>
        </w:rPr>
        <w:br/>
        <w:t>}</w:t>
      </w:r>
    </w:p>
    <w:p w14:paraId="0ADF089C" w14:textId="77777777" w:rsidR="00197EB4" w:rsidRDefault="00000000">
      <w:pPr>
        <w:pStyle w:val="1"/>
        <w:rPr>
          <w:lang w:eastAsia="zh-CN"/>
        </w:rPr>
      </w:pPr>
      <w:r>
        <w:rPr>
          <w:lang w:eastAsia="zh-CN"/>
        </w:rPr>
        <w:t>九、多端适配与资源管理</w:t>
      </w:r>
    </w:p>
    <w:p w14:paraId="295A0A9C" w14:textId="77777777" w:rsidR="00197EB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资源引用体系</w:t>
      </w:r>
    </w:p>
    <w:p w14:paraId="7E55D683" w14:textId="77777777" w:rsidR="00197EB4" w:rsidRDefault="00000000">
      <w:r>
        <w:rPr>
          <w:lang w:eastAsia="zh-CN"/>
        </w:rPr>
        <w:t>系统统一使用 $r() 引用资源，实现 UI 与具体值解耦。</w:t>
      </w:r>
      <w:proofErr w:type="spellStart"/>
      <w:r>
        <w:t>资源按类型分布在</w:t>
      </w:r>
      <w:proofErr w:type="spellEnd"/>
      <w:r>
        <w:t xml:space="preserve"> resources/base/ </w:t>
      </w:r>
      <w:proofErr w:type="spellStart"/>
      <w:r>
        <w:t>的各子目录下</w:t>
      </w:r>
      <w:proofErr w:type="spellEnd"/>
      <w: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197EB4" w14:paraId="344F90E9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E13699C" w14:textId="77777777" w:rsidR="00197EB4" w:rsidRDefault="00000000">
            <w:pPr>
              <w:jc w:val="center"/>
            </w:pPr>
            <w:r>
              <w:rPr>
                <w:sz w:val="20"/>
              </w:rPr>
              <w:t>引用方式</w:t>
            </w:r>
          </w:p>
        </w:tc>
        <w:tc>
          <w:tcPr>
            <w:tcW w:w="3402" w:type="dxa"/>
          </w:tcPr>
          <w:p w14:paraId="09C74FA1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示例</w:t>
            </w:r>
          </w:p>
        </w:tc>
        <w:tc>
          <w:tcPr>
            <w:tcW w:w="3402" w:type="dxa"/>
          </w:tcPr>
          <w:p w14:paraId="3E4691AE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197EB4" w14:paraId="33C88B2A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77062C" w14:textId="77777777" w:rsidR="00197EB4" w:rsidRDefault="00000000">
            <w:r>
              <w:rPr>
                <w:b w:val="0"/>
                <w:sz w:val="20"/>
              </w:rPr>
              <w:t>颜色</w:t>
            </w:r>
          </w:p>
        </w:tc>
        <w:tc>
          <w:tcPr>
            <w:tcW w:w="3402" w:type="dxa"/>
          </w:tcPr>
          <w:p w14:paraId="5034A36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$r('app.color.brand_primary')</w:t>
            </w:r>
          </w:p>
        </w:tc>
        <w:tc>
          <w:tcPr>
            <w:tcW w:w="3402" w:type="dxa"/>
          </w:tcPr>
          <w:p w14:paraId="0E6E2D32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主题色、状态色、背景色等</w:t>
            </w:r>
          </w:p>
        </w:tc>
      </w:tr>
      <w:tr w:rsidR="00197EB4" w14:paraId="4BBB5E2C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8FA659" w14:textId="77777777" w:rsidR="00197EB4" w:rsidRDefault="00000000">
            <w:proofErr w:type="spellStart"/>
            <w:r>
              <w:rPr>
                <w:b w:val="0"/>
                <w:sz w:val="20"/>
              </w:rPr>
              <w:t>字符串</w:t>
            </w:r>
            <w:proofErr w:type="spellEnd"/>
          </w:p>
        </w:tc>
        <w:tc>
          <w:tcPr>
            <w:tcW w:w="3402" w:type="dxa"/>
          </w:tcPr>
          <w:p w14:paraId="34ED60E0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$r('app.string.tab_dashboard')</w:t>
            </w:r>
          </w:p>
        </w:tc>
        <w:tc>
          <w:tcPr>
            <w:tcW w:w="3402" w:type="dxa"/>
          </w:tcPr>
          <w:p w14:paraId="11AA423A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国际化文本、Tab 名称</w:t>
            </w:r>
          </w:p>
        </w:tc>
      </w:tr>
      <w:tr w:rsidR="00197EB4" w14:paraId="6DB29E26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E18932D" w14:textId="77777777" w:rsidR="00197EB4" w:rsidRDefault="00000000">
            <w:proofErr w:type="spellStart"/>
            <w:r>
              <w:rPr>
                <w:b w:val="0"/>
                <w:sz w:val="20"/>
              </w:rPr>
              <w:t>尺寸</w:t>
            </w:r>
            <w:proofErr w:type="spellEnd"/>
          </w:p>
        </w:tc>
        <w:tc>
          <w:tcPr>
            <w:tcW w:w="3402" w:type="dxa"/>
          </w:tcPr>
          <w:p w14:paraId="3FD31358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$r('app.float.body_font_size')</w:t>
            </w:r>
          </w:p>
        </w:tc>
        <w:tc>
          <w:tcPr>
            <w:tcW w:w="3402" w:type="dxa"/>
          </w:tcPr>
          <w:p w14:paraId="1F99E353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字号、圆角半径</w:t>
            </w:r>
          </w:p>
        </w:tc>
      </w:tr>
      <w:tr w:rsidR="00197EB4" w14:paraId="6DCC273E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69FE14" w14:textId="77777777" w:rsidR="00197EB4" w:rsidRDefault="00000000">
            <w:r>
              <w:rPr>
                <w:b w:val="0"/>
                <w:sz w:val="20"/>
              </w:rPr>
              <w:t>图片</w:t>
            </w:r>
          </w:p>
        </w:tc>
        <w:tc>
          <w:tcPr>
            <w:tcW w:w="3402" w:type="dxa"/>
          </w:tcPr>
          <w:p w14:paraId="15454339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$r('app.media.logo_mark')</w:t>
            </w:r>
          </w:p>
        </w:tc>
        <w:tc>
          <w:tcPr>
            <w:tcW w:w="3402" w:type="dxa"/>
          </w:tcPr>
          <w:p w14:paraId="1D30A239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图标、Tab 图标、操作图标</w:t>
            </w:r>
          </w:p>
        </w:tc>
      </w:tr>
    </w:tbl>
    <w:p w14:paraId="4C0A5AC0" w14:textId="77777777" w:rsidR="00197EB4" w:rsidRDefault="00197EB4">
      <w:pPr>
        <w:rPr>
          <w:lang w:eastAsia="zh-CN"/>
        </w:rPr>
      </w:pPr>
    </w:p>
    <w:p w14:paraId="444860E0" w14:textId="77777777" w:rsidR="00197EB4" w:rsidRDefault="00000000">
      <w:pPr>
        <w:pStyle w:val="21"/>
      </w:pPr>
      <w:r>
        <w:lastRenderedPageBreak/>
        <w:t xml:space="preserve">9.2 </w:t>
      </w:r>
      <w:proofErr w:type="spellStart"/>
      <w:r>
        <w:t>多端部署</w:t>
      </w:r>
      <w:proofErr w:type="spellEnd"/>
    </w:p>
    <w:p w14:paraId="27B94526" w14:textId="77777777" w:rsidR="00197EB4" w:rsidRDefault="00000000">
      <w:r>
        <w:t>module.json5 中声明 deviceTypes: ["phone", "2in1"]，支持手机和平板/折叠屏两种设备形态。布局采用百分比宽度（width("100%")）和弹性布局（layoutWeight），自适应不同屏幕尺寸。Tab 栏使用 BarMode.Fixed 固定模式，保证各端导航体验一致。</w:t>
      </w:r>
    </w:p>
    <w:p w14:paraId="099E7922" w14:textId="77777777" w:rsidR="00197EB4" w:rsidRDefault="00000000">
      <w:pPr>
        <w:pStyle w:val="1"/>
      </w:pPr>
      <w:r>
        <w:t>十、</w:t>
      </w:r>
      <w:r>
        <w:t xml:space="preserve">ArkTS </w:t>
      </w:r>
      <w:r>
        <w:t>语言特性适配</w:t>
      </w:r>
    </w:p>
    <w:p w14:paraId="1F99B4EA" w14:textId="77777777" w:rsidR="00197EB4" w:rsidRDefault="00000000">
      <w:pPr>
        <w:rPr>
          <w:lang w:eastAsia="zh-CN"/>
        </w:rPr>
      </w:pPr>
      <w:r>
        <w:t xml:space="preserve">ArkTS 是 HarmonyOS </w:t>
      </w:r>
      <w:proofErr w:type="spellStart"/>
      <w:r>
        <w:t>的应用开发语言，基于</w:t>
      </w:r>
      <w:proofErr w:type="spellEnd"/>
      <w:r>
        <w:t xml:space="preserve"> TypeScript </w:t>
      </w:r>
      <w:proofErr w:type="spellStart"/>
      <w:r>
        <w:t>但有更严格的类型约束</w:t>
      </w:r>
      <w:proofErr w:type="spellEnd"/>
      <w:r>
        <w:t>。</w:t>
      </w:r>
      <w:r>
        <w:rPr>
          <w:lang w:eastAsia="zh-CN"/>
        </w:rPr>
        <w:t xml:space="preserve">本项目在开发过程中严格遵守 </w:t>
      </w:r>
      <w:proofErr w:type="spellStart"/>
      <w:r>
        <w:rPr>
          <w:lang w:eastAsia="zh-CN"/>
        </w:rPr>
        <w:t>ArkTS</w:t>
      </w:r>
      <w:proofErr w:type="spellEnd"/>
      <w:r>
        <w:rPr>
          <w:lang w:eastAsia="zh-CN"/>
        </w:rPr>
        <w:t xml:space="preserve"> 语言规范：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835"/>
      </w:tblGrid>
      <w:tr w:rsidR="00197EB4" w14:paraId="100A441C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6BE4B40" w14:textId="77777777" w:rsidR="00197EB4" w:rsidRDefault="00000000">
            <w:pPr>
              <w:jc w:val="center"/>
            </w:pPr>
            <w:proofErr w:type="spellStart"/>
            <w:r>
              <w:rPr>
                <w:sz w:val="20"/>
              </w:rPr>
              <w:t>ArkTS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限制</w:t>
            </w:r>
            <w:proofErr w:type="spellEnd"/>
          </w:p>
        </w:tc>
        <w:tc>
          <w:tcPr>
            <w:tcW w:w="2835" w:type="dxa"/>
          </w:tcPr>
          <w:p w14:paraId="2D59B2B7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本项目处理方式</w:t>
            </w:r>
          </w:p>
        </w:tc>
        <w:tc>
          <w:tcPr>
            <w:tcW w:w="2835" w:type="dxa"/>
          </w:tcPr>
          <w:p w14:paraId="6529CF80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涉及代码</w:t>
            </w:r>
          </w:p>
        </w:tc>
      </w:tr>
      <w:tr w:rsidR="00197EB4" w14:paraId="1C76EFA4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E39B25" w14:textId="77777777" w:rsidR="00197EB4" w:rsidRDefault="00000000">
            <w:r>
              <w:rPr>
                <w:b w:val="0"/>
                <w:sz w:val="20"/>
              </w:rPr>
              <w:t>禁止 any / unknown</w:t>
            </w:r>
          </w:p>
        </w:tc>
        <w:tc>
          <w:tcPr>
            <w:tcW w:w="2835" w:type="dxa"/>
          </w:tcPr>
          <w:p w14:paraId="5AC3C464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全部使用显式类型</w:t>
            </w:r>
            <w:r>
              <w:rPr>
                <w:sz w:val="20"/>
              </w:rPr>
              <w:br/>
              <w:t>Record&lt;string, string&gt;</w:t>
            </w:r>
          </w:p>
        </w:tc>
        <w:tc>
          <w:tcPr>
            <w:tcW w:w="2835" w:type="dxa"/>
          </w:tcPr>
          <w:p w14:paraId="2352042D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ApiClient.ts</w:t>
            </w:r>
            <w:r>
              <w:rPr>
                <w:sz w:val="20"/>
              </w:rPr>
              <w:br/>
              <w:t>BaseWebSocket.ts</w:t>
            </w:r>
          </w:p>
        </w:tc>
      </w:tr>
      <w:tr w:rsidR="00197EB4" w14:paraId="040C0A60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D43063" w14:textId="77777777" w:rsidR="00197EB4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禁止</w:t>
            </w:r>
            <w:proofErr w:type="gramStart"/>
            <w:r>
              <w:rPr>
                <w:b w:val="0"/>
                <w:sz w:val="20"/>
                <w:lang w:eastAsia="zh-CN"/>
              </w:rPr>
              <w:t>无类型</w:t>
            </w:r>
            <w:proofErr w:type="gramEnd"/>
            <w:r>
              <w:rPr>
                <w:b w:val="0"/>
                <w:sz w:val="20"/>
                <w:lang w:eastAsia="zh-CN"/>
              </w:rPr>
              <w:t>对象字面量</w:t>
            </w:r>
          </w:p>
        </w:tc>
        <w:tc>
          <w:tcPr>
            <w:tcW w:w="2835" w:type="dxa"/>
          </w:tcPr>
          <w:p w14:paraId="7C50F63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定义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RequestOptions</w:t>
            </w:r>
            <w:proofErr w:type="spellEnd"/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InternalResult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等接口</w:t>
            </w:r>
            <w:proofErr w:type="spellEnd"/>
          </w:p>
        </w:tc>
        <w:tc>
          <w:tcPr>
            <w:tcW w:w="2835" w:type="dxa"/>
          </w:tcPr>
          <w:p w14:paraId="49029B49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ApiClient.ts</w:t>
            </w:r>
          </w:p>
        </w:tc>
      </w:tr>
      <w:tr w:rsidR="00197EB4" w14:paraId="1840C503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F6C9F5" w14:textId="77777777" w:rsidR="00197EB4" w:rsidRDefault="00000000">
            <w:r>
              <w:rPr>
                <w:b w:val="0"/>
                <w:sz w:val="20"/>
              </w:rPr>
              <w:t>禁止 as T（用户类型）</w:t>
            </w:r>
          </w:p>
        </w:tc>
        <w:tc>
          <w:tcPr>
            <w:tcW w:w="2835" w:type="dxa"/>
          </w:tcPr>
          <w:p w14:paraId="02AEA7F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仅用于基础类型转换</w:t>
            </w:r>
          </w:p>
        </w:tc>
        <w:tc>
          <w:tcPr>
            <w:tcW w:w="2835" w:type="dxa"/>
          </w:tcPr>
          <w:p w14:paraId="016EF1D9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SessionStore.ts</w:t>
            </w:r>
          </w:p>
        </w:tc>
      </w:tr>
      <w:tr w:rsidR="00197EB4" w14:paraId="0F702161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7D2D0E4" w14:textId="77777777" w:rsidR="00197EB4" w:rsidRDefault="00000000">
            <w:r>
              <w:rPr>
                <w:b w:val="0"/>
                <w:sz w:val="20"/>
              </w:rPr>
              <w:t>JSON.parse 返回 object</w:t>
            </w:r>
          </w:p>
        </w:tc>
        <w:tc>
          <w:tcPr>
            <w:tcW w:w="2835" w:type="dxa"/>
          </w:tcPr>
          <w:p w14:paraId="3DA46226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通过 Record&lt;string, unknown&gt;</w:t>
            </w:r>
            <w:r>
              <w:rPr>
                <w:sz w:val="20"/>
              </w:rPr>
              <w:br/>
              <w:t>访问字段</w:t>
            </w:r>
          </w:p>
        </w:tc>
        <w:tc>
          <w:tcPr>
            <w:tcW w:w="2835" w:type="dxa"/>
          </w:tcPr>
          <w:p w14:paraId="665614FD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JsonParser.ts</w:t>
            </w:r>
          </w:p>
        </w:tc>
      </w:tr>
      <w:tr w:rsidR="00197EB4" w14:paraId="00C89AA6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BBD3631" w14:textId="77777777" w:rsidR="00197EB4" w:rsidRDefault="00000000">
            <w:r>
              <w:rPr>
                <w:b w:val="0"/>
                <w:sz w:val="20"/>
              </w:rPr>
              <w:t>无 URLSearchParams</w:t>
            </w:r>
          </w:p>
        </w:tc>
        <w:tc>
          <w:tcPr>
            <w:tcW w:w="2835" w:type="dxa"/>
          </w:tcPr>
          <w:p w14:paraId="04D4D93C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手写 query string 拼接</w:t>
            </w:r>
          </w:p>
        </w:tc>
        <w:tc>
          <w:tcPr>
            <w:tcW w:w="2835" w:type="dxa"/>
          </w:tcPr>
          <w:p w14:paraId="749E87B2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ApiClient.buildUrl()</w:t>
            </w:r>
          </w:p>
        </w:tc>
      </w:tr>
      <w:tr w:rsidR="00197EB4" w14:paraId="2CEA2F62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E183D5" w14:textId="77777777" w:rsidR="00197EB4" w:rsidRDefault="00000000">
            <w:r>
              <w:rPr>
                <w:b w:val="0"/>
                <w:sz w:val="20"/>
              </w:rPr>
              <w:t>无 fetch / AbortController</w:t>
            </w:r>
          </w:p>
        </w:tc>
        <w:tc>
          <w:tcPr>
            <w:tcW w:w="2835" w:type="dxa"/>
          </w:tcPr>
          <w:p w14:paraId="288B5EB2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改用 @kit.NetworkKit.http</w:t>
            </w:r>
          </w:p>
        </w:tc>
        <w:tc>
          <w:tcPr>
            <w:tcW w:w="2835" w:type="dxa"/>
          </w:tcPr>
          <w:p w14:paraId="05BC8941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ApiClient.ts</w:t>
            </w:r>
          </w:p>
        </w:tc>
      </w:tr>
    </w:tbl>
    <w:p w14:paraId="2F289D9A" w14:textId="77777777" w:rsidR="00197EB4" w:rsidRDefault="00197EB4"/>
    <w:p w14:paraId="4432FAB8" w14:textId="77777777" w:rsidR="00197EB4" w:rsidRDefault="00000000">
      <w:pPr>
        <w:pStyle w:val="21"/>
      </w:pPr>
      <w:r>
        <w:lastRenderedPageBreak/>
        <w:t xml:space="preserve">10.1 JsonParser — ArkTS </w:t>
      </w:r>
      <w:r>
        <w:t>兼容</w:t>
      </w:r>
      <w:r>
        <w:t xml:space="preserve"> JSON </w:t>
      </w:r>
      <w:r>
        <w:t>解析</w:t>
      </w:r>
    </w:p>
    <w:p w14:paraId="72C937E6" w14:textId="77777777" w:rsidR="00197EB4" w:rsidRDefault="00000000">
      <w:pPr>
        <w:rPr>
          <w:lang w:eastAsia="zh-CN"/>
        </w:rPr>
      </w:pPr>
      <w:r>
        <w:t xml:space="preserve">由于 ArkTS 中 JSON.parse 返回 object 类型，不能直接用 as 进行类型断言。common/JsonParser.ts 封装了安全的 JSON </w:t>
      </w:r>
      <w:proofErr w:type="spellStart"/>
      <w:r>
        <w:t>解析工具，通过</w:t>
      </w:r>
      <w:proofErr w:type="spellEnd"/>
      <w:r>
        <w:t xml:space="preserve"> Record&lt;string, unknown&gt; </w:t>
      </w:r>
      <w:proofErr w:type="spellStart"/>
      <w:r>
        <w:t>逐层访问字段</w:t>
      </w:r>
      <w:proofErr w:type="spellEnd"/>
      <w:r>
        <w:t>。</w:t>
      </w:r>
      <w:r>
        <w:rPr>
          <w:lang w:eastAsia="zh-CN"/>
        </w:rPr>
        <w:t>文件扩展名为 .</w:t>
      </w:r>
      <w:proofErr w:type="spellStart"/>
      <w:r>
        <w:rPr>
          <w:lang w:eastAsia="zh-CN"/>
        </w:rPr>
        <w:t>ts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而非 .</w:t>
      </w:r>
      <w:proofErr w:type="spellStart"/>
      <w:r>
        <w:rPr>
          <w:lang w:eastAsia="zh-CN"/>
        </w:rPr>
        <w:t>ets</w:t>
      </w:r>
      <w:proofErr w:type="spellEnd"/>
      <w:proofErr w:type="gramEnd"/>
      <w:r>
        <w:rPr>
          <w:lang w:eastAsia="zh-CN"/>
        </w:rPr>
        <w:t>，因为不涉及 $</w:t>
      </w:r>
      <w:proofErr w:type="gramStart"/>
      <w:r>
        <w:rPr>
          <w:lang w:eastAsia="zh-CN"/>
        </w:rPr>
        <w:t>r(</w:t>
      </w:r>
      <w:proofErr w:type="gramEnd"/>
      <w:r>
        <w:rPr>
          <w:lang w:eastAsia="zh-CN"/>
        </w:rPr>
        <w:t>) 资源引用。</w:t>
      </w:r>
    </w:p>
    <w:p w14:paraId="2C726CFD" w14:textId="77777777" w:rsidR="00197EB4" w:rsidRDefault="00000000">
      <w:pPr>
        <w:pStyle w:val="21"/>
      </w:pPr>
      <w:r>
        <w:t xml:space="preserve">10.2 </w:t>
      </w:r>
      <w:proofErr w:type="spellStart"/>
      <w:r>
        <w:t>StatusMap</w:t>
      </w:r>
      <w:proofErr w:type="spellEnd"/>
      <w:r>
        <w:t xml:space="preserve"> </w:t>
      </w:r>
      <w:proofErr w:type="gramStart"/>
      <w:r>
        <w:t>— .</w:t>
      </w:r>
      <w:proofErr w:type="spellStart"/>
      <w:r>
        <w:t>ets</w:t>
      </w:r>
      <w:proofErr w:type="spellEnd"/>
      <w:proofErr w:type="gramEnd"/>
      <w:r>
        <w:t xml:space="preserve"> </w:t>
      </w:r>
      <w:r>
        <w:t>与</w:t>
      </w:r>
      <w:r>
        <w:t xml:space="preserve"> .ts </w:t>
      </w:r>
      <w:r>
        <w:t>的分工</w:t>
      </w:r>
    </w:p>
    <w:p w14:paraId="3CCBF842" w14:textId="77777777" w:rsidR="00197EB4" w:rsidRDefault="00000000">
      <w:pPr>
        <w:rPr>
          <w:lang w:eastAsia="zh-CN"/>
        </w:rPr>
      </w:pPr>
      <w:r>
        <w:t>StatusMap 存在两个版本：StatusMap.ets（UI 层，可使用 $</w:t>
      </w:r>
      <w:proofErr w:type="gramStart"/>
      <w:r>
        <w:t>r(</w:t>
      </w:r>
      <w:proofErr w:type="gramEnd"/>
      <w:r>
        <w:t>) 资源引用）和 StatusMap.ts（纯逻辑层，无 $</w:t>
      </w:r>
      <w:proofErr w:type="gramStart"/>
      <w:r>
        <w:t>r(</w:t>
      </w:r>
      <w:proofErr w:type="gramEnd"/>
      <w:r>
        <w:t>)）。</w:t>
      </w:r>
      <w:r>
        <w:rPr>
          <w:lang w:eastAsia="zh-CN"/>
        </w:rPr>
        <w:t>这是因为 $</w:t>
      </w:r>
      <w:proofErr w:type="gramStart"/>
      <w:r>
        <w:rPr>
          <w:lang w:eastAsia="zh-CN"/>
        </w:rPr>
        <w:t>r(</w:t>
      </w:r>
      <w:proofErr w:type="gramEnd"/>
      <w:r>
        <w:rPr>
          <w:lang w:eastAsia="zh-CN"/>
        </w:rPr>
        <w:t xml:space="preserve">) 全局资源宏仅在 </w:t>
      </w:r>
      <w:proofErr w:type="spellStart"/>
      <w:r>
        <w:rPr>
          <w:lang w:eastAsia="zh-CN"/>
        </w:rPr>
        <w:t>ArkTS</w:t>
      </w:r>
      <w:proofErr w:type="spellEnd"/>
      <w:r>
        <w:rPr>
          <w:lang w:eastAsia="zh-CN"/>
        </w:rPr>
        <w:t xml:space="preserve"> UI 文件（.</w:t>
      </w:r>
      <w:proofErr w:type="spellStart"/>
      <w:r>
        <w:rPr>
          <w:lang w:eastAsia="zh-CN"/>
        </w:rPr>
        <w:t>ets</w:t>
      </w:r>
      <w:proofErr w:type="spellEnd"/>
      <w:r>
        <w:rPr>
          <w:lang w:eastAsia="zh-CN"/>
        </w:rPr>
        <w:t>）中可用，纯逻辑/数据文件必须使用 .</w:t>
      </w:r>
      <w:proofErr w:type="spellStart"/>
      <w:r>
        <w:rPr>
          <w:lang w:eastAsia="zh-CN"/>
        </w:rPr>
        <w:t>ts</w:t>
      </w:r>
      <w:proofErr w:type="spellEnd"/>
      <w:r>
        <w:rPr>
          <w:lang w:eastAsia="zh-CN"/>
        </w:rPr>
        <w:t xml:space="preserve"> 扩展名。</w:t>
      </w:r>
    </w:p>
    <w:p w14:paraId="77FFC75A" w14:textId="77777777" w:rsidR="00197EB4" w:rsidRDefault="00000000">
      <w:pPr>
        <w:pStyle w:val="1"/>
        <w:rPr>
          <w:lang w:eastAsia="zh-CN"/>
        </w:rPr>
      </w:pPr>
      <w:r>
        <w:rPr>
          <w:lang w:eastAsia="zh-CN"/>
        </w:rPr>
        <w:t>十一、功能模块与鸿蒙技术映射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96"/>
        <w:gridCol w:w="1840"/>
        <w:gridCol w:w="3386"/>
        <w:gridCol w:w="2234"/>
      </w:tblGrid>
      <w:tr w:rsidR="00197EB4" w14:paraId="297C42C1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A8FBD8F" w14:textId="77777777" w:rsidR="00197EB4" w:rsidRDefault="00000000">
            <w:pPr>
              <w:jc w:val="center"/>
            </w:pPr>
            <w:proofErr w:type="spellStart"/>
            <w:r>
              <w:rPr>
                <w:sz w:val="20"/>
              </w:rPr>
              <w:t>功能模块</w:t>
            </w:r>
            <w:proofErr w:type="spellEnd"/>
          </w:p>
        </w:tc>
        <w:tc>
          <w:tcPr>
            <w:tcW w:w="1701" w:type="dxa"/>
          </w:tcPr>
          <w:p w14:paraId="6767E625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页面</w:t>
            </w:r>
          </w:p>
        </w:tc>
        <w:tc>
          <w:tcPr>
            <w:tcW w:w="3402" w:type="dxa"/>
          </w:tcPr>
          <w:p w14:paraId="17F5196C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使用的鸿蒙技术</w:t>
            </w:r>
          </w:p>
        </w:tc>
        <w:tc>
          <w:tcPr>
            <w:tcW w:w="1984" w:type="dxa"/>
          </w:tcPr>
          <w:p w14:paraId="30DD0101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对应后端服务</w:t>
            </w:r>
          </w:p>
        </w:tc>
      </w:tr>
      <w:tr w:rsidR="00197EB4" w14:paraId="52462C2C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F19B338" w14:textId="77777777" w:rsidR="00197EB4" w:rsidRDefault="00000000">
            <w:r>
              <w:rPr>
                <w:b w:val="0"/>
                <w:sz w:val="20"/>
              </w:rPr>
              <w:t>登录认证</w:t>
            </w:r>
          </w:p>
        </w:tc>
        <w:tc>
          <w:tcPr>
            <w:tcW w:w="1701" w:type="dxa"/>
          </w:tcPr>
          <w:p w14:paraId="37FD1B4C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LoginPage</w:t>
            </w:r>
          </w:p>
        </w:tc>
        <w:tc>
          <w:tcPr>
            <w:tcW w:w="3402" w:type="dxa"/>
          </w:tcPr>
          <w:p w14:paraId="040D160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@State 表单绑定</w:t>
            </w:r>
            <w:r>
              <w:rPr>
                <w:sz w:val="20"/>
              </w:rPr>
              <w:br/>
              <w:t>@kit.ArkData 会话持久化</w:t>
            </w:r>
            <w:r>
              <w:rPr>
                <w:sz w:val="20"/>
              </w:rPr>
              <w:br/>
              <w:t>router 页面跳转</w:t>
            </w:r>
            <w:r>
              <w:rPr>
                <w:sz w:val="20"/>
              </w:rPr>
              <w:br/>
              <w:t>LoadingProgress 加载态</w:t>
            </w:r>
          </w:p>
        </w:tc>
        <w:tc>
          <w:tcPr>
            <w:tcW w:w="1984" w:type="dxa"/>
          </w:tcPr>
          <w:p w14:paraId="051358E6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S6 AuthApi</w:t>
            </w:r>
          </w:p>
        </w:tc>
      </w:tr>
      <w:tr w:rsidR="00197EB4" w14:paraId="623025FF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9196BCC" w14:textId="77777777" w:rsidR="00197EB4" w:rsidRDefault="00000000">
            <w:r>
              <w:rPr>
                <w:b w:val="0"/>
                <w:sz w:val="20"/>
              </w:rPr>
              <w:t>驾驶员监测</w:t>
            </w:r>
          </w:p>
        </w:tc>
        <w:tc>
          <w:tcPr>
            <w:tcW w:w="1701" w:type="dxa"/>
          </w:tcPr>
          <w:p w14:paraId="0F496CD2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DashboardTab</w:t>
            </w:r>
          </w:p>
        </w:tc>
        <w:tc>
          <w:tcPr>
            <w:tcW w:w="3402" w:type="dxa"/>
          </w:tcPr>
          <w:p w14:paraId="0EE0637F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Refresh 下拉刷新</w:t>
            </w:r>
            <w:r>
              <w:rPr>
                <w:sz w:val="20"/>
              </w:rPr>
              <w:br/>
              <w:t>ForEach 列表渲染</w:t>
            </w:r>
            <w:r>
              <w:rPr>
                <w:sz w:val="20"/>
              </w:rPr>
              <w:br/>
              <w:t>@Builder 卡片构建</w:t>
            </w:r>
            <w:r>
              <w:rPr>
                <w:sz w:val="20"/>
              </w:rPr>
              <w:br/>
              <w:t>骨架屏三态管理</w:t>
            </w:r>
          </w:p>
        </w:tc>
        <w:tc>
          <w:tcPr>
            <w:tcW w:w="1984" w:type="dxa"/>
          </w:tcPr>
          <w:p w14:paraId="5155C33F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S1 RiskMonitoring</w:t>
            </w:r>
          </w:p>
        </w:tc>
      </w:tr>
      <w:tr w:rsidR="00197EB4" w14:paraId="3E6D7FA6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C2E86DE" w14:textId="77777777" w:rsidR="00197EB4" w:rsidRDefault="00000000">
            <w:r>
              <w:rPr>
                <w:b w:val="0"/>
                <w:sz w:val="20"/>
              </w:rPr>
              <w:t>远程监护</w:t>
            </w:r>
          </w:p>
        </w:tc>
        <w:tc>
          <w:tcPr>
            <w:tcW w:w="1701" w:type="dxa"/>
          </w:tcPr>
          <w:p w14:paraId="4FF8EDAE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GuardianshipTab</w:t>
            </w:r>
          </w:p>
        </w:tc>
        <w:tc>
          <w:tcPr>
            <w:tcW w:w="3402" w:type="dxa"/>
          </w:tcPr>
          <w:p w14:paraId="1BC30FF1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Scroll 横向滚动选择器</w:t>
            </w:r>
            <w:r>
              <w:rPr>
                <w:sz w:val="20"/>
              </w:rPr>
              <w:br/>
              <w:t>promptAction.showToast 交互反馈</w:t>
            </w:r>
            <w:r>
              <w:rPr>
                <w:sz w:val="20"/>
              </w:rPr>
              <w:br/>
              <w:t>权限动态控制</w:t>
            </w:r>
          </w:p>
        </w:tc>
        <w:tc>
          <w:tcPr>
            <w:tcW w:w="1984" w:type="dxa"/>
          </w:tcPr>
          <w:p w14:paraId="25476153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S3 RemoteGuardianship</w:t>
            </w:r>
          </w:p>
        </w:tc>
      </w:tr>
      <w:tr w:rsidR="00197EB4" w14:paraId="1F62D953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9C6DC9F" w14:textId="77777777" w:rsidR="00197EB4" w:rsidRDefault="00000000">
            <w:r>
              <w:rPr>
                <w:b w:val="0"/>
                <w:sz w:val="20"/>
              </w:rPr>
              <w:lastRenderedPageBreak/>
              <w:t>车队管理</w:t>
            </w:r>
          </w:p>
        </w:tc>
        <w:tc>
          <w:tcPr>
            <w:tcW w:w="1701" w:type="dxa"/>
          </w:tcPr>
          <w:p w14:paraId="2D0A870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FleetTab</w:t>
            </w:r>
          </w:p>
        </w:tc>
        <w:tc>
          <w:tcPr>
            <w:tcW w:w="3402" w:type="dxa"/>
          </w:tcPr>
          <w:p w14:paraId="07EA9AB2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堆叠柱状图（Row + layoutWeight）</w:t>
            </w:r>
            <w:r>
              <w:rPr>
                <w:sz w:val="20"/>
              </w:rPr>
              <w:br/>
              <w:t>脱线车辆列表</w:t>
            </w:r>
            <w:r>
              <w:rPr>
                <w:sz w:val="20"/>
              </w:rPr>
              <w:br/>
              <w:t>报告生成交互</w:t>
            </w:r>
          </w:p>
        </w:tc>
        <w:tc>
          <w:tcPr>
            <w:tcW w:w="1984" w:type="dxa"/>
          </w:tcPr>
          <w:p w14:paraId="4E3D43E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S4 FleetManagement</w:t>
            </w:r>
          </w:p>
        </w:tc>
      </w:tr>
      <w:tr w:rsidR="00197EB4" w14:paraId="25DAB06B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E3807EA" w14:textId="77777777" w:rsidR="00197EB4" w:rsidRDefault="00000000">
            <w:r>
              <w:rPr>
                <w:b w:val="0"/>
                <w:sz w:val="20"/>
              </w:rPr>
              <w:t>个人中心</w:t>
            </w:r>
          </w:p>
        </w:tc>
        <w:tc>
          <w:tcPr>
            <w:tcW w:w="1701" w:type="dxa"/>
          </w:tcPr>
          <w:p w14:paraId="36946FC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ProfileTab</w:t>
            </w:r>
          </w:p>
        </w:tc>
        <w:tc>
          <w:tcPr>
            <w:tcW w:w="3402" w:type="dxa"/>
          </w:tcPr>
          <w:p w14:paraId="779101FA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Stack 层叠头像</w:t>
            </w:r>
            <w:r>
              <w:rPr>
                <w:sz w:val="20"/>
                <w:lang w:eastAsia="zh-CN"/>
              </w:rPr>
              <w:br/>
              <w:t>Circle 形状组件</w:t>
            </w:r>
            <w:r>
              <w:rPr>
                <w:sz w:val="20"/>
                <w:lang w:eastAsia="zh-CN"/>
              </w:rPr>
              <w:br/>
              <w:t>退出登录清理会话</w:t>
            </w:r>
          </w:p>
        </w:tc>
        <w:tc>
          <w:tcPr>
            <w:tcW w:w="1984" w:type="dxa"/>
          </w:tcPr>
          <w:p w14:paraId="1105C81D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197EB4" w14:paraId="0EE44447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1AEAEF8" w14:textId="77777777" w:rsidR="00197EB4" w:rsidRDefault="00000000">
            <w:r>
              <w:rPr>
                <w:b w:val="0"/>
                <w:sz w:val="20"/>
              </w:rPr>
              <w:t>实时通信</w:t>
            </w:r>
          </w:p>
        </w:tc>
        <w:tc>
          <w:tcPr>
            <w:tcW w:w="1701" w:type="dxa"/>
          </w:tcPr>
          <w:p w14:paraId="357B3F7A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WebSocket 层</w:t>
            </w:r>
          </w:p>
        </w:tc>
        <w:tc>
          <w:tcPr>
            <w:tcW w:w="3402" w:type="dxa"/>
          </w:tcPr>
          <w:p w14:paraId="543F0DED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WebSocket 双向通信</w:t>
            </w:r>
            <w:r>
              <w:rPr>
                <w:sz w:val="20"/>
              </w:rPr>
              <w:br/>
              <w:t>自动重连（指数退避）</w:t>
            </w:r>
            <w:r>
              <w:rPr>
                <w:sz w:val="20"/>
              </w:rPr>
              <w:br/>
              <w:t>心跳保活</w:t>
            </w:r>
          </w:p>
        </w:tc>
        <w:tc>
          <w:tcPr>
            <w:tcW w:w="1984" w:type="dxa"/>
          </w:tcPr>
          <w:p w14:paraId="12061870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197EB4" w14:paraId="295D48C6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61C051F" w14:textId="77777777" w:rsidR="00197EB4" w:rsidRDefault="00000000">
            <w:r>
              <w:rPr>
                <w:b w:val="0"/>
                <w:sz w:val="20"/>
              </w:rPr>
              <w:t>数据请求</w:t>
            </w:r>
          </w:p>
        </w:tc>
        <w:tc>
          <w:tcPr>
            <w:tcW w:w="1701" w:type="dxa"/>
          </w:tcPr>
          <w:p w14:paraId="5BFD725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 层</w:t>
            </w:r>
          </w:p>
        </w:tc>
        <w:tc>
          <w:tcPr>
            <w:tcW w:w="3402" w:type="dxa"/>
          </w:tcPr>
          <w:p w14:paraId="25186C04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@kit.NetworkKit.http</w:t>
            </w:r>
            <w:r>
              <w:rPr>
                <w:sz w:val="20"/>
                <w:lang w:eastAsia="zh-CN"/>
              </w:rPr>
              <w:br/>
              <w:t>JWT Token 管理</w:t>
            </w:r>
            <w:r>
              <w:rPr>
                <w:sz w:val="20"/>
                <w:lang w:eastAsia="zh-CN"/>
              </w:rPr>
              <w:br/>
              <w:t>统一错误处理</w:t>
            </w:r>
          </w:p>
        </w:tc>
        <w:tc>
          <w:tcPr>
            <w:tcW w:w="1984" w:type="dxa"/>
          </w:tcPr>
          <w:p w14:paraId="34F4AB52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S1~S6 REST API</w:t>
            </w:r>
          </w:p>
        </w:tc>
      </w:tr>
    </w:tbl>
    <w:p w14:paraId="7ABDA18D" w14:textId="77777777" w:rsidR="00197EB4" w:rsidRDefault="00197EB4"/>
    <w:p w14:paraId="57EBA551" w14:textId="77777777" w:rsidR="00197EB4" w:rsidRDefault="00000000">
      <w:pPr>
        <w:pStyle w:val="1"/>
      </w:pPr>
      <w:r>
        <w:t>十二、技术栈总结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4252"/>
      </w:tblGrid>
      <w:tr w:rsidR="00197EB4" w14:paraId="55A836D6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320173" w14:textId="77777777" w:rsidR="00197EB4" w:rsidRDefault="00000000">
            <w:pPr>
              <w:jc w:val="center"/>
            </w:pPr>
            <w:r>
              <w:rPr>
                <w:sz w:val="20"/>
              </w:rPr>
              <w:t>类别</w:t>
            </w:r>
          </w:p>
        </w:tc>
        <w:tc>
          <w:tcPr>
            <w:tcW w:w="2551" w:type="dxa"/>
          </w:tcPr>
          <w:p w14:paraId="476E5744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技术</w:t>
            </w:r>
          </w:p>
        </w:tc>
        <w:tc>
          <w:tcPr>
            <w:tcW w:w="4252" w:type="dxa"/>
          </w:tcPr>
          <w:p w14:paraId="6F16B846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197EB4" w14:paraId="5A3CA14C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14C8EAD" w14:textId="77777777" w:rsidR="00197EB4" w:rsidRDefault="00000000">
            <w:r>
              <w:rPr>
                <w:b w:val="0"/>
                <w:sz w:val="20"/>
              </w:rPr>
              <w:t>开发语言</w:t>
            </w:r>
          </w:p>
        </w:tc>
        <w:tc>
          <w:tcPr>
            <w:tcW w:w="2551" w:type="dxa"/>
          </w:tcPr>
          <w:p w14:paraId="610A6201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ArkTS</w:t>
            </w:r>
          </w:p>
        </w:tc>
        <w:tc>
          <w:tcPr>
            <w:tcW w:w="4252" w:type="dxa"/>
          </w:tcPr>
          <w:p w14:paraId="665EB46D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TypeScript 超集，声明式 UI，严格类型约束</w:t>
            </w:r>
          </w:p>
        </w:tc>
      </w:tr>
      <w:tr w:rsidR="00197EB4" w14:paraId="1B566067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304C96F" w14:textId="77777777" w:rsidR="00197EB4" w:rsidRDefault="00000000">
            <w:r>
              <w:rPr>
                <w:b w:val="0"/>
                <w:sz w:val="20"/>
              </w:rPr>
              <w:t>IDE</w:t>
            </w:r>
          </w:p>
        </w:tc>
        <w:tc>
          <w:tcPr>
            <w:tcW w:w="2551" w:type="dxa"/>
          </w:tcPr>
          <w:p w14:paraId="49B0859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HUAWEI DevEco Studio</w:t>
            </w:r>
          </w:p>
        </w:tc>
        <w:tc>
          <w:tcPr>
            <w:tcW w:w="4252" w:type="dxa"/>
          </w:tcPr>
          <w:p w14:paraId="1401924D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鸿蒙生态配套 IDE，集成性能调优、设备模拟</w:t>
            </w:r>
          </w:p>
        </w:tc>
      </w:tr>
      <w:tr w:rsidR="00197EB4" w14:paraId="379C0E89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BD0D62" w14:textId="77777777" w:rsidR="00197EB4" w:rsidRDefault="00000000">
            <w:r>
              <w:rPr>
                <w:b w:val="0"/>
                <w:sz w:val="20"/>
              </w:rPr>
              <w:t xml:space="preserve">UI </w:t>
            </w:r>
            <w:proofErr w:type="spellStart"/>
            <w:r>
              <w:rPr>
                <w:b w:val="0"/>
                <w:sz w:val="20"/>
              </w:rPr>
              <w:t>框架</w:t>
            </w:r>
            <w:proofErr w:type="spellEnd"/>
          </w:p>
        </w:tc>
        <w:tc>
          <w:tcPr>
            <w:tcW w:w="2551" w:type="dxa"/>
          </w:tcPr>
          <w:p w14:paraId="7EB74AC1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ArkUI 声明式组件</w:t>
            </w:r>
          </w:p>
        </w:tc>
        <w:tc>
          <w:tcPr>
            <w:tcW w:w="4252" w:type="dxa"/>
          </w:tcPr>
          <w:p w14:paraId="58BBCC5E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@Entry / @Component / @State / @Prop / @Builder</w:t>
            </w:r>
          </w:p>
        </w:tc>
      </w:tr>
      <w:tr w:rsidR="00197EB4" w14:paraId="670C5DAA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E6762F" w14:textId="77777777" w:rsidR="00197EB4" w:rsidRDefault="00000000">
            <w:r>
              <w:rPr>
                <w:b w:val="0"/>
                <w:sz w:val="20"/>
              </w:rPr>
              <w:t>生命周期</w:t>
            </w:r>
          </w:p>
        </w:tc>
        <w:tc>
          <w:tcPr>
            <w:tcW w:w="2551" w:type="dxa"/>
          </w:tcPr>
          <w:p w14:paraId="3C50CFCD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AbilityKit</w:t>
            </w:r>
          </w:p>
        </w:tc>
        <w:tc>
          <w:tcPr>
            <w:tcW w:w="4252" w:type="dxa"/>
          </w:tcPr>
          <w:p w14:paraId="0340C684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UIAbility 完整生命周期管理</w:t>
            </w:r>
          </w:p>
        </w:tc>
      </w:tr>
      <w:tr w:rsidR="00197EB4" w14:paraId="226E8B02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7226F0" w14:textId="77777777" w:rsidR="00197EB4" w:rsidRDefault="00000000">
            <w:r>
              <w:rPr>
                <w:b w:val="0"/>
                <w:sz w:val="20"/>
              </w:rPr>
              <w:t>网络通信</w:t>
            </w:r>
          </w:p>
        </w:tc>
        <w:tc>
          <w:tcPr>
            <w:tcW w:w="2551" w:type="dxa"/>
          </w:tcPr>
          <w:p w14:paraId="164CB06A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NetworkKit（HTTP）</w:t>
            </w:r>
          </w:p>
        </w:tc>
        <w:tc>
          <w:tcPr>
            <w:tcW w:w="4252" w:type="dxa"/>
          </w:tcPr>
          <w:p w14:paraId="1718833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@kit.NetworkKit.http 原生 HTTP 请求</w:t>
            </w:r>
          </w:p>
        </w:tc>
      </w:tr>
      <w:tr w:rsidR="00197EB4" w14:paraId="57F563C3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5D77DC8" w14:textId="77777777" w:rsidR="00197EB4" w:rsidRDefault="00000000">
            <w:r>
              <w:rPr>
                <w:b w:val="0"/>
                <w:sz w:val="20"/>
              </w:rPr>
              <w:lastRenderedPageBreak/>
              <w:t>实时通信</w:t>
            </w:r>
          </w:p>
        </w:tc>
        <w:tc>
          <w:tcPr>
            <w:tcW w:w="2551" w:type="dxa"/>
          </w:tcPr>
          <w:p w14:paraId="3701220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WebSocket</w:t>
            </w:r>
          </w:p>
        </w:tc>
        <w:tc>
          <w:tcPr>
            <w:tcW w:w="4252" w:type="dxa"/>
          </w:tcPr>
          <w:p w14:paraId="4182F4C8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双向实时数据推送 + 自动重连</w:t>
            </w:r>
          </w:p>
        </w:tc>
      </w:tr>
      <w:tr w:rsidR="00197EB4" w14:paraId="30B7B301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C011823" w14:textId="77777777" w:rsidR="00197EB4" w:rsidRDefault="00000000">
            <w:proofErr w:type="spellStart"/>
            <w:r>
              <w:rPr>
                <w:b w:val="0"/>
                <w:sz w:val="20"/>
              </w:rPr>
              <w:t>数据持久化</w:t>
            </w:r>
            <w:proofErr w:type="spellEnd"/>
          </w:p>
        </w:tc>
        <w:tc>
          <w:tcPr>
            <w:tcW w:w="2551" w:type="dxa"/>
          </w:tcPr>
          <w:p w14:paraId="5107F0EC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ArkData（Preferences）</w:t>
            </w:r>
          </w:p>
        </w:tc>
        <w:tc>
          <w:tcPr>
            <w:tcW w:w="4252" w:type="dxa"/>
          </w:tcPr>
          <w:p w14:paraId="38B2717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@kit.ArkData 轻量级键值存储</w:t>
            </w:r>
          </w:p>
        </w:tc>
      </w:tr>
      <w:tr w:rsidR="00197EB4" w14:paraId="6C3A4BBE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25AFFDD" w14:textId="77777777" w:rsidR="00197EB4" w:rsidRDefault="00000000">
            <w:proofErr w:type="spellStart"/>
            <w:r>
              <w:rPr>
                <w:b w:val="0"/>
                <w:sz w:val="20"/>
              </w:rPr>
              <w:t>日志系统</w:t>
            </w:r>
            <w:proofErr w:type="spellEnd"/>
          </w:p>
        </w:tc>
        <w:tc>
          <w:tcPr>
            <w:tcW w:w="2551" w:type="dxa"/>
          </w:tcPr>
          <w:p w14:paraId="4816743C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PerformanceAnalysisKit</w:t>
            </w:r>
          </w:p>
        </w:tc>
        <w:tc>
          <w:tcPr>
            <w:tcW w:w="4252" w:type="dxa"/>
          </w:tcPr>
          <w:p w14:paraId="20760F6B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hilog 分级日志</w:t>
            </w:r>
          </w:p>
        </w:tc>
      </w:tr>
      <w:tr w:rsidR="00197EB4" w14:paraId="12E7081A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378A9FE" w14:textId="77777777" w:rsidR="00197EB4" w:rsidRDefault="00000000">
            <w:r>
              <w:rPr>
                <w:b w:val="0"/>
                <w:sz w:val="20"/>
              </w:rPr>
              <w:t>路由导航</w:t>
            </w:r>
          </w:p>
        </w:tc>
        <w:tc>
          <w:tcPr>
            <w:tcW w:w="2551" w:type="dxa"/>
          </w:tcPr>
          <w:p w14:paraId="171E3364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ArkUI router</w:t>
            </w:r>
          </w:p>
        </w:tc>
        <w:tc>
          <w:tcPr>
            <w:tcW w:w="4252" w:type="dxa"/>
          </w:tcPr>
          <w:p w14:paraId="7CA64D0E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页面跳转 + replaceUrl 无返回栈</w:t>
            </w:r>
          </w:p>
        </w:tc>
      </w:tr>
      <w:tr w:rsidR="00197EB4" w14:paraId="636FE921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42E8438" w14:textId="77777777" w:rsidR="00197EB4" w:rsidRDefault="00000000">
            <w:r>
              <w:rPr>
                <w:b w:val="0"/>
                <w:sz w:val="20"/>
              </w:rPr>
              <w:t>资源管理</w:t>
            </w:r>
          </w:p>
        </w:tc>
        <w:tc>
          <w:tcPr>
            <w:tcW w:w="2551" w:type="dxa"/>
          </w:tcPr>
          <w:p w14:paraId="479329B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$r() 资源引用</w:t>
            </w:r>
          </w:p>
        </w:tc>
        <w:tc>
          <w:tcPr>
            <w:tcW w:w="4252" w:type="dxa"/>
          </w:tcPr>
          <w:p w14:paraId="73B4355B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颜色/字符串/尺寸/图片统一管理</w:t>
            </w:r>
          </w:p>
        </w:tc>
      </w:tr>
      <w:tr w:rsidR="00197EB4" w14:paraId="743B4D61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74F879B" w14:textId="77777777" w:rsidR="00197EB4" w:rsidRDefault="00000000">
            <w:proofErr w:type="spellStart"/>
            <w:r>
              <w:rPr>
                <w:b w:val="0"/>
                <w:sz w:val="20"/>
              </w:rPr>
              <w:t>多端部署</w:t>
            </w:r>
            <w:proofErr w:type="spellEnd"/>
          </w:p>
        </w:tc>
        <w:tc>
          <w:tcPr>
            <w:tcW w:w="2551" w:type="dxa"/>
          </w:tcPr>
          <w:p w14:paraId="21121F60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deviceTypes: phone + 2in1</w:t>
            </w:r>
          </w:p>
        </w:tc>
        <w:tc>
          <w:tcPr>
            <w:tcW w:w="4252" w:type="dxa"/>
          </w:tcPr>
          <w:p w14:paraId="4F4A661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手机 + 折叠屏/平板适配</w:t>
            </w:r>
          </w:p>
        </w:tc>
      </w:tr>
      <w:tr w:rsidR="00197EB4" w14:paraId="76299D4F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21477F4" w14:textId="77777777" w:rsidR="00197EB4" w:rsidRDefault="00000000">
            <w:r>
              <w:rPr>
                <w:b w:val="0"/>
                <w:sz w:val="20"/>
              </w:rPr>
              <w:t>包管理</w:t>
            </w:r>
          </w:p>
        </w:tc>
        <w:tc>
          <w:tcPr>
            <w:tcW w:w="2551" w:type="dxa"/>
          </w:tcPr>
          <w:p w14:paraId="064A8CE8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oh-package.json5</w:t>
            </w:r>
          </w:p>
        </w:tc>
        <w:tc>
          <w:tcPr>
            <w:tcW w:w="4252" w:type="dxa"/>
          </w:tcPr>
          <w:p w14:paraId="750C5BC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模块级 / </w:t>
            </w:r>
            <w:proofErr w:type="gramStart"/>
            <w:r>
              <w:rPr>
                <w:sz w:val="20"/>
                <w:lang w:eastAsia="zh-CN"/>
              </w:rPr>
              <w:t>工程级</w:t>
            </w:r>
            <w:proofErr w:type="gramEnd"/>
            <w:r>
              <w:rPr>
                <w:sz w:val="20"/>
                <w:lang w:eastAsia="zh-CN"/>
              </w:rPr>
              <w:t>依赖声明</w:t>
            </w:r>
          </w:p>
        </w:tc>
      </w:tr>
    </w:tbl>
    <w:p w14:paraId="3584CC92" w14:textId="77777777" w:rsidR="00197EB4" w:rsidRDefault="00197EB4">
      <w:pPr>
        <w:rPr>
          <w:lang w:eastAsia="zh-CN"/>
        </w:rPr>
      </w:pPr>
    </w:p>
    <w:p w14:paraId="42A8D408" w14:textId="77777777" w:rsidR="00197EB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1DB0C53" w14:textId="77777777" w:rsidR="00197EB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附录：前端源码文件清单</w:t>
      </w:r>
    </w:p>
    <w:p w14:paraId="2B74A8B1" w14:textId="77777777" w:rsidR="00197EB4" w:rsidRDefault="00000000">
      <w:proofErr w:type="spellStart"/>
      <w:r>
        <w:t>以下为</w:t>
      </w:r>
      <w:proofErr w:type="spellEnd"/>
      <w:r>
        <w:t xml:space="preserve"> upstream/develop </w:t>
      </w:r>
      <w:proofErr w:type="spellStart"/>
      <w:r>
        <w:t>分支上前端完整文件清单（基于</w:t>
      </w:r>
      <w:proofErr w:type="spellEnd"/>
      <w:r>
        <w:t xml:space="preserve"> git ls-tree 实际输出）：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402"/>
      </w:tblGrid>
      <w:tr w:rsidR="00197EB4" w14:paraId="06B74E5A" w14:textId="77777777" w:rsidTr="0019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5784E4A" w14:textId="77777777" w:rsidR="00197EB4" w:rsidRDefault="00000000">
            <w:pPr>
              <w:jc w:val="center"/>
            </w:pPr>
            <w:r>
              <w:rPr>
                <w:sz w:val="20"/>
              </w:rPr>
              <w:t>目录</w:t>
            </w:r>
          </w:p>
        </w:tc>
        <w:tc>
          <w:tcPr>
            <w:tcW w:w="2835" w:type="dxa"/>
          </w:tcPr>
          <w:p w14:paraId="63604B5E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文件</w:t>
            </w:r>
          </w:p>
        </w:tc>
        <w:tc>
          <w:tcPr>
            <w:tcW w:w="3402" w:type="dxa"/>
          </w:tcPr>
          <w:p w14:paraId="003830DD" w14:textId="77777777" w:rsidR="00197EB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197EB4" w14:paraId="39D953B5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14591C9" w14:textId="77777777" w:rsidR="00197EB4" w:rsidRDefault="00000000">
            <w:r>
              <w:rPr>
                <w:b w:val="0"/>
                <w:sz w:val="20"/>
              </w:rPr>
              <w:t>entryability/</w:t>
            </w:r>
          </w:p>
        </w:tc>
        <w:tc>
          <w:tcPr>
            <w:tcW w:w="2835" w:type="dxa"/>
          </w:tcPr>
          <w:p w14:paraId="24F6B1FD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EntryAbility.ets</w:t>
            </w:r>
          </w:p>
        </w:tc>
        <w:tc>
          <w:tcPr>
            <w:tcW w:w="3402" w:type="dxa"/>
          </w:tcPr>
          <w:p w14:paraId="271709A2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UIAbility 入口</w:t>
            </w:r>
          </w:p>
        </w:tc>
      </w:tr>
      <w:tr w:rsidR="00197EB4" w14:paraId="4290A2A5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16D2802" w14:textId="77777777" w:rsidR="00197EB4" w:rsidRDefault="00000000">
            <w:r>
              <w:rPr>
                <w:b w:val="0"/>
                <w:sz w:val="20"/>
              </w:rPr>
              <w:t>pages/</w:t>
            </w:r>
          </w:p>
        </w:tc>
        <w:tc>
          <w:tcPr>
            <w:tcW w:w="2835" w:type="dxa"/>
          </w:tcPr>
          <w:p w14:paraId="33A4CC1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Index.ets</w:t>
            </w:r>
          </w:p>
        </w:tc>
        <w:tc>
          <w:tcPr>
            <w:tcW w:w="3402" w:type="dxa"/>
          </w:tcPr>
          <w:p w14:paraId="54364F64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启动过渡页</w:t>
            </w:r>
          </w:p>
        </w:tc>
      </w:tr>
      <w:tr w:rsidR="00197EB4" w14:paraId="3002A143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1BC5C53" w14:textId="77777777" w:rsidR="00197EB4" w:rsidRDefault="00000000">
            <w:r>
              <w:rPr>
                <w:b w:val="0"/>
                <w:sz w:val="20"/>
              </w:rPr>
              <w:t>pages/</w:t>
            </w:r>
          </w:p>
        </w:tc>
        <w:tc>
          <w:tcPr>
            <w:tcW w:w="2835" w:type="dxa"/>
          </w:tcPr>
          <w:p w14:paraId="722EA175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LoginPage.ets</w:t>
            </w:r>
          </w:p>
        </w:tc>
        <w:tc>
          <w:tcPr>
            <w:tcW w:w="3402" w:type="dxa"/>
          </w:tcPr>
          <w:p w14:paraId="01F50662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登录页</w:t>
            </w:r>
          </w:p>
        </w:tc>
      </w:tr>
      <w:tr w:rsidR="00197EB4" w14:paraId="3D72802A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FF16201" w14:textId="77777777" w:rsidR="00197EB4" w:rsidRDefault="00000000">
            <w:r>
              <w:rPr>
                <w:b w:val="0"/>
                <w:sz w:val="20"/>
              </w:rPr>
              <w:t>pages/</w:t>
            </w:r>
          </w:p>
        </w:tc>
        <w:tc>
          <w:tcPr>
            <w:tcW w:w="2835" w:type="dxa"/>
          </w:tcPr>
          <w:p w14:paraId="1A49A8F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MainPage.ets</w:t>
            </w:r>
          </w:p>
        </w:tc>
        <w:tc>
          <w:tcPr>
            <w:tcW w:w="3402" w:type="dxa"/>
          </w:tcPr>
          <w:p w14:paraId="16E3D51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主页（4 Tab 容器）</w:t>
            </w:r>
          </w:p>
        </w:tc>
      </w:tr>
      <w:tr w:rsidR="00197EB4" w14:paraId="4E4935C0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CAB968F" w14:textId="77777777" w:rsidR="00197EB4" w:rsidRDefault="00000000">
            <w:r>
              <w:rPr>
                <w:b w:val="0"/>
                <w:sz w:val="20"/>
              </w:rPr>
              <w:t>pages/tabs/</w:t>
            </w:r>
          </w:p>
        </w:tc>
        <w:tc>
          <w:tcPr>
            <w:tcW w:w="2835" w:type="dxa"/>
          </w:tcPr>
          <w:p w14:paraId="0DBBDAD9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DashboardTab.ets</w:t>
            </w:r>
          </w:p>
        </w:tc>
        <w:tc>
          <w:tcPr>
            <w:tcW w:w="3402" w:type="dxa"/>
          </w:tcPr>
          <w:p w14:paraId="7AC763B6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驾驶员监测 Tab</w:t>
            </w:r>
          </w:p>
        </w:tc>
      </w:tr>
      <w:tr w:rsidR="00197EB4" w14:paraId="6E2F04C7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99FF1AC" w14:textId="77777777" w:rsidR="00197EB4" w:rsidRDefault="00000000">
            <w:r>
              <w:rPr>
                <w:b w:val="0"/>
                <w:sz w:val="20"/>
              </w:rPr>
              <w:t>pages/tabs/</w:t>
            </w:r>
          </w:p>
        </w:tc>
        <w:tc>
          <w:tcPr>
            <w:tcW w:w="2835" w:type="dxa"/>
          </w:tcPr>
          <w:p w14:paraId="3807350B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GuardianshipTab.ets</w:t>
            </w:r>
          </w:p>
        </w:tc>
        <w:tc>
          <w:tcPr>
            <w:tcW w:w="3402" w:type="dxa"/>
          </w:tcPr>
          <w:p w14:paraId="078AAD82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远程监护 Tab</w:t>
            </w:r>
          </w:p>
        </w:tc>
      </w:tr>
      <w:tr w:rsidR="00197EB4" w14:paraId="1D189F27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CD73B1C" w14:textId="77777777" w:rsidR="00197EB4" w:rsidRDefault="00000000">
            <w:r>
              <w:rPr>
                <w:b w:val="0"/>
                <w:sz w:val="20"/>
              </w:rPr>
              <w:t>pages/tabs/</w:t>
            </w:r>
          </w:p>
        </w:tc>
        <w:tc>
          <w:tcPr>
            <w:tcW w:w="2835" w:type="dxa"/>
          </w:tcPr>
          <w:p w14:paraId="08035B8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FleetTab.ets</w:t>
            </w:r>
          </w:p>
        </w:tc>
        <w:tc>
          <w:tcPr>
            <w:tcW w:w="3402" w:type="dxa"/>
          </w:tcPr>
          <w:p w14:paraId="03DBAA15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车队管理 Tab</w:t>
            </w:r>
          </w:p>
        </w:tc>
      </w:tr>
      <w:tr w:rsidR="00197EB4" w14:paraId="26A03AAB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49E657F" w14:textId="77777777" w:rsidR="00197EB4" w:rsidRDefault="00000000">
            <w:r>
              <w:rPr>
                <w:b w:val="0"/>
                <w:sz w:val="20"/>
              </w:rPr>
              <w:t>pages/tabs/</w:t>
            </w:r>
          </w:p>
        </w:tc>
        <w:tc>
          <w:tcPr>
            <w:tcW w:w="2835" w:type="dxa"/>
          </w:tcPr>
          <w:p w14:paraId="5BA89A2B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ProfileTab.ets</w:t>
            </w:r>
          </w:p>
        </w:tc>
        <w:tc>
          <w:tcPr>
            <w:tcW w:w="3402" w:type="dxa"/>
          </w:tcPr>
          <w:p w14:paraId="6E2F4613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个人中心 Tab</w:t>
            </w:r>
          </w:p>
        </w:tc>
      </w:tr>
      <w:tr w:rsidR="00197EB4" w14:paraId="55AAE1B0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F77E05" w14:textId="77777777" w:rsidR="00197EB4" w:rsidRDefault="00000000">
            <w:r>
              <w:rPr>
                <w:b w:val="0"/>
                <w:sz w:val="20"/>
              </w:rPr>
              <w:t>api/</w:t>
            </w:r>
          </w:p>
        </w:tc>
        <w:tc>
          <w:tcPr>
            <w:tcW w:w="2835" w:type="dxa"/>
          </w:tcPr>
          <w:p w14:paraId="10AA8619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ApiClient.ts</w:t>
            </w:r>
          </w:p>
        </w:tc>
        <w:tc>
          <w:tcPr>
            <w:tcW w:w="3402" w:type="dxa"/>
          </w:tcPr>
          <w:p w14:paraId="78E71F5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基础 HTTP 客户端</w:t>
            </w:r>
          </w:p>
        </w:tc>
      </w:tr>
      <w:tr w:rsidR="00197EB4" w14:paraId="77A48F4A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A1120E" w14:textId="77777777" w:rsidR="00197EB4" w:rsidRDefault="00000000">
            <w:r>
              <w:rPr>
                <w:b w:val="0"/>
                <w:sz w:val="20"/>
              </w:rPr>
              <w:t>api/</w:t>
            </w:r>
          </w:p>
        </w:tc>
        <w:tc>
          <w:tcPr>
            <w:tcW w:w="2835" w:type="dxa"/>
          </w:tcPr>
          <w:p w14:paraId="193E52E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AuthApi.ts</w:t>
            </w:r>
          </w:p>
        </w:tc>
        <w:tc>
          <w:tcPr>
            <w:tcW w:w="3402" w:type="dxa"/>
          </w:tcPr>
          <w:p w14:paraId="06FECA53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登录认证 API</w:t>
            </w:r>
          </w:p>
        </w:tc>
      </w:tr>
      <w:tr w:rsidR="00197EB4" w14:paraId="615EFE80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F1A1279" w14:textId="77777777" w:rsidR="00197EB4" w:rsidRDefault="00000000">
            <w:r>
              <w:rPr>
                <w:b w:val="0"/>
                <w:sz w:val="20"/>
              </w:rPr>
              <w:t>api/</w:t>
            </w:r>
          </w:p>
        </w:tc>
        <w:tc>
          <w:tcPr>
            <w:tcW w:w="2835" w:type="dxa"/>
          </w:tcPr>
          <w:p w14:paraId="2643B142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DriverApi.ts</w:t>
            </w:r>
          </w:p>
        </w:tc>
        <w:tc>
          <w:tcPr>
            <w:tcW w:w="3402" w:type="dxa"/>
          </w:tcPr>
          <w:p w14:paraId="0DF3E9DA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驾驶员 API</w:t>
            </w:r>
          </w:p>
        </w:tc>
      </w:tr>
      <w:tr w:rsidR="00197EB4" w14:paraId="7B8675A8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4565815" w14:textId="77777777" w:rsidR="00197EB4" w:rsidRDefault="00000000">
            <w:r>
              <w:rPr>
                <w:b w:val="0"/>
                <w:sz w:val="20"/>
              </w:rPr>
              <w:t>api/</w:t>
            </w:r>
          </w:p>
        </w:tc>
        <w:tc>
          <w:tcPr>
            <w:tcW w:w="2835" w:type="dxa"/>
          </w:tcPr>
          <w:p w14:paraId="4F7DE07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FleetApi.ts</w:t>
            </w:r>
          </w:p>
        </w:tc>
        <w:tc>
          <w:tcPr>
            <w:tcW w:w="3402" w:type="dxa"/>
          </w:tcPr>
          <w:p w14:paraId="2B190FF8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车队 API</w:t>
            </w:r>
          </w:p>
        </w:tc>
      </w:tr>
      <w:tr w:rsidR="00197EB4" w14:paraId="4DF08D4F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05CA2B1" w14:textId="77777777" w:rsidR="00197EB4" w:rsidRDefault="00000000">
            <w:r>
              <w:rPr>
                <w:b w:val="0"/>
                <w:sz w:val="20"/>
              </w:rPr>
              <w:t>api/</w:t>
            </w:r>
          </w:p>
        </w:tc>
        <w:tc>
          <w:tcPr>
            <w:tcW w:w="2835" w:type="dxa"/>
          </w:tcPr>
          <w:p w14:paraId="2CDA5976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GuardianshipApi.ts</w:t>
            </w:r>
          </w:p>
        </w:tc>
        <w:tc>
          <w:tcPr>
            <w:tcW w:w="3402" w:type="dxa"/>
          </w:tcPr>
          <w:p w14:paraId="4FA6D2C4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监护 API</w:t>
            </w:r>
          </w:p>
        </w:tc>
      </w:tr>
      <w:tr w:rsidR="00197EB4" w14:paraId="015BF93C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69DCF4" w14:textId="77777777" w:rsidR="00197EB4" w:rsidRDefault="00000000">
            <w:r>
              <w:rPr>
                <w:b w:val="0"/>
                <w:sz w:val="20"/>
              </w:rPr>
              <w:t>api/</w:t>
            </w:r>
          </w:p>
        </w:tc>
        <w:tc>
          <w:tcPr>
            <w:tcW w:w="2835" w:type="dxa"/>
          </w:tcPr>
          <w:p w14:paraId="184E3A89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BaseWebSocket.ts</w:t>
            </w:r>
          </w:p>
        </w:tc>
        <w:tc>
          <w:tcPr>
            <w:tcW w:w="3402" w:type="dxa"/>
          </w:tcPr>
          <w:p w14:paraId="0C284E99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WebSocket 基类</w:t>
            </w:r>
          </w:p>
        </w:tc>
      </w:tr>
      <w:tr w:rsidR="00197EB4" w14:paraId="50203CDB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75285F" w14:textId="77777777" w:rsidR="00197EB4" w:rsidRDefault="00000000">
            <w:r>
              <w:rPr>
                <w:b w:val="0"/>
                <w:sz w:val="20"/>
              </w:rPr>
              <w:t>api/</w:t>
            </w:r>
          </w:p>
        </w:tc>
        <w:tc>
          <w:tcPr>
            <w:tcW w:w="2835" w:type="dxa"/>
          </w:tcPr>
          <w:p w14:paraId="699A997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FleetWebSocket.ts</w:t>
            </w:r>
          </w:p>
        </w:tc>
        <w:tc>
          <w:tcPr>
            <w:tcW w:w="3402" w:type="dxa"/>
          </w:tcPr>
          <w:p w14:paraId="6AFEE83C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车队 WebSocket</w:t>
            </w:r>
          </w:p>
        </w:tc>
      </w:tr>
      <w:tr w:rsidR="00197EB4" w14:paraId="217D21E3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FCB8F85" w14:textId="77777777" w:rsidR="00197EB4" w:rsidRDefault="00000000">
            <w:r>
              <w:rPr>
                <w:b w:val="0"/>
                <w:sz w:val="20"/>
              </w:rPr>
              <w:t>api/</w:t>
            </w:r>
          </w:p>
        </w:tc>
        <w:tc>
          <w:tcPr>
            <w:tcW w:w="2835" w:type="dxa"/>
          </w:tcPr>
          <w:p w14:paraId="3F4DEC15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GuardianshipWebSocket.ts</w:t>
            </w:r>
          </w:p>
        </w:tc>
        <w:tc>
          <w:tcPr>
            <w:tcW w:w="3402" w:type="dxa"/>
          </w:tcPr>
          <w:p w14:paraId="2B66CAC1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监护 WebSocket</w:t>
            </w:r>
          </w:p>
        </w:tc>
      </w:tr>
      <w:tr w:rsidR="00197EB4" w14:paraId="1230F404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889B7C9" w14:textId="77777777" w:rsidR="00197EB4" w:rsidRDefault="00000000">
            <w:r>
              <w:rPr>
                <w:b w:val="0"/>
                <w:sz w:val="20"/>
              </w:rPr>
              <w:t>viewmodel/</w:t>
            </w:r>
          </w:p>
        </w:tc>
        <w:tc>
          <w:tcPr>
            <w:tcW w:w="2835" w:type="dxa"/>
          </w:tcPr>
          <w:p w14:paraId="365C8E4F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SessionStore.ts</w:t>
            </w:r>
          </w:p>
        </w:tc>
        <w:tc>
          <w:tcPr>
            <w:tcW w:w="3402" w:type="dxa"/>
          </w:tcPr>
          <w:p w14:paraId="17CC42F2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会话持久化单例</w:t>
            </w:r>
          </w:p>
        </w:tc>
      </w:tr>
      <w:tr w:rsidR="00197EB4" w14:paraId="51E60F41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B0DF678" w14:textId="77777777" w:rsidR="00197EB4" w:rsidRDefault="00000000">
            <w:r>
              <w:rPr>
                <w:b w:val="0"/>
                <w:sz w:val="20"/>
              </w:rPr>
              <w:lastRenderedPageBreak/>
              <w:t>viewmodel/</w:t>
            </w:r>
          </w:p>
        </w:tc>
        <w:tc>
          <w:tcPr>
            <w:tcW w:w="2835" w:type="dxa"/>
          </w:tcPr>
          <w:p w14:paraId="61B56290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DashboardViewModel.ts</w:t>
            </w:r>
          </w:p>
        </w:tc>
        <w:tc>
          <w:tcPr>
            <w:tcW w:w="3402" w:type="dxa"/>
          </w:tcPr>
          <w:p w14:paraId="069309A7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监测 ViewModel</w:t>
            </w:r>
          </w:p>
        </w:tc>
      </w:tr>
      <w:tr w:rsidR="00197EB4" w14:paraId="06F6763F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E40450" w14:textId="77777777" w:rsidR="00197EB4" w:rsidRDefault="00000000">
            <w:r>
              <w:rPr>
                <w:b w:val="0"/>
                <w:sz w:val="20"/>
              </w:rPr>
              <w:t>viewmodel/</w:t>
            </w:r>
          </w:p>
        </w:tc>
        <w:tc>
          <w:tcPr>
            <w:tcW w:w="2835" w:type="dxa"/>
          </w:tcPr>
          <w:p w14:paraId="2386206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FleetViewModel.ts</w:t>
            </w:r>
          </w:p>
        </w:tc>
        <w:tc>
          <w:tcPr>
            <w:tcW w:w="3402" w:type="dxa"/>
          </w:tcPr>
          <w:p w14:paraId="6B967AE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车队 ViewModel</w:t>
            </w:r>
          </w:p>
        </w:tc>
      </w:tr>
      <w:tr w:rsidR="00197EB4" w14:paraId="1A0807B7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822FF84" w14:textId="77777777" w:rsidR="00197EB4" w:rsidRDefault="00000000">
            <w:r>
              <w:rPr>
                <w:b w:val="0"/>
                <w:sz w:val="20"/>
              </w:rPr>
              <w:t>viewmodel/</w:t>
            </w:r>
          </w:p>
        </w:tc>
        <w:tc>
          <w:tcPr>
            <w:tcW w:w="2835" w:type="dxa"/>
          </w:tcPr>
          <w:p w14:paraId="31B1405F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GuardianshipViewModel.ts</w:t>
            </w:r>
          </w:p>
        </w:tc>
        <w:tc>
          <w:tcPr>
            <w:tcW w:w="3402" w:type="dxa"/>
          </w:tcPr>
          <w:p w14:paraId="77FF590C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监护 ViewModel</w:t>
            </w:r>
          </w:p>
        </w:tc>
      </w:tr>
      <w:tr w:rsidR="00197EB4" w14:paraId="384F075D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11CAFC0" w14:textId="77777777" w:rsidR="00197EB4" w:rsidRDefault="00000000">
            <w:r>
              <w:rPr>
                <w:b w:val="0"/>
                <w:sz w:val="20"/>
              </w:rPr>
              <w:t>viewmodel/</w:t>
            </w:r>
          </w:p>
        </w:tc>
        <w:tc>
          <w:tcPr>
            <w:tcW w:w="2835" w:type="dxa"/>
          </w:tcPr>
          <w:p w14:paraId="048F426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ViewState.ts</w:t>
            </w:r>
          </w:p>
        </w:tc>
        <w:tc>
          <w:tcPr>
            <w:tcW w:w="3402" w:type="dxa"/>
          </w:tcPr>
          <w:p w14:paraId="06F3213E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统一视图状态接口</w:t>
            </w:r>
          </w:p>
        </w:tc>
      </w:tr>
      <w:tr w:rsidR="00197EB4" w14:paraId="05770996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DA4B55" w14:textId="77777777" w:rsidR="00197EB4" w:rsidRDefault="00000000">
            <w:r>
              <w:rPr>
                <w:b w:val="0"/>
                <w:sz w:val="20"/>
              </w:rPr>
              <w:t>common/</w:t>
            </w:r>
          </w:p>
        </w:tc>
        <w:tc>
          <w:tcPr>
            <w:tcW w:w="2835" w:type="dxa"/>
          </w:tcPr>
          <w:p w14:paraId="3388DFD6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JsonParser.ts</w:t>
            </w:r>
          </w:p>
        </w:tc>
        <w:tc>
          <w:tcPr>
            <w:tcW w:w="3402" w:type="dxa"/>
          </w:tcPr>
          <w:p w14:paraId="24FFD40F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ArkTS 兼容 JSON 解析</w:t>
            </w:r>
          </w:p>
        </w:tc>
      </w:tr>
      <w:tr w:rsidR="00197EB4" w14:paraId="725EBC10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2B77391" w14:textId="77777777" w:rsidR="00197EB4" w:rsidRDefault="00000000">
            <w:r>
              <w:rPr>
                <w:b w:val="0"/>
                <w:sz w:val="20"/>
              </w:rPr>
              <w:t>common/</w:t>
            </w:r>
          </w:p>
        </w:tc>
        <w:tc>
          <w:tcPr>
            <w:tcW w:w="2835" w:type="dxa"/>
          </w:tcPr>
          <w:p w14:paraId="12D964BC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StatusMap.ets</w:t>
            </w:r>
          </w:p>
        </w:tc>
        <w:tc>
          <w:tcPr>
            <w:tcW w:w="3402" w:type="dxa"/>
          </w:tcPr>
          <w:p w14:paraId="38FA38B8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状态映射（含 $r()）</w:t>
            </w:r>
          </w:p>
        </w:tc>
      </w:tr>
      <w:tr w:rsidR="00197EB4" w14:paraId="6A3AF506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761AE1F" w14:textId="77777777" w:rsidR="00197EB4" w:rsidRDefault="00000000">
            <w:r>
              <w:rPr>
                <w:b w:val="0"/>
                <w:sz w:val="20"/>
              </w:rPr>
              <w:t>common/</w:t>
            </w:r>
          </w:p>
        </w:tc>
        <w:tc>
          <w:tcPr>
            <w:tcW w:w="2835" w:type="dxa"/>
          </w:tcPr>
          <w:p w14:paraId="39619BED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StatusMap.ts</w:t>
            </w:r>
          </w:p>
        </w:tc>
        <w:tc>
          <w:tcPr>
            <w:tcW w:w="3402" w:type="dxa"/>
          </w:tcPr>
          <w:p w14:paraId="70A7A391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状态映射（纯逻辑）</w:t>
            </w:r>
          </w:p>
        </w:tc>
      </w:tr>
      <w:tr w:rsidR="00197EB4" w14:paraId="7014F416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2D6D10D" w14:textId="77777777" w:rsidR="00197EB4" w:rsidRDefault="00000000">
            <w:r>
              <w:rPr>
                <w:b w:val="0"/>
                <w:sz w:val="20"/>
              </w:rPr>
              <w:t>common/ui/</w:t>
            </w:r>
          </w:p>
        </w:tc>
        <w:tc>
          <w:tcPr>
            <w:tcW w:w="2835" w:type="dxa"/>
          </w:tcPr>
          <w:p w14:paraId="361ED2D0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AppCard.ets</w:t>
            </w:r>
          </w:p>
        </w:tc>
        <w:tc>
          <w:tcPr>
            <w:tcW w:w="3402" w:type="dxa"/>
          </w:tcPr>
          <w:p w14:paraId="578A4F67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卡片容器组件</w:t>
            </w:r>
          </w:p>
        </w:tc>
      </w:tr>
      <w:tr w:rsidR="00197EB4" w14:paraId="08026520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EE4EFBE" w14:textId="77777777" w:rsidR="00197EB4" w:rsidRDefault="00000000">
            <w:r>
              <w:rPr>
                <w:b w:val="0"/>
                <w:sz w:val="20"/>
              </w:rPr>
              <w:t>common/ui/</w:t>
            </w:r>
          </w:p>
        </w:tc>
        <w:tc>
          <w:tcPr>
            <w:tcW w:w="2835" w:type="dxa"/>
          </w:tcPr>
          <w:p w14:paraId="5FCE40AF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StatItem.ets</w:t>
            </w:r>
          </w:p>
        </w:tc>
        <w:tc>
          <w:tcPr>
            <w:tcW w:w="3402" w:type="dxa"/>
          </w:tcPr>
          <w:p w14:paraId="069472BD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统计数字组件</w:t>
            </w:r>
          </w:p>
        </w:tc>
      </w:tr>
      <w:tr w:rsidR="00197EB4" w14:paraId="34F4451B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EEE3365" w14:textId="77777777" w:rsidR="00197EB4" w:rsidRDefault="00000000">
            <w:r>
              <w:rPr>
                <w:b w:val="0"/>
                <w:sz w:val="20"/>
              </w:rPr>
              <w:t>common/ui/</w:t>
            </w:r>
          </w:p>
        </w:tc>
        <w:tc>
          <w:tcPr>
            <w:tcW w:w="2835" w:type="dxa"/>
          </w:tcPr>
          <w:p w14:paraId="7336A16D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StateViews.ets</w:t>
            </w:r>
          </w:p>
        </w:tc>
        <w:tc>
          <w:tcPr>
            <w:tcW w:w="3402" w:type="dxa"/>
          </w:tcPr>
          <w:p w14:paraId="11DBB67B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空状态</w:t>
            </w:r>
            <w:proofErr w:type="gramEnd"/>
            <w:r>
              <w:rPr>
                <w:sz w:val="20"/>
                <w:lang w:eastAsia="zh-CN"/>
              </w:rPr>
              <w:t>/骨架屏/错误重试</w:t>
            </w:r>
          </w:p>
        </w:tc>
      </w:tr>
      <w:tr w:rsidR="00197EB4" w14:paraId="48A4B586" w14:textId="77777777" w:rsidTr="00197E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A0BEE09" w14:textId="77777777" w:rsidR="00197EB4" w:rsidRDefault="00000000">
            <w:r>
              <w:rPr>
                <w:b w:val="0"/>
                <w:sz w:val="20"/>
              </w:rPr>
              <w:t>common/</w:t>
            </w:r>
            <w:proofErr w:type="spellStart"/>
            <w:r>
              <w:rPr>
                <w:b w:val="0"/>
                <w:sz w:val="20"/>
              </w:rPr>
              <w:t>ui</w:t>
            </w:r>
            <w:proofErr w:type="spellEnd"/>
            <w:r>
              <w:rPr>
                <w:b w:val="0"/>
                <w:sz w:val="20"/>
              </w:rPr>
              <w:t>/</w:t>
            </w:r>
          </w:p>
        </w:tc>
        <w:tc>
          <w:tcPr>
            <w:tcW w:w="2835" w:type="dxa"/>
          </w:tcPr>
          <w:p w14:paraId="56B77ED9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StatusBadge.ets</w:t>
            </w:r>
          </w:p>
        </w:tc>
        <w:tc>
          <w:tcPr>
            <w:tcW w:w="3402" w:type="dxa"/>
          </w:tcPr>
          <w:p w14:paraId="588A31C8" w14:textId="77777777" w:rsidR="00197E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状态徽章/风险标签</w:t>
            </w:r>
          </w:p>
        </w:tc>
      </w:tr>
      <w:tr w:rsidR="00197EB4" w14:paraId="5F00D4BC" w14:textId="77777777" w:rsidTr="00197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1D4B6C9" w14:textId="77777777" w:rsidR="00197EB4" w:rsidRDefault="00000000">
            <w:r>
              <w:rPr>
                <w:b w:val="0"/>
                <w:sz w:val="20"/>
              </w:rPr>
              <w:t>model/</w:t>
            </w:r>
          </w:p>
        </w:tc>
        <w:tc>
          <w:tcPr>
            <w:tcW w:w="2835" w:type="dxa"/>
          </w:tcPr>
          <w:p w14:paraId="08752673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auth.ts / driver.ts / fleet.ts / ...</w:t>
            </w:r>
          </w:p>
        </w:tc>
        <w:tc>
          <w:tcPr>
            <w:tcW w:w="3402" w:type="dxa"/>
          </w:tcPr>
          <w:p w14:paraId="1150ACC6" w14:textId="77777777" w:rsidR="00197E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数据模型定义</w:t>
            </w:r>
          </w:p>
        </w:tc>
      </w:tr>
    </w:tbl>
    <w:p w14:paraId="3DEE21F7" w14:textId="77777777" w:rsidR="00197EB4" w:rsidRDefault="00197EB4"/>
    <w:sectPr w:rsidR="00197E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804529">
    <w:abstractNumId w:val="8"/>
  </w:num>
  <w:num w:numId="2" w16cid:durableId="1616643991">
    <w:abstractNumId w:val="6"/>
  </w:num>
  <w:num w:numId="3" w16cid:durableId="1456561847">
    <w:abstractNumId w:val="5"/>
  </w:num>
  <w:num w:numId="4" w16cid:durableId="925072315">
    <w:abstractNumId w:val="4"/>
  </w:num>
  <w:num w:numId="5" w16cid:durableId="280259616">
    <w:abstractNumId w:val="7"/>
  </w:num>
  <w:num w:numId="6" w16cid:durableId="689839233">
    <w:abstractNumId w:val="3"/>
  </w:num>
  <w:num w:numId="7" w16cid:durableId="1011645434">
    <w:abstractNumId w:val="2"/>
  </w:num>
  <w:num w:numId="8" w16cid:durableId="728966025">
    <w:abstractNumId w:val="1"/>
  </w:num>
  <w:num w:numId="9" w16cid:durableId="156880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EB4"/>
    <w:rsid w:val="0029639D"/>
    <w:rsid w:val="00326F90"/>
    <w:rsid w:val="004E0F8C"/>
    <w:rsid w:val="008E69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DC465"/>
  <w14:defaultImageDpi w14:val="300"/>
  <w15:docId w15:val="{FF7DB36C-EDCE-4CEF-A895-DC5DFF56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1A2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3928</Words>
  <Characters>11434</Characters>
  <Application>Microsoft Office Word</Application>
  <DocSecurity>0</DocSecurity>
  <Lines>714</Lines>
  <Paragraphs>548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金正 韩</cp:lastModifiedBy>
  <cp:revision>2</cp:revision>
  <dcterms:created xsi:type="dcterms:W3CDTF">2013-12-23T23:15:00Z</dcterms:created>
  <dcterms:modified xsi:type="dcterms:W3CDTF">2026-07-02T12:34:00Z</dcterms:modified>
  <cp:category/>
</cp:coreProperties>
</file>