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i.e.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e.g.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r w:rsidRPr="00603685">
        <w:rPr>
          <w:b/>
          <w:bCs/>
          <w:sz w:val="24"/>
          <w:szCs w:val="24"/>
        </w:rPr>
        <w:t>TestMatrix.cs</w:t>
      </w:r>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TestMatrix, add TestMatrix.cs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r w:rsidRPr="005C44D1">
        <w:rPr>
          <w:b/>
          <w:bCs/>
          <w:sz w:val="24"/>
          <w:szCs w:val="24"/>
        </w:rPr>
        <w:t>SetIdentity()</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Comment out (don’t delete) the original code, and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the </w:t>
      </w:r>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have to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as for two matrices</w:t>
      </w:r>
      <w:r>
        <w:rPr>
          <w:sz w:val="24"/>
          <w:szCs w:val="24"/>
        </w:rPr>
        <w:t xml:space="preserve">, since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 and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r w:rsidR="0055080D" w:rsidRPr="0055080D">
        <w:rPr>
          <w:b/>
          <w:bCs/>
          <w:sz w:val="24"/>
          <w:szCs w:val="24"/>
        </w:rPr>
        <w:t>y</w:t>
      </w:r>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r w:rsidR="000031BB" w:rsidRPr="0055080D">
        <w:rPr>
          <w:b/>
          <w:bCs/>
          <w:sz w:val="24"/>
          <w:szCs w:val="24"/>
        </w:rPr>
        <w:t>x</w:t>
      </w:r>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r w:rsidRPr="005D6592">
        <w:rPr>
          <w:i/>
          <w:iCs/>
          <w:sz w:val="24"/>
          <w:szCs w:val="24"/>
        </w:rPr>
        <w:t>really</w:t>
      </w:r>
      <w:r>
        <w:rPr>
          <w:sz w:val="24"/>
          <w:szCs w:val="24"/>
        </w:rPr>
        <w:t xml:space="preserve"> necessary</w:t>
      </w:r>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take a look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r w:rsidRPr="002E1F4C">
        <w:rPr>
          <w:b/>
          <w:bCs/>
          <w:sz w:val="24"/>
          <w:szCs w:val="24"/>
        </w:rPr>
        <w:t>TestMatrix</w:t>
      </w:r>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r w:rsidRPr="002E1F4C">
        <w:rPr>
          <w:rFonts w:ascii="Consolas" w:hAnsi="Consolas"/>
          <w:b/>
          <w:bCs/>
          <w:sz w:val="24"/>
          <w:szCs w:val="24"/>
        </w:rPr>
        <w:t>resultMat</w:t>
      </w:r>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For each multiplication that you try at the website above, test that the result is the same when you run Question2() in Start().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r w:rsidRPr="000C439C">
        <w:rPr>
          <w:rFonts w:cstheme="minorHAnsi"/>
          <w:b/>
          <w:bCs/>
          <w:color w:val="000000"/>
          <w:sz w:val="24"/>
          <w:szCs w:val="24"/>
        </w:rPr>
        <w:t>SetRotationMatrix</w:t>
      </w:r>
      <w:r w:rsidRPr="000C439C">
        <w:rPr>
          <w:sz w:val="36"/>
          <w:szCs w:val="36"/>
        </w:rPr>
        <w:t xml:space="preserve"> </w:t>
      </w:r>
      <w:r>
        <w:rPr>
          <w:sz w:val="24"/>
          <w:szCs w:val="24"/>
        </w:rPr>
        <w:t xml:space="preserve">and </w:t>
      </w:r>
      <w:r w:rsidRPr="000C439C">
        <w:rPr>
          <w:rFonts w:cstheme="minorHAnsi"/>
          <w:b/>
          <w:bCs/>
          <w:sz w:val="24"/>
          <w:szCs w:val="24"/>
        </w:rPr>
        <w:t>SetTranslationMatrix</w:t>
      </w:r>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r w:rsidR="00A25289" w:rsidRPr="003F3F12">
        <w:rPr>
          <w:b/>
          <w:bCs/>
          <w:sz w:val="24"/>
          <w:szCs w:val="24"/>
        </w:rPr>
        <w:t>MATRICES_worksheet</w:t>
      </w:r>
      <w:r w:rsidR="00E42376" w:rsidRPr="003F3F12">
        <w:rPr>
          <w:b/>
          <w:bCs/>
          <w:sz w:val="24"/>
          <w:szCs w:val="24"/>
        </w:rPr>
        <w:t>/</w:t>
      </w:r>
      <w:r w:rsidR="00A25289" w:rsidRPr="003F3F12">
        <w:rPr>
          <w:b/>
          <w:bCs/>
          <w:sz w:val="24"/>
          <w:szCs w:val="24"/>
        </w:rPr>
        <w:t>Sonic</w:t>
      </w:r>
      <w:r w:rsidR="00E42376" w:rsidRPr="003F3F12">
        <w:rPr>
          <w:b/>
          <w:bCs/>
          <w:sz w:val="24"/>
          <w:szCs w:val="24"/>
        </w:rPr>
        <w:t>/</w:t>
      </w:r>
      <w:r w:rsidRPr="005C09E4">
        <w:rPr>
          <w:b/>
          <w:bCs/>
          <w:sz w:val="24"/>
          <w:szCs w:val="24"/>
        </w:rPr>
        <w:t>MeshManager.cs</w:t>
      </w:r>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r w:rsidR="00D05B68" w:rsidRPr="00750E4C">
        <w:rPr>
          <w:b/>
          <w:bCs/>
          <w:sz w:val="24"/>
          <w:szCs w:val="24"/>
        </w:rPr>
        <w:t>MeshFilter</w:t>
      </w:r>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r w:rsidRPr="00750E4C">
        <w:rPr>
          <w:b/>
          <w:bCs/>
          <w:sz w:val="24"/>
          <w:szCs w:val="24"/>
        </w:rPr>
        <w:t>sharedMesh</w:t>
      </w:r>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Here’s Unity’s documentation for MeshFilter:</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MeshManager’s Awake() function does.</w:t>
                  </w:r>
                </w:p>
                <w:p w14:paraId="21A292D7" w14:textId="78D5B7EC" w:rsidR="00682734" w:rsidRDefault="00461C7D" w:rsidP="00461C7D">
                  <w:pPr>
                    <w:spacing w:after="0" w:line="240" w:lineRule="auto"/>
                    <w:ind w:left="284"/>
                    <w:rPr>
                      <w:color w:val="FF0000"/>
                    </w:rPr>
                  </w:pPr>
                  <w:r>
                    <w:t>The MeshManager’s Awake() function assigns a copy of the GameObject’s mesh, then assigns the important parts of the original mesh, those needed for the rotation and translation, to the copied mesh.</w:t>
                  </w:r>
                </w:p>
                <w:p w14:paraId="7B6A05B7" w14:textId="77777777" w:rsidR="00B25041" w:rsidRDefault="00B25041" w:rsidP="00682734">
                  <w:pPr>
                    <w:pStyle w:val="ListParagraph"/>
                    <w:spacing w:after="0" w:line="240" w:lineRule="auto"/>
                    <w:ind w:left="284"/>
                    <w:rPr>
                      <w:color w:val="FF0000"/>
                    </w:rPr>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46B85E96" w:rsidR="00682734" w:rsidRDefault="00682734" w:rsidP="00682734">
                  <w:pPr>
                    <w:pStyle w:val="ListParagraph"/>
                    <w:spacing w:after="0" w:line="240" w:lineRule="auto"/>
                    <w:ind w:left="284"/>
                  </w:pPr>
                </w:p>
                <w:p w14:paraId="2A1170BE" w14:textId="3F72AD0F" w:rsidR="00461C7D" w:rsidRDefault="00461C7D" w:rsidP="00682734">
                  <w:pPr>
                    <w:pStyle w:val="ListParagraph"/>
                    <w:spacing w:after="0" w:line="240" w:lineRule="auto"/>
                    <w:ind w:left="284"/>
                  </w:pPr>
                  <w:r>
                    <w:t>If we do not use a cloned mesh, we may accidentally manipulate the original mesh, which would be hard to fix while having quite noticeable consequences such as the object looking distorted.</w:t>
                  </w: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r w:rsidRPr="00E464B4">
        <w:rPr>
          <w:b/>
          <w:bCs/>
          <w:sz w:val="24"/>
          <w:szCs w:val="24"/>
        </w:rPr>
        <w:t>TransformMesh.cs</w:t>
      </w:r>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r w:rsidRPr="003F3F12">
        <w:rPr>
          <w:b/>
          <w:bCs/>
          <w:sz w:val="24"/>
          <w:szCs w:val="24"/>
        </w:rPr>
        <w:t>MeshManager</w:t>
      </w:r>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Add these variables to TransformMesh:</w:t>
      </w:r>
    </w:p>
    <w:p w14:paraId="0DB5ED72" w14:textId="67B33A8D" w:rsidR="005104F5" w:rsidRDefault="00000000"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These are the copies of the vertices of the sprite mesh’s vertices which are copied and stored by MeshManager.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r w:rsidRPr="00A25289">
              <w:rPr>
                <w:color w:val="0070C0"/>
                <w:sz w:val="24"/>
                <w:szCs w:val="24"/>
              </w:rPr>
              <w:t>transformMatrix</w:t>
            </w:r>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r w:rsidRPr="005F7A24">
              <w:rPr>
                <w:sz w:val="24"/>
                <w:szCs w:val="24"/>
              </w:rPr>
              <w:t>SetTranslationMatrix</w:t>
            </w:r>
            <w:r>
              <w:rPr>
                <w:sz w:val="24"/>
                <w:szCs w:val="24"/>
              </w:rPr>
              <w:t xml:space="preserve"> and </w:t>
            </w:r>
            <w:r w:rsidRPr="005F7A24">
              <w:rPr>
                <w:sz w:val="24"/>
                <w:szCs w:val="24"/>
              </w:rPr>
              <w:t>SetRotationMatrix</w:t>
            </w:r>
            <w:r>
              <w:rPr>
                <w:sz w:val="24"/>
                <w:szCs w:val="24"/>
              </w:rPr>
              <w:t xml:space="preserve"> methods of this class to set transformMatrix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r w:rsidRPr="00A25289">
              <w:rPr>
                <w:color w:val="0070C0"/>
                <w:sz w:val="24"/>
                <w:szCs w:val="24"/>
              </w:rPr>
              <w:t>meshManager</w:t>
            </w:r>
          </w:p>
        </w:tc>
        <w:tc>
          <w:tcPr>
            <w:tcW w:w="6582" w:type="dxa"/>
          </w:tcPr>
          <w:p w14:paraId="0D00DEA1" w14:textId="15A41DB1" w:rsidR="00A25289" w:rsidRDefault="005F7A24" w:rsidP="005104F5">
            <w:pPr>
              <w:pStyle w:val="ListParagraph"/>
              <w:ind w:left="0"/>
              <w:jc w:val="both"/>
              <w:rPr>
                <w:sz w:val="24"/>
                <w:szCs w:val="24"/>
              </w:rPr>
            </w:pPr>
            <w:r>
              <w:rPr>
                <w:sz w:val="24"/>
                <w:szCs w:val="24"/>
              </w:rPr>
              <w:t>This is an instance of MeshManager,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r w:rsidRPr="00A25289">
              <w:rPr>
                <w:color w:val="0070C0"/>
                <w:sz w:val="24"/>
                <w:szCs w:val="24"/>
              </w:rPr>
              <w:t>pos</w:t>
            </w:r>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lastRenderedPageBreak/>
        <w:t>rotateMatrix</w:t>
      </w:r>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transformMatrix</w:t>
      </w:r>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r w:rsidRPr="00BC6A21">
        <w:rPr>
          <w:rFonts w:ascii="Consolas" w:hAnsi="Consolas" w:cstheme="minorHAnsi"/>
          <w:b/>
          <w:bCs/>
          <w:color w:val="000000"/>
          <w:sz w:val="24"/>
          <w:szCs w:val="24"/>
        </w:rPr>
        <w:t>pos</w:t>
      </w:r>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r w:rsidRPr="00B221B8">
        <w:rPr>
          <w:b/>
          <w:bCs/>
          <w:sz w:val="24"/>
          <w:szCs w:val="24"/>
        </w:rPr>
        <w:t>TransformMesh</w:t>
      </w:r>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r w:rsidRPr="00660085">
        <w:rPr>
          <w:b/>
          <w:bCs/>
          <w:sz w:val="24"/>
          <w:szCs w:val="24"/>
        </w:rPr>
        <w:t>MeshManager</w:t>
      </w:r>
      <w:r>
        <w:rPr>
          <w:sz w:val="24"/>
          <w:szCs w:val="24"/>
        </w:rPr>
        <w:t xml:space="preserve"> has been added as a component script to the Sonic sprite game object, so we obtain a reference to it, which is stored in </w:t>
      </w:r>
      <w:r w:rsidRPr="00660085">
        <w:rPr>
          <w:b/>
          <w:bCs/>
          <w:sz w:val="24"/>
          <w:szCs w:val="24"/>
        </w:rPr>
        <w:t>meshManager</w:t>
      </w:r>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error, because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Transform.Translate().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This is more tricky,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toOriginMatrix</w:t>
      </w:r>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in reverse order</w:t>
      </w:r>
      <w:r w:rsidRPr="007C3CCA">
        <w:rPr>
          <w:sz w:val="24"/>
          <w:szCs w:val="24"/>
        </w:rPr>
        <w:t xml:space="preserve">, and stored in </w:t>
      </w:r>
      <w:r w:rsidRPr="007C3CCA">
        <w:rPr>
          <w:rFonts w:ascii="Consolas" w:hAnsi="Consolas" w:cs="Cascadia Mono"/>
          <w:b/>
          <w:bCs/>
          <w:color w:val="000000"/>
          <w:sz w:val="24"/>
          <w:szCs w:val="24"/>
        </w:rPr>
        <w:t>transformMatrix</w:t>
      </w:r>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29668619" w:rsidR="001B53DA" w:rsidRDefault="001B53DA" w:rsidP="001B53DA">
      <w:pPr>
        <w:pStyle w:val="ListParagraph"/>
        <w:spacing w:after="0" w:line="240" w:lineRule="auto"/>
        <w:ind w:left="644" w:right="237"/>
        <w:jc w:val="both"/>
        <w:rPr>
          <w:sz w:val="24"/>
          <w:szCs w:val="24"/>
        </w:rPr>
      </w:pPr>
    </w:p>
    <w:p w14:paraId="043B0128" w14:textId="343703CB" w:rsidR="005E0B1E" w:rsidRDefault="005E0B1E" w:rsidP="001B53DA">
      <w:pPr>
        <w:pStyle w:val="ListParagraph"/>
        <w:spacing w:after="0" w:line="240" w:lineRule="auto"/>
        <w:ind w:left="644" w:right="237"/>
        <w:jc w:val="both"/>
        <w:rPr>
          <w:sz w:val="24"/>
          <w:szCs w:val="24"/>
        </w:rPr>
      </w:pPr>
      <w:r>
        <w:rPr>
          <w:sz w:val="24"/>
          <w:szCs w:val="24"/>
        </w:rPr>
        <w:t>The most difficult part of the worksheet was likely trying to find the best ways to implement the code. The code tended to be long winded and I hoped that since in the beginning we had the section on ternary operators, that we might get more bits of advice on improving the readability of our code sprinkled throughout the worksheet. With the long winded codes I had to constantly recheck and take much longer to look over the previous codes to ensure I had not done it wrongly.</w:t>
      </w:r>
    </w:p>
    <w:p w14:paraId="3D996221" w14:textId="77777777" w:rsidR="005E0B1E" w:rsidRDefault="005E0B1E" w:rsidP="001B53DA">
      <w:pPr>
        <w:pStyle w:val="ListParagraph"/>
        <w:spacing w:after="0" w:line="240" w:lineRule="auto"/>
        <w:ind w:left="644" w:right="237"/>
        <w:jc w:val="both"/>
        <w:rPr>
          <w:sz w:val="24"/>
          <w:szCs w:val="24"/>
        </w:rPr>
      </w:pPr>
    </w:p>
    <w:p w14:paraId="5398B200" w14:textId="7DA90643" w:rsidR="005E0B1E" w:rsidRDefault="005E0B1E" w:rsidP="001B53DA">
      <w:pPr>
        <w:pStyle w:val="ListParagraph"/>
        <w:spacing w:after="0" w:line="240" w:lineRule="auto"/>
        <w:ind w:left="644" w:right="237"/>
        <w:jc w:val="both"/>
        <w:rPr>
          <w:sz w:val="24"/>
          <w:szCs w:val="24"/>
        </w:rPr>
      </w:pPr>
      <w:r>
        <w:rPr>
          <w:sz w:val="24"/>
          <w:szCs w:val="24"/>
        </w:rPr>
        <w:t>I did not find the time to refactor the code to be shorter and more pleasing to the eye, but having seen that even the simplest of codes such as the if else statements could be improved upon, not just in performance but in presentation, really inspires me to understand what other ways I could improve how I code besides always focusing purely on performance of the code.</w:t>
      </w:r>
    </w:p>
    <w:p w14:paraId="2BBF0177" w14:textId="504BAAE4" w:rsidR="005E0B1E" w:rsidRDefault="005E0B1E" w:rsidP="001B53DA">
      <w:pPr>
        <w:pStyle w:val="ListParagraph"/>
        <w:spacing w:after="0" w:line="240" w:lineRule="auto"/>
        <w:ind w:left="644" w:right="237"/>
        <w:jc w:val="both"/>
        <w:rPr>
          <w:sz w:val="24"/>
          <w:szCs w:val="24"/>
        </w:rPr>
      </w:pPr>
    </w:p>
    <w:p w14:paraId="3B977E78" w14:textId="3DDBA03B"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30480DCF" w14:textId="58624055" w:rsidR="001B53DA" w:rsidRDefault="001B53DA" w:rsidP="001B53DA">
      <w:pPr>
        <w:pStyle w:val="ListParagraph"/>
        <w:spacing w:after="0" w:line="240" w:lineRule="auto"/>
        <w:ind w:left="644" w:right="237"/>
        <w:jc w:val="both"/>
        <w:rPr>
          <w:sz w:val="24"/>
          <w:szCs w:val="24"/>
        </w:rPr>
      </w:pPr>
    </w:p>
    <w:p w14:paraId="4C4AF0CB" w14:textId="57B4D972" w:rsidR="005E0B1E" w:rsidRDefault="00AC6EB0" w:rsidP="001B53DA">
      <w:pPr>
        <w:pStyle w:val="ListParagraph"/>
        <w:spacing w:after="0" w:line="240" w:lineRule="auto"/>
        <w:ind w:left="644" w:right="237"/>
        <w:jc w:val="both"/>
        <w:rPr>
          <w:sz w:val="24"/>
          <w:szCs w:val="24"/>
        </w:rPr>
      </w:pPr>
      <w:r>
        <w:rPr>
          <w:sz w:val="24"/>
          <w:szCs w:val="24"/>
        </w:rPr>
        <w:t xml:space="preserve">One topic I’m still somewhat unsure about would be multiplying multiple matrices. I have tested and understand that the order that we multiply them is important and is not just like normal number multiplication, but I don’t completely understand </w:t>
      </w:r>
      <w:r w:rsidR="00F1052F">
        <w:rPr>
          <w:sz w:val="24"/>
          <w:szCs w:val="24"/>
        </w:rPr>
        <w:t xml:space="preserve">the reasoning behind </w:t>
      </w:r>
      <w:r>
        <w:rPr>
          <w:sz w:val="24"/>
          <w:szCs w:val="24"/>
        </w:rPr>
        <w:t>why</w:t>
      </w:r>
      <w:r w:rsidR="00F1052F">
        <w:rPr>
          <w:sz w:val="24"/>
          <w:szCs w:val="24"/>
        </w:rPr>
        <w:t xml:space="preserve"> we to multiply matrices in a backwards order besides the fact that it is correct.</w:t>
      </w:r>
    </w:p>
    <w:p w14:paraId="5011C854" w14:textId="553F2BC3" w:rsidR="00AC6EB0" w:rsidRDefault="00AC6EB0" w:rsidP="001B53DA">
      <w:pPr>
        <w:pStyle w:val="ListParagraph"/>
        <w:spacing w:after="0" w:line="240" w:lineRule="auto"/>
        <w:ind w:left="644" w:right="237"/>
        <w:jc w:val="both"/>
        <w:rPr>
          <w:sz w:val="24"/>
          <w:szCs w:val="24"/>
        </w:rPr>
      </w:pPr>
    </w:p>
    <w:p w14:paraId="737EAB3B" w14:textId="7A5BCC14" w:rsidR="00AC6EB0" w:rsidRDefault="00AC6EB0" w:rsidP="001B53DA">
      <w:pPr>
        <w:pStyle w:val="ListParagraph"/>
        <w:spacing w:after="0" w:line="240" w:lineRule="auto"/>
        <w:ind w:left="644" w:right="237"/>
        <w:jc w:val="both"/>
        <w:rPr>
          <w:sz w:val="24"/>
          <w:szCs w:val="24"/>
        </w:rPr>
      </w:pPr>
      <w:r>
        <w:rPr>
          <w:sz w:val="24"/>
          <w:szCs w:val="24"/>
        </w:rPr>
        <w:t>I will visit the website provided(</w:t>
      </w:r>
      <w:hyperlink r:id="rId55" w:history="1">
        <w:r w:rsidRPr="00A87703">
          <w:rPr>
            <w:rStyle w:val="Hyperlink"/>
            <w:sz w:val="24"/>
            <w:szCs w:val="24"/>
          </w:rPr>
          <w:t>http://matrixmultiplication.xyz/</w:t>
        </w:r>
      </w:hyperlink>
      <w:r>
        <w:rPr>
          <w:sz w:val="24"/>
          <w:szCs w:val="24"/>
        </w:rPr>
        <w:t>) and test out multiple multiplication scenarios, keying in the matrices and their results to see the answers. Besides that, I will also break down the process into smaller bits so that I can clearly see exactly what is happening when multiplying the different matrices.</w:t>
      </w:r>
    </w:p>
    <w:p w14:paraId="2EB10896" w14:textId="58A33CEE" w:rsidR="00AC6EB0" w:rsidRDefault="00AC6EB0" w:rsidP="001B53DA">
      <w:pPr>
        <w:pStyle w:val="ListParagraph"/>
        <w:spacing w:after="0" w:line="240" w:lineRule="auto"/>
        <w:ind w:left="644" w:right="237"/>
        <w:jc w:val="both"/>
        <w:rPr>
          <w:sz w:val="24"/>
          <w:szCs w:val="24"/>
        </w:rPr>
      </w:pPr>
    </w:p>
    <w:p w14:paraId="09655985" w14:textId="77478B05" w:rsidR="00AC6EB0" w:rsidRDefault="00AC6EB0" w:rsidP="001B53DA">
      <w:pPr>
        <w:pStyle w:val="ListParagraph"/>
        <w:spacing w:after="0" w:line="240" w:lineRule="auto"/>
        <w:ind w:left="644" w:right="237"/>
        <w:jc w:val="both"/>
        <w:rPr>
          <w:sz w:val="24"/>
          <w:szCs w:val="24"/>
        </w:rPr>
      </w:pPr>
      <w:r>
        <w:rPr>
          <w:sz w:val="24"/>
          <w:szCs w:val="24"/>
        </w:rPr>
        <w:lastRenderedPageBreak/>
        <w:t>One way I would do it is instead of like in the figure below,</w:t>
      </w:r>
      <w:r w:rsidRPr="00AC6EB0">
        <w:rPr>
          <w:sz w:val="24"/>
          <w:szCs w:val="24"/>
        </w:rPr>
        <w:drawing>
          <wp:inline distT="0" distB="0" distL="0" distR="0" wp14:anchorId="33AD3D52" wp14:editId="18164AE8">
            <wp:extent cx="4216617" cy="1435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6617" cy="1435174"/>
                    </a:xfrm>
                    <a:prstGeom prst="rect">
                      <a:avLst/>
                    </a:prstGeom>
                  </pic:spPr>
                </pic:pic>
              </a:graphicData>
            </a:graphic>
          </wp:inline>
        </w:drawing>
      </w:r>
    </w:p>
    <w:p w14:paraId="49984373" w14:textId="5C65A485" w:rsidR="00AC6EB0" w:rsidRDefault="00AC6EB0" w:rsidP="001B53DA">
      <w:pPr>
        <w:pStyle w:val="ListParagraph"/>
        <w:spacing w:after="0" w:line="240" w:lineRule="auto"/>
        <w:ind w:left="644" w:right="237"/>
        <w:jc w:val="both"/>
        <w:rPr>
          <w:sz w:val="24"/>
          <w:szCs w:val="24"/>
        </w:rPr>
      </w:pPr>
      <w:r>
        <w:rPr>
          <w:sz w:val="24"/>
          <w:szCs w:val="24"/>
        </w:rPr>
        <w:t>Where the letters are all jumbled up and don’t mean too much without taking multiple glances back at the original, I would have it be more focused on the multiplication of multiple matrices. Using smaller digestible numbers and</w:t>
      </w:r>
      <w:r w:rsidR="00F1052F">
        <w:rPr>
          <w:sz w:val="24"/>
          <w:szCs w:val="24"/>
        </w:rPr>
        <w:t xml:space="preserve"> marking them with a, b or c corresponding to the matrix its from.</w:t>
      </w:r>
    </w:p>
    <w:p w14:paraId="426560BA" w14:textId="3D7B95DE" w:rsidR="00F1052F" w:rsidRDefault="00F1052F" w:rsidP="001B53DA">
      <w:pPr>
        <w:pStyle w:val="ListParagraph"/>
        <w:spacing w:after="0" w:line="240" w:lineRule="auto"/>
        <w:ind w:left="644" w:right="237"/>
        <w:jc w:val="both"/>
        <w:rPr>
          <w:sz w:val="24"/>
          <w:szCs w:val="24"/>
        </w:rPr>
      </w:pPr>
      <w:r>
        <w:rPr>
          <w:noProof/>
        </w:rPr>
        <w:drawing>
          <wp:inline distT="0" distB="0" distL="0" distR="0" wp14:anchorId="0A7BF4DE" wp14:editId="46CBC7C4">
            <wp:extent cx="1525805"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4099" cy="1800434"/>
                    </a:xfrm>
                    <a:prstGeom prst="rect">
                      <a:avLst/>
                    </a:prstGeom>
                    <a:noFill/>
                    <a:ln>
                      <a:noFill/>
                    </a:ln>
                  </pic:spPr>
                </pic:pic>
              </a:graphicData>
            </a:graphic>
          </wp:inline>
        </w:drawing>
      </w:r>
      <w:r>
        <w:rPr>
          <w:sz w:val="24"/>
          <w:szCs w:val="24"/>
        </w:rPr>
        <w:t>Letting a be fromOrigin matrix, b be the rotation matrix, and c be the toOrigin matrix, I can make the calculations and see how the different elements in the matrices interact to give different results when multiplied in different orders. It is not 100% accurate to the actual way but it serves as a good representation where I am able to make quick calculations while being able to keep track of which matrix is which so I can order them to fit the scenarios in the worksheets.</w:t>
      </w:r>
    </w:p>
    <w:p w14:paraId="21B09912" w14:textId="77777777" w:rsidR="00F1052F" w:rsidRDefault="00F1052F" w:rsidP="001B53DA">
      <w:pPr>
        <w:pStyle w:val="ListParagraph"/>
        <w:spacing w:after="0" w:line="240" w:lineRule="auto"/>
        <w:ind w:left="644" w:right="237"/>
        <w:jc w:val="both"/>
        <w:rPr>
          <w:sz w:val="24"/>
          <w:szCs w:val="24"/>
        </w:rPr>
      </w:pPr>
    </w:p>
    <w:p w14:paraId="4A0FE2A3" w14:textId="5E7654FD"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3041B0AA" w:rsidR="001B53DA" w:rsidRDefault="001B53DA" w:rsidP="001B53DA">
      <w:pPr>
        <w:pStyle w:val="ListParagraph"/>
        <w:spacing w:after="0" w:line="240" w:lineRule="auto"/>
        <w:ind w:left="644" w:right="237"/>
        <w:jc w:val="both"/>
        <w:rPr>
          <w:sz w:val="24"/>
          <w:szCs w:val="24"/>
        </w:rPr>
      </w:pPr>
    </w:p>
    <w:p w14:paraId="6323312A" w14:textId="47389BA7" w:rsidR="00F1052F" w:rsidRDefault="00F1052F" w:rsidP="001B53DA">
      <w:pPr>
        <w:pStyle w:val="ListParagraph"/>
        <w:spacing w:after="0" w:line="240" w:lineRule="auto"/>
        <w:ind w:left="644" w:right="237"/>
        <w:jc w:val="both"/>
        <w:rPr>
          <w:sz w:val="24"/>
          <w:szCs w:val="24"/>
        </w:rPr>
      </w:pPr>
      <w:r>
        <w:rPr>
          <w:sz w:val="24"/>
          <w:szCs w:val="24"/>
        </w:rPr>
        <w:t>The worksheet reminds me of how I was taught Math back in Secondary School. We would be taught equations for half the lesson then be given worksheets to do for the second half. The worksheets would contain all the answers to the questions but not the working to reach the answer. This was a great new way to learn as I could get instant feedback without needing to consult the teacher, saving me lots of time.</w:t>
      </w:r>
    </w:p>
    <w:p w14:paraId="61B829D0" w14:textId="77777777" w:rsidR="00B8209F" w:rsidRDefault="00B8209F" w:rsidP="001B53DA">
      <w:pPr>
        <w:pStyle w:val="ListParagraph"/>
        <w:spacing w:after="0" w:line="240" w:lineRule="auto"/>
        <w:ind w:left="644" w:right="237"/>
        <w:jc w:val="both"/>
        <w:rPr>
          <w:sz w:val="24"/>
          <w:szCs w:val="24"/>
        </w:rPr>
      </w:pPr>
    </w:p>
    <w:p w14:paraId="0EC38B7C" w14:textId="0DD9178C" w:rsidR="00F1052F" w:rsidRDefault="00F1052F" w:rsidP="001B53DA">
      <w:pPr>
        <w:pStyle w:val="ListParagraph"/>
        <w:spacing w:after="0" w:line="240" w:lineRule="auto"/>
        <w:ind w:left="644" w:right="237"/>
        <w:jc w:val="both"/>
        <w:rPr>
          <w:sz w:val="24"/>
          <w:szCs w:val="24"/>
        </w:rPr>
      </w:pPr>
      <w:r>
        <w:rPr>
          <w:sz w:val="24"/>
          <w:szCs w:val="24"/>
        </w:rPr>
        <w:t xml:space="preserve">This worksheet has a similar feel, in that we are given small snippets of the correct code, with the main meat covered up but still having just enough to know the </w:t>
      </w:r>
      <w:r w:rsidR="00B8209F">
        <w:rPr>
          <w:sz w:val="24"/>
          <w:szCs w:val="24"/>
        </w:rPr>
        <w:t>general direction to start working towards.</w:t>
      </w:r>
    </w:p>
    <w:p w14:paraId="5C691ADE" w14:textId="7128E9B9" w:rsidR="00B8209F" w:rsidRDefault="00B8209F" w:rsidP="001B53DA">
      <w:pPr>
        <w:pStyle w:val="ListParagraph"/>
        <w:spacing w:after="0" w:line="240" w:lineRule="auto"/>
        <w:ind w:left="644" w:right="237"/>
        <w:jc w:val="both"/>
        <w:rPr>
          <w:sz w:val="24"/>
          <w:szCs w:val="24"/>
        </w:rPr>
      </w:pPr>
    </w:p>
    <w:p w14:paraId="499B6441" w14:textId="49ECCB50" w:rsidR="00B8209F" w:rsidRDefault="00B8209F" w:rsidP="001B53DA">
      <w:pPr>
        <w:pStyle w:val="ListParagraph"/>
        <w:spacing w:after="0" w:line="240" w:lineRule="auto"/>
        <w:ind w:left="644" w:right="237"/>
        <w:jc w:val="both"/>
        <w:rPr>
          <w:sz w:val="24"/>
          <w:szCs w:val="24"/>
        </w:rPr>
      </w:pPr>
      <w:r>
        <w:rPr>
          <w:sz w:val="24"/>
          <w:szCs w:val="24"/>
        </w:rPr>
        <w:t xml:space="preserve">This code being given has also been an insight into ways to structure code as we have not been given any full project codes to compare our own work to. Seeing a completed project for the first time has given me more insights on the different </w:t>
      </w:r>
      <w:r>
        <w:rPr>
          <w:sz w:val="24"/>
          <w:szCs w:val="24"/>
        </w:rPr>
        <w:lastRenderedPageBreak/>
        <w:t>ways I could organise my code, splitting similar parts of a line into parts or different naming conventions, it has provided a new experience to me.</w:t>
      </w:r>
    </w:p>
    <w:p w14:paraId="1C40A2B7" w14:textId="76AF1A79" w:rsidR="00B8209F" w:rsidRDefault="00B8209F" w:rsidP="001B53DA">
      <w:pPr>
        <w:pStyle w:val="ListParagraph"/>
        <w:spacing w:after="0" w:line="240" w:lineRule="auto"/>
        <w:ind w:left="644" w:right="237"/>
        <w:jc w:val="both"/>
        <w:rPr>
          <w:sz w:val="24"/>
          <w:szCs w:val="24"/>
        </w:rPr>
      </w:pPr>
    </w:p>
    <w:p w14:paraId="28AFD3BD" w14:textId="2AE61AF5" w:rsidR="00B8209F" w:rsidRDefault="00B8209F" w:rsidP="001B53DA">
      <w:pPr>
        <w:pStyle w:val="ListParagraph"/>
        <w:spacing w:after="0" w:line="240" w:lineRule="auto"/>
        <w:ind w:left="644" w:right="237"/>
        <w:jc w:val="both"/>
        <w:rPr>
          <w:sz w:val="24"/>
          <w:szCs w:val="24"/>
        </w:rPr>
      </w:pPr>
      <w:r>
        <w:rPr>
          <w:sz w:val="24"/>
          <w:szCs w:val="24"/>
        </w:rPr>
        <w:t>In relation to game development, this feels quite related with the coding and ways we implemented the physics concepts, all in the context of games we are familiar with.</w:t>
      </w:r>
    </w:p>
    <w:p w14:paraId="5055C549" w14:textId="5D412EDE" w:rsidR="001B53DA" w:rsidRPr="001B53DA" w:rsidRDefault="00B8209F" w:rsidP="001B53DA">
      <w:pPr>
        <w:pStyle w:val="ListParagraph"/>
        <w:spacing w:after="0" w:line="240" w:lineRule="auto"/>
        <w:ind w:left="644" w:right="237"/>
        <w:jc w:val="both"/>
        <w:rPr>
          <w:sz w:val="24"/>
          <w:szCs w:val="24"/>
        </w:rPr>
      </w:pPr>
      <w:r>
        <w:rPr>
          <w:sz w:val="24"/>
          <w:szCs w:val="24"/>
        </w:rPr>
        <w:t>(</w:t>
      </w:r>
      <w:r w:rsidR="001B53DA">
        <w:rPr>
          <w:sz w:val="24"/>
          <w:szCs w:val="24"/>
        </w:rPr>
        <w:t>Min 150 words)</w:t>
      </w:r>
      <w:bookmarkEnd w:id="37"/>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pt;height:38.5pt">
            <v:imagedata r:id="rId27" o:title=""/>
          </v:shape>
          <o:OLEObject Type="Embed" ProgID="Unknown" ShapeID="_x0000_i1027" DrawAspect="Content" ObjectID="_1763402001"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C91FA" w14:textId="77777777" w:rsidR="00326D5E" w:rsidRDefault="00326D5E" w:rsidP="009155A3">
      <w:pPr>
        <w:spacing w:after="0" w:line="240" w:lineRule="auto"/>
      </w:pPr>
      <w:r>
        <w:separator/>
      </w:r>
    </w:p>
  </w:endnote>
  <w:endnote w:type="continuationSeparator" w:id="0">
    <w:p w14:paraId="58417086" w14:textId="77777777" w:rsidR="00326D5E" w:rsidRDefault="00326D5E"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D79FA" w14:textId="77777777" w:rsidR="00326D5E" w:rsidRDefault="00326D5E" w:rsidP="009155A3">
      <w:pPr>
        <w:spacing w:after="0" w:line="240" w:lineRule="auto"/>
      </w:pPr>
      <w:r>
        <w:separator/>
      </w:r>
    </w:p>
  </w:footnote>
  <w:footnote w:type="continuationSeparator" w:id="0">
    <w:p w14:paraId="38F5881A" w14:textId="77777777" w:rsidR="00326D5E" w:rsidRDefault="00326D5E"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37FD9"/>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26D5E"/>
    <w:rsid w:val="003316F5"/>
    <w:rsid w:val="0033358C"/>
    <w:rsid w:val="003344C1"/>
    <w:rsid w:val="00336B98"/>
    <w:rsid w:val="00342BEE"/>
    <w:rsid w:val="00343486"/>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6B44"/>
    <w:rsid w:val="0045780B"/>
    <w:rsid w:val="00457AF2"/>
    <w:rsid w:val="00457DE1"/>
    <w:rsid w:val="00461C7D"/>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0B1E"/>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C6EB0"/>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09F"/>
    <w:rsid w:val="00B822CB"/>
    <w:rsid w:val="00B843B8"/>
    <w:rsid w:val="00B86659"/>
    <w:rsid w:val="00B86745"/>
    <w:rsid w:val="00B86F5A"/>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052F"/>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hyperlink" Target="http://matrixmultiplication.xyz/"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openxmlformats.org/officeDocument/2006/relationships/image" Target="media/image50.png"/><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59" Type="http://schemas.microsoft.com/office/2011/relationships/people" Target="people.xml"/><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image" Target="media/image51.jpeg"/><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15716</TotalTime>
  <Pages>17</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OOI YI KAI</cp:lastModifiedBy>
  <cp:revision>202</cp:revision>
  <dcterms:created xsi:type="dcterms:W3CDTF">2022-10-12T02:53:00Z</dcterms:created>
  <dcterms:modified xsi:type="dcterms:W3CDTF">2023-12-06T13:07:00Z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