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D952" w14:textId="51E24052" w:rsidR="00095016" w:rsidRDefault="00095016" w:rsidP="00095016">
      <w:pPr>
        <w:pStyle w:val="Title"/>
        <w:rPr>
          <w:sz w:val="40"/>
          <w:szCs w:val="40"/>
        </w:rPr>
      </w:pPr>
      <w:r w:rsidRPr="00095016">
        <w:rPr>
          <w:sz w:val="40"/>
          <w:szCs w:val="40"/>
        </w:rPr>
        <w:t>2 Linear Regression Model Fitting</w:t>
      </w:r>
      <w:r>
        <w:rPr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Written</w:t>
      </w:r>
      <w:r>
        <w:rPr>
          <w:sz w:val="40"/>
          <w:szCs w:val="40"/>
        </w:rPr>
        <w:t xml:space="preserve"> Portion</w:t>
      </w:r>
    </w:p>
    <w:p w14:paraId="230032AF" w14:textId="69706315" w:rsidR="008F1A02" w:rsidRPr="008F1A02" w:rsidRDefault="00095016" w:rsidP="008F1A02">
      <w:pPr>
        <w:pStyle w:val="Heading1"/>
        <w:numPr>
          <w:ilvl w:val="0"/>
          <w:numId w:val="2"/>
        </w:numPr>
      </w:pPr>
      <w:r>
        <w:rPr>
          <w:rFonts w:hint="eastAsia"/>
        </w:rPr>
        <w:t>Scatter</w:t>
      </w:r>
      <w:r>
        <w:t xml:space="preserve"> Plot of Data</w:t>
      </w:r>
    </w:p>
    <w:p w14:paraId="66D92DB2" w14:textId="4C98C320" w:rsidR="00095016" w:rsidRDefault="00095016" w:rsidP="00E25A89">
      <w:pPr>
        <w:pStyle w:val="Heading2"/>
        <w:ind w:left="360" w:firstLine="360"/>
        <w:jc w:val="center"/>
      </w:pPr>
      <w:r>
        <w:rPr>
          <w:noProof/>
        </w:rPr>
        <w:drawing>
          <wp:inline distT="0" distB="0" distL="0" distR="0" wp14:anchorId="61C94CDB" wp14:editId="6BAC6A7A">
            <wp:extent cx="3533847" cy="26503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 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12" cy="26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933F" w14:textId="09E80F4A" w:rsidR="005A7EF2" w:rsidRDefault="005A7EF2" w:rsidP="005A7EF2">
      <w:pPr>
        <w:pStyle w:val="Heading1"/>
        <w:numPr>
          <w:ilvl w:val="0"/>
          <w:numId w:val="2"/>
        </w:numPr>
      </w:pPr>
      <w:r>
        <w:t>Regression Models Discussion</w:t>
      </w:r>
    </w:p>
    <w:p w14:paraId="269F3BC9" w14:textId="1C462FE1" w:rsidR="00E25A89" w:rsidRDefault="00E25A89" w:rsidP="00E25A89">
      <w:pPr>
        <w:pStyle w:val="Heading2"/>
        <w:numPr>
          <w:ilvl w:val="1"/>
          <w:numId w:val="2"/>
        </w:numPr>
      </w:pPr>
      <w:r>
        <w:t>Normal Equation</w:t>
      </w:r>
    </w:p>
    <w:p w14:paraId="4BA79CC9" w14:textId="77777777" w:rsidR="008F1A02" w:rsidRPr="008F1A02" w:rsidRDefault="008F1A02" w:rsidP="008F1A02"/>
    <w:p w14:paraId="6E4A6C4D" w14:textId="671A13A2" w:rsidR="008F1A02" w:rsidRPr="008F1A02" w:rsidRDefault="008F1A02" w:rsidP="008F1A02">
      <w:pPr>
        <w:ind w:firstLine="360"/>
      </w:pPr>
      <w:r w:rsidRPr="008F1A02">
        <w:t xml:space="preserve">concrete value of the derived theta </w:t>
      </w:r>
      <w:r>
        <w:t xml:space="preserve">: </w:t>
      </w:r>
      <w:r w:rsidRPr="008F1A02">
        <w:t>[3.00774324</w:t>
      </w:r>
      <w:r w:rsidR="00212A90">
        <w:t>,</w:t>
      </w:r>
      <w:r w:rsidRPr="008F1A02">
        <w:t xml:space="preserve"> 1.69532264]</w:t>
      </w:r>
    </w:p>
    <w:p w14:paraId="3EEA2607" w14:textId="62C70472" w:rsidR="008F1A02" w:rsidRPr="008F1A02" w:rsidRDefault="008F1A02" w:rsidP="008F1A02">
      <w:pPr>
        <w:ind w:firstLine="360"/>
      </w:pPr>
    </w:p>
    <w:p w14:paraId="6FCF633F" w14:textId="77777777" w:rsidR="008F1A02" w:rsidRPr="008F1A02" w:rsidRDefault="008F1A02" w:rsidP="008F1A02">
      <w:pPr>
        <w:ind w:left="360"/>
      </w:pPr>
    </w:p>
    <w:p w14:paraId="0BD3389A" w14:textId="42556765" w:rsidR="00E25A89" w:rsidRPr="00E25A89" w:rsidRDefault="00E25A89" w:rsidP="00E25A89">
      <w:pPr>
        <w:pStyle w:val="ListParagraph"/>
        <w:ind w:left="740"/>
        <w:jc w:val="center"/>
      </w:pPr>
      <w:r>
        <w:rPr>
          <w:noProof/>
        </w:rPr>
        <w:drawing>
          <wp:inline distT="0" distB="0" distL="0" distR="0" wp14:anchorId="616C5F23" wp14:editId="77110511">
            <wp:extent cx="3492596" cy="2619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BestF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5" cy="26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3812" w14:textId="2A547D7A" w:rsidR="005A7EF2" w:rsidRDefault="005A7EF2" w:rsidP="005A7EF2">
      <w:pPr>
        <w:pStyle w:val="Heading2"/>
        <w:numPr>
          <w:ilvl w:val="1"/>
          <w:numId w:val="2"/>
        </w:numPr>
      </w:pPr>
      <w:r>
        <w:t>Gradient Descent</w:t>
      </w:r>
    </w:p>
    <w:p w14:paraId="4ADBD9B8" w14:textId="192B364B" w:rsidR="008F1A02" w:rsidRPr="008F1A02" w:rsidRDefault="008F1A02" w:rsidP="008F1A02">
      <w:pPr>
        <w:ind w:firstLine="360"/>
      </w:pPr>
      <w:r w:rsidRPr="008F1A02">
        <w:t>concrete value of the derived theta</w:t>
      </w:r>
      <w:r>
        <w:t xml:space="preserve">: </w:t>
      </w:r>
      <w:r w:rsidRPr="008F1A02">
        <w:t>[3.02023057</w:t>
      </w:r>
      <w:r w:rsidR="00212A90">
        <w:t>,</w:t>
      </w:r>
      <w:r>
        <w:t xml:space="preserve"> </w:t>
      </w:r>
      <w:r w:rsidRPr="008F1A02">
        <w:t>1.67148924]</w:t>
      </w:r>
    </w:p>
    <w:p w14:paraId="6F1CAE78" w14:textId="0456DDCB" w:rsidR="008F1A02" w:rsidRPr="008F1A02" w:rsidRDefault="008F1A02" w:rsidP="008F1A02">
      <w:pPr>
        <w:ind w:firstLine="360"/>
      </w:pPr>
    </w:p>
    <w:p w14:paraId="065E6A32" w14:textId="77777777" w:rsidR="008F1A02" w:rsidRPr="008F1A02" w:rsidRDefault="008F1A02" w:rsidP="008F1A02">
      <w:pPr>
        <w:ind w:left="360"/>
      </w:pPr>
    </w:p>
    <w:p w14:paraId="59072A86" w14:textId="5F8F2F9D" w:rsidR="007E2C0E" w:rsidRPr="007E2C0E" w:rsidRDefault="007E2C0E" w:rsidP="007E2C0E">
      <w:pPr>
        <w:jc w:val="center"/>
      </w:pPr>
      <w:r>
        <w:rPr>
          <w:noProof/>
        </w:rPr>
        <w:lastRenderedPageBreak/>
        <w:drawing>
          <wp:inline distT="0" distB="0" distL="0" distR="0" wp14:anchorId="132288DB" wp14:editId="54296763">
            <wp:extent cx="3620932" cy="271569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BestF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79" cy="27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7C8E" w14:textId="77777777" w:rsidR="006A250F" w:rsidRPr="006A250F" w:rsidRDefault="006A250F" w:rsidP="006A250F"/>
    <w:p w14:paraId="42504452" w14:textId="77777777" w:rsidR="006A250F" w:rsidRDefault="006A250F" w:rsidP="006A250F">
      <w:pPr>
        <w:ind w:left="360"/>
      </w:pPr>
      <w:r>
        <w:t>When the learning rate grows from 0.001 to 0.007, the model reaches the best performance with less epochs.</w:t>
      </w:r>
    </w:p>
    <w:p w14:paraId="1C59CCEA" w14:textId="77777777" w:rsidR="006A250F" w:rsidRDefault="006A250F" w:rsidP="006A250F">
      <w:pPr>
        <w:pStyle w:val="ListParagraph"/>
      </w:pPr>
    </w:p>
    <w:p w14:paraId="3C16FFA7" w14:textId="5770F080" w:rsidR="006A250F" w:rsidRDefault="006A250F" w:rsidP="006A250F">
      <w:pPr>
        <w:ind w:left="360"/>
      </w:pPr>
      <w:r>
        <w:t>However, when the learning rate equals to or bigger than 0.008, the</w:t>
      </w:r>
      <w:r w:rsidR="00FA64FD">
        <w:t xml:space="preserve"> </w:t>
      </w:r>
      <w:r>
        <w:t>loss</w:t>
      </w:r>
      <w:r w:rsidR="00FA64FD">
        <w:t xml:space="preserve"> will increase with it</w:t>
      </w:r>
      <w:r w:rsidR="004A0C78">
        <w:t>erations.</w:t>
      </w:r>
      <w:r>
        <w:t xml:space="preserve"> </w:t>
      </w:r>
      <w:r w:rsidR="004A0C78">
        <w:t>B</w:t>
      </w:r>
      <w:r>
        <w:t>ecause the loss function is a quadratic function, too large learning rate will make the descent process exceed the low loss point</w:t>
      </w:r>
      <w:r w:rsidR="004A0C78">
        <w:t xml:space="preserve"> and be farther away from the min</w:t>
      </w:r>
      <w:r w:rsidR="004A0C78">
        <w:rPr>
          <w:rFonts w:hint="eastAsia"/>
        </w:rPr>
        <w:t>i</w:t>
      </w:r>
      <w:r w:rsidR="004A0C78">
        <w:t>m</w:t>
      </w:r>
      <w:r w:rsidR="004A0C78">
        <w:rPr>
          <w:rFonts w:hint="eastAsia"/>
        </w:rPr>
        <w:t>um</w:t>
      </w:r>
      <w:r w:rsidR="004A0C78">
        <w:t xml:space="preserve"> point in an iteration. Thus, the absolute value of gradient will be larger. In the next iteration, it will go to a point which is farther away from the minimum point than the last iteration.</w:t>
      </w:r>
    </w:p>
    <w:p w14:paraId="11FA16FB" w14:textId="77777777" w:rsidR="006A250F" w:rsidRPr="006A250F" w:rsidRDefault="006A250F" w:rsidP="006A250F">
      <w:pPr>
        <w:ind w:left="360"/>
      </w:pPr>
    </w:p>
    <w:p w14:paraId="278DE1D7" w14:textId="494D7C95" w:rsidR="005A7EF2" w:rsidRDefault="0021558F" w:rsidP="004D14AF">
      <w:pPr>
        <w:pStyle w:val="ListParagraph"/>
        <w:ind w:left="740"/>
        <w:jc w:val="center"/>
      </w:pPr>
      <w:r>
        <w:rPr>
          <w:noProof/>
        </w:rPr>
        <w:drawing>
          <wp:inline distT="0" distB="0" distL="0" distR="0" wp14:anchorId="3CB14210" wp14:editId="506970C6">
            <wp:extent cx="3254255" cy="2440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D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265" cy="25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6132" w14:textId="2EE306FD" w:rsidR="006A250F" w:rsidRDefault="006A250F" w:rsidP="006A250F">
      <w:pPr>
        <w:pStyle w:val="ListParagraph"/>
        <w:ind w:left="740"/>
        <w:jc w:val="center"/>
      </w:pPr>
      <w:r w:rsidRPr="006A250F">
        <w:t>Gradient Descent</w:t>
      </w:r>
      <w:r>
        <w:t>, learning rate = 0.001</w:t>
      </w:r>
    </w:p>
    <w:p w14:paraId="568FE29D" w14:textId="5BA27758" w:rsidR="006A250F" w:rsidRDefault="00FA64FD" w:rsidP="006A250F">
      <w:pPr>
        <w:pStyle w:val="ListParagraph"/>
        <w:ind w:left="740"/>
        <w:jc w:val="center"/>
      </w:pPr>
      <w:r>
        <w:rPr>
          <w:noProof/>
        </w:rPr>
        <w:lastRenderedPageBreak/>
        <w:drawing>
          <wp:inline distT="0" distB="0" distL="0" distR="0" wp14:anchorId="02C95A04" wp14:editId="34E09917">
            <wp:extent cx="3169461" cy="237709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D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83" cy="23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8EB6" w14:textId="77777777" w:rsidR="006A250F" w:rsidRDefault="006A250F" w:rsidP="006A250F">
      <w:pPr>
        <w:pStyle w:val="ListParagraph"/>
        <w:ind w:left="740"/>
        <w:jc w:val="center"/>
      </w:pPr>
    </w:p>
    <w:p w14:paraId="5304A18D" w14:textId="38966197" w:rsidR="00FA64FD" w:rsidRDefault="00FA64FD" w:rsidP="00FA64FD">
      <w:pPr>
        <w:pStyle w:val="ListParagraph"/>
        <w:ind w:left="740"/>
        <w:jc w:val="center"/>
      </w:pPr>
      <w:r w:rsidRPr="006A250F">
        <w:t>Gradient Descent</w:t>
      </w:r>
      <w:r>
        <w:t>, learning rate = 0.008</w:t>
      </w:r>
    </w:p>
    <w:p w14:paraId="7916D5A0" w14:textId="77777777" w:rsidR="006A250F" w:rsidRDefault="006A250F" w:rsidP="0021558F">
      <w:pPr>
        <w:pStyle w:val="ListParagraph"/>
        <w:ind w:left="740"/>
      </w:pPr>
    </w:p>
    <w:p w14:paraId="4C61E51F" w14:textId="01403231" w:rsidR="00EE2F9F" w:rsidRDefault="00EE2F9F" w:rsidP="00EE2F9F">
      <w:pPr>
        <w:pStyle w:val="Heading2"/>
        <w:numPr>
          <w:ilvl w:val="1"/>
          <w:numId w:val="2"/>
        </w:numPr>
      </w:pPr>
      <w:proofErr w:type="spellStart"/>
      <w:r>
        <w:t>S</w:t>
      </w:r>
      <w:r w:rsidRPr="00EE2F9F">
        <w:t>tochiastic</w:t>
      </w:r>
      <w:proofErr w:type="spellEnd"/>
      <w:r>
        <w:t xml:space="preserve"> G</w:t>
      </w:r>
      <w:r w:rsidRPr="00EE2F9F">
        <w:t>radient</w:t>
      </w:r>
      <w:r>
        <w:t xml:space="preserve"> D</w:t>
      </w:r>
      <w:r w:rsidRPr="00EE2F9F">
        <w:t>escent</w:t>
      </w:r>
    </w:p>
    <w:p w14:paraId="2C3B2275" w14:textId="50CB84E1" w:rsidR="00AD0755" w:rsidRPr="00AD0755" w:rsidRDefault="00AD0755" w:rsidP="004F7706">
      <w:pPr>
        <w:ind w:left="360"/>
      </w:pPr>
      <w:r w:rsidRPr="008F1A02">
        <w:t>concrete value of the derived theta</w:t>
      </w:r>
      <w:r>
        <w:t xml:space="preserve">: </w:t>
      </w:r>
      <w:r w:rsidR="004F7706" w:rsidRPr="004F7706">
        <w:t>[3.02035715</w:t>
      </w:r>
      <w:r w:rsidR="004F7706">
        <w:t>,</w:t>
      </w:r>
      <w:r w:rsidR="004F7706" w:rsidRPr="004F7706">
        <w:t xml:space="preserve"> 1.67155705]</w:t>
      </w:r>
    </w:p>
    <w:p w14:paraId="16D23953" w14:textId="77777777" w:rsidR="00AD0755" w:rsidRPr="00AD0755" w:rsidRDefault="00AD0755" w:rsidP="00AD0755">
      <w:pPr>
        <w:ind w:left="360"/>
      </w:pPr>
    </w:p>
    <w:p w14:paraId="5534AE37" w14:textId="3B55F78F" w:rsidR="00F31A48" w:rsidRPr="00F31A48" w:rsidRDefault="00F31A48" w:rsidP="00F31A48">
      <w:pPr>
        <w:ind w:left="720"/>
        <w:jc w:val="center"/>
      </w:pPr>
      <w:r>
        <w:rPr>
          <w:noProof/>
        </w:rPr>
        <w:drawing>
          <wp:inline distT="0" distB="0" distL="0" distR="0" wp14:anchorId="6C070363" wp14:editId="5E501A82">
            <wp:extent cx="3148836" cy="2361627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GDB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097" cy="23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F036" w14:textId="77777777" w:rsidR="00126FCB" w:rsidRPr="00126FCB" w:rsidRDefault="00126FCB" w:rsidP="00126FCB"/>
    <w:p w14:paraId="1E071112" w14:textId="0D54868A" w:rsidR="00126FCB" w:rsidRDefault="00126FCB" w:rsidP="00126FCB">
      <w:pPr>
        <w:pStyle w:val="ListParagraph"/>
      </w:pPr>
      <w:r>
        <w:t xml:space="preserve">When learning rate </w:t>
      </w:r>
      <w:r w:rsidR="00464E0F">
        <w:t>increases</w:t>
      </w:r>
      <w:r>
        <w:t xml:space="preserve"> from 0.001 to 0.</w:t>
      </w:r>
      <w:r w:rsidR="00464E0F">
        <w:t>003</w:t>
      </w:r>
      <w:r>
        <w:t xml:space="preserve">, the </w:t>
      </w:r>
      <w:r w:rsidR="007F6FDA">
        <w:t>loss decreases faster</w:t>
      </w:r>
      <w:r>
        <w:t xml:space="preserve">, however, when it </w:t>
      </w:r>
      <w:r w:rsidR="006B7F0E">
        <w:t>grows</w:t>
      </w:r>
      <w:r w:rsidR="007F6FDA">
        <w:t xml:space="preserve"> to a relatively large number</w:t>
      </w:r>
      <w:r>
        <w:t>, the loss starts to fluctuate and increase.</w:t>
      </w:r>
    </w:p>
    <w:p w14:paraId="1026A6CD" w14:textId="77777777" w:rsidR="00126FCB" w:rsidRDefault="00126FCB" w:rsidP="00126FCB">
      <w:pPr>
        <w:pStyle w:val="ListParagraph"/>
      </w:pPr>
    </w:p>
    <w:p w14:paraId="35D9AFFC" w14:textId="7EE330D4" w:rsidR="00126FCB" w:rsidRDefault="00126FCB" w:rsidP="00AB3B84">
      <w:pPr>
        <w:pStyle w:val="ListParagraph"/>
      </w:pPr>
      <w:r>
        <w:t xml:space="preserve">Comparing to Gradient descent, </w:t>
      </w:r>
      <w:proofErr w:type="spellStart"/>
      <w:r w:rsidRPr="00C3473D">
        <w:t>Stochiastic</w:t>
      </w:r>
      <w:proofErr w:type="spellEnd"/>
      <w:r w:rsidRPr="00C3473D">
        <w:t xml:space="preserve"> Gradient Descent</w:t>
      </w:r>
      <w:r w:rsidR="003611E0">
        <w:t xml:space="preserve"> </w:t>
      </w:r>
      <w:r w:rsidR="003611E0" w:rsidRPr="003611E0">
        <w:t>is often less prone to stuck in shallow local minima</w:t>
      </w:r>
      <w:r w:rsidR="003611E0">
        <w:t xml:space="preserve">, because its </w:t>
      </w:r>
      <w:r w:rsidR="00272186">
        <w:t>gradient function is related to the sampled data at each iteration,</w:t>
      </w:r>
      <w:r>
        <w:t xml:space="preserve"> </w:t>
      </w:r>
      <w:r w:rsidR="00272186">
        <w:t>so it</w:t>
      </w:r>
      <w:r w:rsidR="003611E0">
        <w:t xml:space="preserve"> will not </w:t>
      </w:r>
      <w:proofErr w:type="gramStart"/>
      <w:r w:rsidR="003611E0">
        <w:t>stuck</w:t>
      </w:r>
      <w:proofErr w:type="gramEnd"/>
      <w:r w:rsidR="003611E0">
        <w:t xml:space="preserve"> in the minima,</w:t>
      </w:r>
      <w:r w:rsidR="00272186">
        <w:t xml:space="preserve"> tend to fluctuate </w:t>
      </w:r>
      <w:r w:rsidR="003611E0">
        <w:t>with</w:t>
      </w:r>
      <w:r w:rsidR="00272186">
        <w:t xml:space="preserve"> large learning rates</w:t>
      </w:r>
      <w:r>
        <w:t>.</w:t>
      </w:r>
    </w:p>
    <w:p w14:paraId="149372C5" w14:textId="7F8B65F0" w:rsidR="00EE2F9F" w:rsidRPr="00EE2F9F" w:rsidRDefault="004174DD" w:rsidP="004174DD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21D2ABC4" wp14:editId="2D2450E6">
            <wp:extent cx="2853203" cy="2139902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GD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81" cy="2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B26E" w14:textId="37166859" w:rsidR="00EE2F9F" w:rsidRDefault="00EE2F9F" w:rsidP="00EE2F9F">
      <w:pPr>
        <w:pStyle w:val="ListParagraph"/>
        <w:ind w:left="740"/>
        <w:jc w:val="center"/>
      </w:pPr>
    </w:p>
    <w:p w14:paraId="3736E4C0" w14:textId="2C5A6A4A" w:rsidR="00EE2F9F" w:rsidRDefault="004174DD" w:rsidP="004174DD">
      <w:pPr>
        <w:pStyle w:val="ListParagraph"/>
        <w:ind w:left="740"/>
        <w:jc w:val="center"/>
      </w:pPr>
      <w:proofErr w:type="spellStart"/>
      <w:r w:rsidRPr="004174DD">
        <w:t>Stochiastic</w:t>
      </w:r>
      <w:proofErr w:type="spellEnd"/>
      <w:r w:rsidRPr="004174DD">
        <w:t xml:space="preserve"> Gradient Descent</w:t>
      </w:r>
      <w:r>
        <w:t xml:space="preserve">, </w:t>
      </w:r>
      <w:r w:rsidR="00EE2F9F">
        <w:t>Learning rate = 0.001</w:t>
      </w:r>
    </w:p>
    <w:p w14:paraId="6F3D99ED" w14:textId="77777777" w:rsidR="004174DD" w:rsidRDefault="004174DD" w:rsidP="004174DD">
      <w:pPr>
        <w:pStyle w:val="ListParagraph"/>
        <w:ind w:left="740"/>
        <w:jc w:val="center"/>
      </w:pPr>
      <w:r>
        <w:rPr>
          <w:noProof/>
        </w:rPr>
        <w:drawing>
          <wp:inline distT="0" distB="0" distL="0" distR="0" wp14:anchorId="2453F493" wp14:editId="400DA24C">
            <wp:extent cx="2873829" cy="21553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GD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351" cy="21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ED32" w14:textId="1BD7DD36" w:rsidR="00C3473D" w:rsidRDefault="004174DD" w:rsidP="004174DD">
      <w:pPr>
        <w:pStyle w:val="ListParagraph"/>
        <w:ind w:left="740"/>
        <w:jc w:val="center"/>
      </w:pPr>
      <w:proofErr w:type="spellStart"/>
      <w:r w:rsidRPr="004174DD">
        <w:t>Stochiastic</w:t>
      </w:r>
      <w:proofErr w:type="spellEnd"/>
      <w:r w:rsidRPr="004174DD">
        <w:t xml:space="preserve"> Gradient Descent</w:t>
      </w:r>
      <w:r>
        <w:t>, Learning rate = 0.00</w:t>
      </w:r>
      <w:r w:rsidR="00F934F8">
        <w:t>7</w:t>
      </w:r>
    </w:p>
    <w:p w14:paraId="589F7131" w14:textId="20BE4DA9" w:rsidR="004174DD" w:rsidRDefault="004174DD" w:rsidP="004174DD">
      <w:pPr>
        <w:pStyle w:val="ListParagraph"/>
        <w:ind w:left="740"/>
        <w:jc w:val="center"/>
      </w:pPr>
      <w:r>
        <w:rPr>
          <w:noProof/>
        </w:rPr>
        <w:drawing>
          <wp:inline distT="0" distB="0" distL="0" distR="0" wp14:anchorId="1FF96B4C" wp14:editId="22DA0353">
            <wp:extent cx="2928376" cy="2196282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GD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73" cy="22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2350" w14:textId="2B26C9A3" w:rsidR="004174DD" w:rsidRDefault="004174DD" w:rsidP="004174DD">
      <w:pPr>
        <w:pStyle w:val="ListParagraph"/>
        <w:ind w:left="740"/>
        <w:jc w:val="center"/>
      </w:pPr>
      <w:proofErr w:type="spellStart"/>
      <w:r w:rsidRPr="004174DD">
        <w:t>Stochiastic</w:t>
      </w:r>
      <w:proofErr w:type="spellEnd"/>
      <w:r w:rsidRPr="004174DD">
        <w:t xml:space="preserve"> Gradient Descent</w:t>
      </w:r>
      <w:r>
        <w:t>, Learning rate = 0.02</w:t>
      </w:r>
    </w:p>
    <w:p w14:paraId="78D10590" w14:textId="0B835D70" w:rsidR="00C3473D" w:rsidRDefault="00C3473D" w:rsidP="00C3473D">
      <w:pPr>
        <w:pStyle w:val="Heading2"/>
        <w:numPr>
          <w:ilvl w:val="1"/>
          <w:numId w:val="2"/>
        </w:numPr>
      </w:pPr>
      <w:proofErr w:type="spellStart"/>
      <w:r w:rsidRPr="00C3473D">
        <w:t>MiniSGD</w:t>
      </w:r>
      <w:proofErr w:type="spellEnd"/>
      <w:r w:rsidRPr="00C3473D">
        <w:t xml:space="preserve"> </w:t>
      </w:r>
    </w:p>
    <w:p w14:paraId="4601F4C8" w14:textId="4E87F4EA" w:rsidR="004F7706" w:rsidRPr="004F7706" w:rsidRDefault="00212A90" w:rsidP="004F7706">
      <w:pPr>
        <w:ind w:left="360"/>
      </w:pPr>
      <w:r w:rsidRPr="008F1A02">
        <w:t>concrete value of the derived theta</w:t>
      </w:r>
      <w:r w:rsidR="004F7706">
        <w:t>:</w:t>
      </w:r>
      <w:r w:rsidRPr="00212A90">
        <w:t xml:space="preserve"> </w:t>
      </w:r>
      <w:r w:rsidR="004F7706" w:rsidRPr="004F7706">
        <w:t>[3.02395477</w:t>
      </w:r>
      <w:r w:rsidR="004F7706">
        <w:t xml:space="preserve">, </w:t>
      </w:r>
      <w:r w:rsidR="004F7706" w:rsidRPr="004F7706">
        <w:t>1.65672719]</w:t>
      </w:r>
    </w:p>
    <w:p w14:paraId="5B04BCD2" w14:textId="025EBB5F" w:rsidR="00212A90" w:rsidRPr="00212A90" w:rsidRDefault="00212A90" w:rsidP="00212A90">
      <w:pPr>
        <w:ind w:left="360"/>
      </w:pPr>
    </w:p>
    <w:p w14:paraId="49A44B9B" w14:textId="77777777" w:rsidR="00212A90" w:rsidRPr="00212A90" w:rsidRDefault="00212A90" w:rsidP="00212A90">
      <w:pPr>
        <w:ind w:left="360"/>
      </w:pPr>
    </w:p>
    <w:p w14:paraId="25DFD998" w14:textId="77777777" w:rsidR="00C3473D" w:rsidRPr="00C3473D" w:rsidRDefault="00C3473D" w:rsidP="00C3473D">
      <w:pPr>
        <w:pStyle w:val="ListParagraph"/>
        <w:ind w:left="740"/>
      </w:pPr>
    </w:p>
    <w:p w14:paraId="487B9B47" w14:textId="35885B06" w:rsidR="00C3473D" w:rsidRPr="00C3473D" w:rsidRDefault="00C3473D" w:rsidP="00C3473D">
      <w:pPr>
        <w:pStyle w:val="Heading2"/>
      </w:pPr>
    </w:p>
    <w:p w14:paraId="203E3A1C" w14:textId="0C3BE6F9" w:rsidR="0069550B" w:rsidRDefault="00F31A48" w:rsidP="00C3473D">
      <w:pPr>
        <w:pStyle w:val="ListParagraph"/>
        <w:ind w:left="740"/>
        <w:jc w:val="center"/>
      </w:pPr>
      <w:r>
        <w:rPr>
          <w:noProof/>
        </w:rPr>
        <w:drawing>
          <wp:inline distT="0" distB="0" distL="0" distR="0" wp14:anchorId="711896E0" wp14:editId="152389FD">
            <wp:extent cx="3444469" cy="2583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BBestFi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723" cy="26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7B1F" w14:textId="570B77C0" w:rsidR="00C3473D" w:rsidRDefault="00C3473D" w:rsidP="00C3473D">
      <w:pPr>
        <w:pStyle w:val="ListParagraph"/>
        <w:ind w:left="740"/>
      </w:pPr>
      <w:r>
        <w:t xml:space="preserve">When using a batch size of 20, loss decreases faster when using larger learning rate until learning rate reaches </w:t>
      </w:r>
      <w:r w:rsidR="005C63D6">
        <w:t>a relatively large rate</w:t>
      </w:r>
      <w:r>
        <w:t xml:space="preserve">. </w:t>
      </w:r>
      <w:r w:rsidR="005C63D6">
        <w:t>Then</w:t>
      </w:r>
      <w:r>
        <w:t xml:space="preserve"> the loss </w:t>
      </w:r>
      <w:r w:rsidR="005C63D6">
        <w:t>starts to flu</w:t>
      </w:r>
      <w:r w:rsidR="00316D66">
        <w:t>ctuate and increase</w:t>
      </w:r>
      <w:r>
        <w:t xml:space="preserve">. </w:t>
      </w:r>
    </w:p>
    <w:p w14:paraId="22E1DDF2" w14:textId="4E0C5BBD" w:rsidR="00C3473D" w:rsidRDefault="00C3473D" w:rsidP="00C3473D">
      <w:pPr>
        <w:pStyle w:val="ListParagraph"/>
        <w:ind w:left="740"/>
      </w:pPr>
    </w:p>
    <w:p w14:paraId="4B283ECC" w14:textId="621F09AF" w:rsidR="00C3473D" w:rsidRDefault="00C3473D" w:rsidP="00C3473D">
      <w:pPr>
        <w:pStyle w:val="ListParagraph"/>
        <w:ind w:left="740"/>
      </w:pPr>
      <w:r>
        <w:t>When using the same effective learning rate, for instance 0.001, increasing the batch size</w:t>
      </w:r>
      <w:r w:rsidR="002119D7">
        <w:t xml:space="preserve"> </w:t>
      </w:r>
      <w:r>
        <w:t xml:space="preserve">(batch size &lt; 200) will make the </w:t>
      </w:r>
      <w:r w:rsidR="002119D7">
        <w:t xml:space="preserve">loss decreases </w:t>
      </w:r>
      <w:r w:rsidR="007B68E9">
        <w:t>and model converges faster</w:t>
      </w:r>
      <w:r w:rsidR="002119D7">
        <w:t>.</w:t>
      </w:r>
    </w:p>
    <w:p w14:paraId="36EA1024" w14:textId="4C79F657" w:rsidR="002119D7" w:rsidRDefault="002119D7" w:rsidP="00C3473D">
      <w:pPr>
        <w:pStyle w:val="ListParagraph"/>
        <w:ind w:left="740"/>
      </w:pPr>
    </w:p>
    <w:p w14:paraId="3E461A6A" w14:textId="7978083E" w:rsidR="00C0377C" w:rsidRDefault="002119D7" w:rsidP="00C0377C">
      <w:pPr>
        <w:pStyle w:val="ListParagraph"/>
        <w:ind w:left="740"/>
        <w:jc w:val="center"/>
      </w:pPr>
      <w:r>
        <w:t>When using a larger learning rate, like 0.0</w:t>
      </w:r>
      <w:r w:rsidR="00835D27">
        <w:t>08</w:t>
      </w:r>
      <w:r>
        <w:t xml:space="preserve">, a smaller batch size (like 20) will be effective. However, larger batch size will </w:t>
      </w:r>
      <w:r w:rsidR="00DC34CD">
        <w:t>make</w:t>
      </w:r>
      <w:r>
        <w:t xml:space="preserve"> the loss</w:t>
      </w:r>
      <w:r w:rsidR="00DC34CD">
        <w:t xml:space="preserve"> fluctuate and increase</w:t>
      </w:r>
      <w:r>
        <w:t>, since increasing the batch size will make t</w:t>
      </w:r>
      <w:r w:rsidR="00B66299">
        <w:t>he</w:t>
      </w:r>
      <w:r>
        <w:t xml:space="preserve"> descent more like gradient descent that uses the</w:t>
      </w:r>
      <w:r w:rsidR="007B68E9">
        <w:t xml:space="preserve"> </w:t>
      </w:r>
      <w:r>
        <w:t>whole training set as sample</w:t>
      </w:r>
      <w:r w:rsidR="00FB043D">
        <w:t>, so the learn pace is larger with same learning rate</w:t>
      </w:r>
      <w:bookmarkStart w:id="0" w:name="_GoBack"/>
      <w:bookmarkEnd w:id="0"/>
      <w:r>
        <w:t>.</w:t>
      </w:r>
    </w:p>
    <w:p w14:paraId="7DEC4975" w14:textId="22701B51" w:rsidR="002119D7" w:rsidRDefault="00C0377C" w:rsidP="00C0377C">
      <w:pPr>
        <w:pStyle w:val="ListParagraph"/>
        <w:ind w:left="740"/>
        <w:jc w:val="center"/>
      </w:pPr>
      <w:r>
        <w:rPr>
          <w:rFonts w:hint="eastAsia"/>
          <w:noProof/>
        </w:rPr>
        <w:drawing>
          <wp:inline distT="0" distB="0" distL="0" distR="0" wp14:anchorId="0C39B0A2" wp14:editId="6777D7A9">
            <wp:extent cx="2866953" cy="215021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B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11" cy="21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F5CA" w14:textId="77777777" w:rsidR="00BF68E9" w:rsidRDefault="00C0377C" w:rsidP="00C0377C">
      <w:pPr>
        <w:pStyle w:val="ListParagraph"/>
        <w:ind w:left="740"/>
        <w:jc w:val="center"/>
      </w:pPr>
      <w:proofErr w:type="spellStart"/>
      <w:r w:rsidRPr="00C0377C">
        <w:t>MiniSGD</w:t>
      </w:r>
      <w:proofErr w:type="spellEnd"/>
      <w:r>
        <w:t>, Learning rate = 0.001, batch size = 20</w:t>
      </w:r>
    </w:p>
    <w:p w14:paraId="41D4BEDA" w14:textId="29E534F2" w:rsidR="00C0377C" w:rsidRDefault="00BF68E9" w:rsidP="00C0377C">
      <w:pPr>
        <w:pStyle w:val="ListParagraph"/>
        <w:ind w:left="740"/>
        <w:jc w:val="center"/>
      </w:pPr>
      <w:r>
        <w:rPr>
          <w:noProof/>
        </w:rPr>
        <w:lastRenderedPageBreak/>
        <w:drawing>
          <wp:inline distT="0" distB="0" distL="0" distR="0" wp14:anchorId="484E5916" wp14:editId="564FE16A">
            <wp:extent cx="2873828" cy="215537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B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453" cy="21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F83C" w14:textId="2A6E76C6" w:rsidR="00BF68E9" w:rsidRDefault="00BF68E9" w:rsidP="00BF68E9">
      <w:pPr>
        <w:pStyle w:val="ListParagraph"/>
        <w:ind w:left="740"/>
        <w:jc w:val="center"/>
      </w:pPr>
      <w:proofErr w:type="spellStart"/>
      <w:r w:rsidRPr="00C0377C">
        <w:t>MiniSGD</w:t>
      </w:r>
      <w:proofErr w:type="spellEnd"/>
      <w:r>
        <w:t>, Learning rate = 0.001, batch size = 100</w:t>
      </w:r>
    </w:p>
    <w:p w14:paraId="6ACF5AC6" w14:textId="2FDA5DC2" w:rsidR="00BF68E9" w:rsidRDefault="00BF68E9" w:rsidP="00BF68E9">
      <w:pPr>
        <w:pStyle w:val="ListParagraph"/>
        <w:ind w:left="740"/>
        <w:jc w:val="center"/>
      </w:pPr>
    </w:p>
    <w:p w14:paraId="674BB0D1" w14:textId="42C0F0C9" w:rsidR="00BF68E9" w:rsidRDefault="00AF2BC4" w:rsidP="00BF68E9">
      <w:pPr>
        <w:pStyle w:val="ListParagraph"/>
        <w:ind w:left="740"/>
        <w:jc w:val="center"/>
      </w:pPr>
      <w:r>
        <w:rPr>
          <w:rFonts w:hint="eastAsia"/>
          <w:noProof/>
        </w:rPr>
        <w:drawing>
          <wp:inline distT="0" distB="0" distL="0" distR="0" wp14:anchorId="5DA2B3DA" wp14:editId="3DD22ACE">
            <wp:extent cx="3093834" cy="2320376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B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647" cy="23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EE49" w14:textId="6824775F" w:rsidR="00AF2BC4" w:rsidRDefault="00AF2BC4" w:rsidP="00AF2BC4">
      <w:pPr>
        <w:pStyle w:val="ListParagraph"/>
        <w:ind w:left="740"/>
        <w:jc w:val="center"/>
      </w:pPr>
      <w:proofErr w:type="spellStart"/>
      <w:r w:rsidRPr="00C0377C">
        <w:t>MiniSGD</w:t>
      </w:r>
      <w:proofErr w:type="spellEnd"/>
      <w:r>
        <w:t>, Learning rate = 0.008, batch size = 20</w:t>
      </w:r>
    </w:p>
    <w:p w14:paraId="5A0454CC" w14:textId="77777777" w:rsidR="00B60185" w:rsidRDefault="00B60185" w:rsidP="00AF2BC4">
      <w:pPr>
        <w:pStyle w:val="ListParagraph"/>
        <w:ind w:left="740"/>
        <w:jc w:val="center"/>
      </w:pPr>
    </w:p>
    <w:p w14:paraId="7EE22196" w14:textId="7DF50F1A" w:rsidR="00AF2BC4" w:rsidRDefault="00B60185" w:rsidP="00BF68E9">
      <w:pPr>
        <w:pStyle w:val="ListParagraph"/>
        <w:ind w:left="740"/>
        <w:jc w:val="center"/>
      </w:pPr>
      <w:r>
        <w:rPr>
          <w:rFonts w:hint="eastAsia"/>
          <w:noProof/>
        </w:rPr>
        <w:drawing>
          <wp:inline distT="0" distB="0" distL="0" distR="0" wp14:anchorId="7CC8FA58" wp14:editId="6493963A">
            <wp:extent cx="3162472" cy="237185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B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88" cy="2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D17A" w14:textId="081F6E48" w:rsidR="00B60185" w:rsidRDefault="00B60185" w:rsidP="00B60185">
      <w:pPr>
        <w:pStyle w:val="ListParagraph"/>
        <w:ind w:left="740"/>
        <w:jc w:val="center"/>
      </w:pPr>
      <w:proofErr w:type="spellStart"/>
      <w:r w:rsidRPr="00C0377C">
        <w:t>MiniSGD</w:t>
      </w:r>
      <w:proofErr w:type="spellEnd"/>
      <w:r>
        <w:t>, Learning rate = 0.008, batch size = 100</w:t>
      </w:r>
    </w:p>
    <w:p w14:paraId="3D5166E2" w14:textId="77777777" w:rsidR="00B60185" w:rsidRPr="00EE2F9F" w:rsidRDefault="00B60185" w:rsidP="00BF68E9">
      <w:pPr>
        <w:pStyle w:val="ListParagraph"/>
        <w:ind w:left="740"/>
        <w:jc w:val="center"/>
      </w:pPr>
    </w:p>
    <w:sectPr w:rsidR="00B60185" w:rsidRPr="00EE2F9F" w:rsidSect="00EE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66C8"/>
    <w:multiLevelType w:val="multilevel"/>
    <w:tmpl w:val="83D8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27E16"/>
    <w:multiLevelType w:val="multilevel"/>
    <w:tmpl w:val="EDB8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92773"/>
    <w:multiLevelType w:val="hybridMultilevel"/>
    <w:tmpl w:val="5410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73ECF"/>
    <w:multiLevelType w:val="multilevel"/>
    <w:tmpl w:val="AF46B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072205"/>
    <w:multiLevelType w:val="multilevel"/>
    <w:tmpl w:val="AB2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16"/>
    <w:rsid w:val="00095016"/>
    <w:rsid w:val="00126FCB"/>
    <w:rsid w:val="0014416A"/>
    <w:rsid w:val="002119D7"/>
    <w:rsid w:val="00212A90"/>
    <w:rsid w:val="0021558F"/>
    <w:rsid w:val="00272186"/>
    <w:rsid w:val="00316D66"/>
    <w:rsid w:val="003611E0"/>
    <w:rsid w:val="00384CE0"/>
    <w:rsid w:val="004174DD"/>
    <w:rsid w:val="00464E0F"/>
    <w:rsid w:val="004A0C78"/>
    <w:rsid w:val="004D14AF"/>
    <w:rsid w:val="004F72A5"/>
    <w:rsid w:val="004F7706"/>
    <w:rsid w:val="005A7EF2"/>
    <w:rsid w:val="005C63D6"/>
    <w:rsid w:val="0069550B"/>
    <w:rsid w:val="006A250F"/>
    <w:rsid w:val="006B7F0E"/>
    <w:rsid w:val="0070626A"/>
    <w:rsid w:val="007B68E9"/>
    <w:rsid w:val="007E2C0E"/>
    <w:rsid w:val="007F6FDA"/>
    <w:rsid w:val="00835D27"/>
    <w:rsid w:val="008422A8"/>
    <w:rsid w:val="008F1A02"/>
    <w:rsid w:val="00AB3B84"/>
    <w:rsid w:val="00AD0755"/>
    <w:rsid w:val="00AF2BC4"/>
    <w:rsid w:val="00B60185"/>
    <w:rsid w:val="00B66299"/>
    <w:rsid w:val="00BF68E9"/>
    <w:rsid w:val="00C0377C"/>
    <w:rsid w:val="00C3473D"/>
    <w:rsid w:val="00CB43C9"/>
    <w:rsid w:val="00DC34CD"/>
    <w:rsid w:val="00E25A89"/>
    <w:rsid w:val="00EE1A88"/>
    <w:rsid w:val="00EE2F9F"/>
    <w:rsid w:val="00F31A48"/>
    <w:rsid w:val="00F934F8"/>
    <w:rsid w:val="00FA64FD"/>
    <w:rsid w:val="00FB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1AB7"/>
  <w15:chartTrackingRefBased/>
  <w15:docId w15:val="{9D085B58-8867-3046-8AFE-314A3299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1A02"/>
  </w:style>
  <w:style w:type="paragraph" w:styleId="Heading1">
    <w:name w:val="heading 1"/>
    <w:basedOn w:val="Normal"/>
    <w:next w:val="Normal"/>
    <w:link w:val="Heading1Char"/>
    <w:uiPriority w:val="9"/>
    <w:qFormat/>
    <w:rsid w:val="000950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0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5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7E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73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5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0F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0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0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一宁</dc:creator>
  <cp:keywords/>
  <dc:description/>
  <cp:lastModifiedBy>刘 一宁</cp:lastModifiedBy>
  <cp:revision>32</cp:revision>
  <cp:lastPrinted>2019-09-15T19:09:00Z</cp:lastPrinted>
  <dcterms:created xsi:type="dcterms:W3CDTF">2019-09-15T19:09:00Z</dcterms:created>
  <dcterms:modified xsi:type="dcterms:W3CDTF">2019-09-16T02:45:00Z</dcterms:modified>
</cp:coreProperties>
</file>