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54BA" w14:textId="0A0F1C89" w:rsidR="00A759CA" w:rsidRDefault="00230CDA" w:rsidP="00230CDA">
      <w:pPr>
        <w:ind w:firstLine="0"/>
      </w:pPr>
      <w:r>
        <w:t>Noah McCarthy</w:t>
      </w:r>
      <w:r>
        <w:tab/>
      </w:r>
    </w:p>
    <w:p w14:paraId="4D8E56D4" w14:textId="7EC98BBE" w:rsidR="00230CDA" w:rsidRDefault="00230CDA" w:rsidP="00230CDA">
      <w:pPr>
        <w:ind w:firstLine="0"/>
      </w:pPr>
      <w:r>
        <w:t>Module 6.2</w:t>
      </w:r>
    </w:p>
    <w:p w14:paraId="2FA027E2" w14:textId="520580A1" w:rsidR="00230CDA" w:rsidRDefault="00230CDA" w:rsidP="00230CDA">
      <w:r>
        <w:t xml:space="preserve">In the case study, </w:t>
      </w:r>
      <w:r w:rsidR="00921A2A">
        <w:t xml:space="preserve">Ashman noticed that Blackboard Inc.’s codebase was getting too </w:t>
      </w:r>
      <w:proofErr w:type="gramStart"/>
      <w:r w:rsidR="00921A2A">
        <w:t>tightly-coupled</w:t>
      </w:r>
      <w:proofErr w:type="gramEnd"/>
      <w:r w:rsidR="00921A2A">
        <w:t xml:space="preserve"> and decided something needed to change</w:t>
      </w:r>
      <w:r w:rsidR="00587627">
        <w:t>,</w:t>
      </w:r>
      <w:r w:rsidR="00921A2A">
        <w:t xml:space="preserve"> as lead time was getting increasingly long over time. So, he implemented </w:t>
      </w:r>
      <w:r w:rsidR="00332A95">
        <w:t>a code re-architecture project with the main idea behind it being the strangler fig pattern. The team called their decoupled modules “Building Blocks</w:t>
      </w:r>
      <w:r w:rsidR="004721C1">
        <w:t>,” and as it started rolling out,</w:t>
      </w:r>
      <w:r w:rsidR="00C10685">
        <w:t xml:space="preserve"> the size of the code base started to noticeably shrink. Over time</w:t>
      </w:r>
      <w:r w:rsidR="009F0695">
        <w:t>,</w:t>
      </w:r>
      <w:r w:rsidR="00C10685">
        <w:t xml:space="preserve"> all the developers</w:t>
      </w:r>
      <w:r w:rsidR="009F0695">
        <w:t xml:space="preserve"> decided they wanted to work with the Building Blocks</w:t>
      </w:r>
      <w:r w:rsidR="00587627">
        <w:t>,</w:t>
      </w:r>
      <w:r w:rsidR="009F0695">
        <w:t xml:space="preserve"> as it made it a lot </w:t>
      </w:r>
      <w:r w:rsidR="00382DBE">
        <w:t>easier</w:t>
      </w:r>
      <w:r w:rsidR="009F0695">
        <w:t xml:space="preserve"> to work with code </w:t>
      </w:r>
      <w:r w:rsidR="00382DBE">
        <w:t>and have more self-control over the code they write.</w:t>
      </w:r>
      <w:r w:rsidR="00587627">
        <w:t xml:space="preserve"> Overall, the change allowed developers to be more productive and allowed for more optimized lead times.  The biggest lessons that came from this </w:t>
      </w:r>
      <w:r w:rsidR="002373F8">
        <w:t xml:space="preserve">are that you want your code to be modular and not try to fight itself to work. </w:t>
      </w:r>
    </w:p>
    <w:sectPr w:rsidR="00230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5A"/>
    <w:rsid w:val="00230CDA"/>
    <w:rsid w:val="002373F8"/>
    <w:rsid w:val="00332A95"/>
    <w:rsid w:val="00360FBA"/>
    <w:rsid w:val="00382DBE"/>
    <w:rsid w:val="003B44CE"/>
    <w:rsid w:val="004712E5"/>
    <w:rsid w:val="004721C1"/>
    <w:rsid w:val="00587627"/>
    <w:rsid w:val="00636BCD"/>
    <w:rsid w:val="00921A2A"/>
    <w:rsid w:val="009F0695"/>
    <w:rsid w:val="00A759CA"/>
    <w:rsid w:val="00A95C5A"/>
    <w:rsid w:val="00C10685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6462"/>
  <w15:chartTrackingRefBased/>
  <w15:docId w15:val="{B37B83C6-2B8A-4215-B8A8-489AC828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5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10</cp:revision>
  <dcterms:created xsi:type="dcterms:W3CDTF">2026-09-12T06:28:00Z</dcterms:created>
  <dcterms:modified xsi:type="dcterms:W3CDTF">2026-09-12T06:35:00Z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3dd17885-8bfb-4183-a003-166bc035a7e1</vt:lpwstr>
  </property>
</Properties>
</file>