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2B1348" w14:textId="77777777" w:rsidR="001531DA" w:rsidRDefault="001531DA" w:rsidP="001531DA">
      <w:pPr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1D2125"/>
          <w:kern w:val="0"/>
          <w:sz w:val="36"/>
          <w:szCs w:val="36"/>
          <w:lang w:eastAsia="es-CO"/>
          <w14:ligatures w14:val="none"/>
        </w:rPr>
      </w:pPr>
      <w:r w:rsidRPr="001531DA">
        <w:rPr>
          <w:rFonts w:ascii="Segoe UI" w:eastAsia="Times New Roman" w:hAnsi="Segoe UI" w:cs="Segoe UI"/>
          <w:b/>
          <w:bCs/>
          <w:color w:val="1D2125"/>
          <w:kern w:val="0"/>
          <w:sz w:val="36"/>
          <w:szCs w:val="36"/>
          <w:lang w:eastAsia="es-CO"/>
          <w14:ligatures w14:val="none"/>
        </w:rPr>
        <w:t>Interfaces gráficas según requerimientos del proyecto GA6-220501096-AA3-EV03</w:t>
      </w:r>
    </w:p>
    <w:p w14:paraId="28400A80" w14:textId="0E26901C" w:rsidR="001531DA" w:rsidRPr="001531DA" w:rsidRDefault="001531DA" w:rsidP="001531DA">
      <w:pPr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1D2125"/>
          <w:kern w:val="0"/>
          <w:sz w:val="36"/>
          <w:szCs w:val="36"/>
          <w:lang w:eastAsia="es-CO"/>
          <w14:ligatures w14:val="none"/>
        </w:rPr>
      </w:pPr>
    </w:p>
    <w:p w14:paraId="69A9B720" w14:textId="77777777" w:rsidR="001531DA" w:rsidRPr="00E52C9D" w:rsidRDefault="001531DA" w:rsidP="001531DA">
      <w:pPr>
        <w:jc w:val="center"/>
        <w:rPr>
          <w:b/>
          <w:sz w:val="32"/>
          <w:szCs w:val="32"/>
        </w:rPr>
      </w:pPr>
      <w:r w:rsidRPr="00E52C9D">
        <w:rPr>
          <w:b/>
          <w:sz w:val="32"/>
          <w:szCs w:val="32"/>
        </w:rPr>
        <w:t>Presentado por:</w:t>
      </w:r>
    </w:p>
    <w:p w14:paraId="2EE343FB" w14:textId="77777777" w:rsidR="001531DA" w:rsidRPr="00E52C9D" w:rsidRDefault="001531DA" w:rsidP="001531DA">
      <w:pPr>
        <w:jc w:val="center"/>
        <w:rPr>
          <w:b/>
          <w:sz w:val="32"/>
          <w:szCs w:val="32"/>
        </w:rPr>
      </w:pPr>
    </w:p>
    <w:p w14:paraId="5FB3C99A" w14:textId="77777777" w:rsidR="001531DA" w:rsidRPr="00E52C9D" w:rsidRDefault="001531DA" w:rsidP="001531DA">
      <w:pPr>
        <w:jc w:val="center"/>
        <w:rPr>
          <w:b/>
          <w:sz w:val="32"/>
          <w:szCs w:val="32"/>
        </w:rPr>
      </w:pPr>
      <w:r w:rsidRPr="00E52C9D">
        <w:rPr>
          <w:b/>
          <w:sz w:val="32"/>
          <w:szCs w:val="32"/>
        </w:rPr>
        <w:t xml:space="preserve">Jeferson Rivero </w:t>
      </w:r>
    </w:p>
    <w:p w14:paraId="0F49F57C" w14:textId="77777777" w:rsidR="001531DA" w:rsidRPr="00E52C9D" w:rsidRDefault="001531DA" w:rsidP="001531DA">
      <w:pPr>
        <w:jc w:val="center"/>
        <w:rPr>
          <w:b/>
          <w:sz w:val="32"/>
          <w:szCs w:val="32"/>
        </w:rPr>
      </w:pPr>
    </w:p>
    <w:p w14:paraId="235B560A" w14:textId="77777777" w:rsidR="001531DA" w:rsidRPr="00E52C9D" w:rsidRDefault="001531DA" w:rsidP="001531DA">
      <w:pPr>
        <w:jc w:val="center"/>
        <w:rPr>
          <w:b/>
          <w:sz w:val="32"/>
          <w:szCs w:val="32"/>
        </w:rPr>
      </w:pPr>
      <w:r w:rsidRPr="00E52C9D">
        <w:rPr>
          <w:b/>
          <w:sz w:val="32"/>
          <w:szCs w:val="32"/>
        </w:rPr>
        <w:t>FICHA:</w:t>
      </w:r>
      <w:r w:rsidRPr="00E52C9D">
        <w:rPr>
          <w:rFonts w:eastAsia="Times New Roman"/>
          <w:sz w:val="36"/>
          <w:szCs w:val="36"/>
        </w:rPr>
        <w:t xml:space="preserve"> </w:t>
      </w:r>
      <w:r w:rsidRPr="00E52C9D">
        <w:rPr>
          <w:b/>
          <w:sz w:val="32"/>
          <w:szCs w:val="32"/>
        </w:rPr>
        <w:t>2758339</w:t>
      </w:r>
    </w:p>
    <w:p w14:paraId="020075C2" w14:textId="77777777" w:rsidR="001531DA" w:rsidRDefault="001531DA" w:rsidP="001531DA">
      <w:pPr>
        <w:rPr>
          <w:b/>
          <w:sz w:val="28"/>
          <w:szCs w:val="28"/>
        </w:rPr>
      </w:pPr>
    </w:p>
    <w:p w14:paraId="66B248D3" w14:textId="77777777" w:rsidR="001531DA" w:rsidRPr="00E52C9D" w:rsidRDefault="001531DA" w:rsidP="001531DA">
      <w:pPr>
        <w:spacing w:after="64"/>
        <w:ind w:right="1"/>
        <w:jc w:val="center"/>
        <w:rPr>
          <w:b/>
          <w:sz w:val="32"/>
          <w:szCs w:val="32"/>
        </w:rPr>
      </w:pPr>
      <w:r w:rsidRPr="00E52C9D">
        <w:rPr>
          <w:b/>
          <w:sz w:val="32"/>
          <w:szCs w:val="32"/>
        </w:rPr>
        <w:t>INSTRUCTOR</w:t>
      </w:r>
    </w:p>
    <w:p w14:paraId="60A0AD14" w14:textId="77777777" w:rsidR="001531DA" w:rsidRPr="00E52C9D" w:rsidRDefault="001531DA" w:rsidP="001531DA">
      <w:pPr>
        <w:spacing w:after="64"/>
        <w:ind w:right="1"/>
        <w:jc w:val="center"/>
        <w:rPr>
          <w:b/>
          <w:sz w:val="32"/>
          <w:szCs w:val="32"/>
        </w:rPr>
      </w:pPr>
    </w:p>
    <w:p w14:paraId="0F1CD4BA" w14:textId="77777777" w:rsidR="001531DA" w:rsidRPr="00E52C9D" w:rsidRDefault="001531DA" w:rsidP="001531DA">
      <w:pPr>
        <w:spacing w:after="64"/>
        <w:ind w:right="1"/>
        <w:jc w:val="center"/>
        <w:rPr>
          <w:b/>
          <w:sz w:val="32"/>
          <w:szCs w:val="32"/>
        </w:rPr>
      </w:pPr>
      <w:r w:rsidRPr="00E52C9D">
        <w:rPr>
          <w:b/>
          <w:sz w:val="32"/>
          <w:szCs w:val="32"/>
        </w:rPr>
        <w:t>AHARON ALEXANDER AGUAS NAVARRO</w:t>
      </w:r>
    </w:p>
    <w:p w14:paraId="60198BBB" w14:textId="77777777" w:rsidR="001531DA" w:rsidRPr="00E52C9D" w:rsidRDefault="001531DA" w:rsidP="001531DA">
      <w:pPr>
        <w:spacing w:after="64"/>
        <w:ind w:right="1"/>
        <w:jc w:val="center"/>
        <w:rPr>
          <w:b/>
          <w:sz w:val="32"/>
          <w:szCs w:val="32"/>
        </w:rPr>
      </w:pPr>
    </w:p>
    <w:p w14:paraId="4F126C8F" w14:textId="77777777" w:rsidR="001531DA" w:rsidRPr="00E52C9D" w:rsidRDefault="001531DA" w:rsidP="001531DA">
      <w:pPr>
        <w:spacing w:after="64"/>
        <w:ind w:right="1"/>
        <w:jc w:val="center"/>
        <w:rPr>
          <w:b/>
          <w:sz w:val="32"/>
          <w:szCs w:val="32"/>
        </w:rPr>
      </w:pPr>
      <w:r w:rsidRPr="00E52C9D">
        <w:rPr>
          <w:b/>
          <w:sz w:val="32"/>
          <w:szCs w:val="32"/>
        </w:rPr>
        <w:t>TECNOLOGÍA EN ANÁLISIS Y DESARROLLO DE SOFTWARE</w:t>
      </w:r>
    </w:p>
    <w:p w14:paraId="10DB8BCF" w14:textId="77777777" w:rsidR="001531DA" w:rsidRPr="00E52C9D" w:rsidRDefault="001531DA" w:rsidP="001531DA">
      <w:pPr>
        <w:spacing w:after="64"/>
        <w:ind w:right="1"/>
        <w:jc w:val="center"/>
        <w:rPr>
          <w:b/>
          <w:sz w:val="32"/>
          <w:szCs w:val="32"/>
        </w:rPr>
      </w:pPr>
      <w:r w:rsidRPr="00E52C9D">
        <w:rPr>
          <w:b/>
          <w:sz w:val="32"/>
          <w:szCs w:val="32"/>
        </w:rPr>
        <w:t>SERVICIO NACIONAL DE APRENDIZAJE</w:t>
      </w:r>
    </w:p>
    <w:p w14:paraId="518F4037" w14:textId="77777777" w:rsidR="001531DA" w:rsidRPr="00E52C9D" w:rsidRDefault="001531DA" w:rsidP="001531DA">
      <w:pPr>
        <w:spacing w:after="64"/>
        <w:ind w:right="1"/>
        <w:jc w:val="center"/>
        <w:rPr>
          <w:b/>
          <w:sz w:val="32"/>
          <w:szCs w:val="32"/>
        </w:rPr>
      </w:pPr>
    </w:p>
    <w:p w14:paraId="7F9F6AC6" w14:textId="77777777" w:rsidR="001531DA" w:rsidRPr="00E52C9D" w:rsidRDefault="001531DA" w:rsidP="001531DA">
      <w:pPr>
        <w:spacing w:after="64"/>
        <w:ind w:right="1"/>
        <w:jc w:val="center"/>
        <w:rPr>
          <w:b/>
          <w:sz w:val="32"/>
          <w:szCs w:val="32"/>
        </w:rPr>
      </w:pPr>
      <w:r w:rsidRPr="00E52C9D">
        <w:rPr>
          <w:b/>
          <w:sz w:val="32"/>
          <w:szCs w:val="32"/>
        </w:rPr>
        <w:t>COMPLEJO TECNOLÓGICO AGROINDUSTRIAL PECUARIO Y TURÍSTICO</w:t>
      </w:r>
    </w:p>
    <w:p w14:paraId="21D0243E" w14:textId="77777777" w:rsidR="001531DA" w:rsidRPr="00E52C9D" w:rsidRDefault="001531DA" w:rsidP="001531DA">
      <w:pPr>
        <w:spacing w:after="64"/>
        <w:ind w:right="1"/>
        <w:jc w:val="center"/>
        <w:rPr>
          <w:b/>
          <w:sz w:val="32"/>
          <w:szCs w:val="32"/>
        </w:rPr>
      </w:pPr>
    </w:p>
    <w:p w14:paraId="490B312B" w14:textId="77777777" w:rsidR="001531DA" w:rsidRPr="00E52C9D" w:rsidRDefault="001531DA" w:rsidP="001531DA">
      <w:pPr>
        <w:spacing w:after="64"/>
        <w:ind w:right="1"/>
        <w:jc w:val="center"/>
        <w:rPr>
          <w:b/>
          <w:sz w:val="32"/>
          <w:szCs w:val="32"/>
        </w:rPr>
      </w:pPr>
      <w:r w:rsidRPr="00E52C9D">
        <w:rPr>
          <w:b/>
          <w:sz w:val="32"/>
          <w:szCs w:val="32"/>
        </w:rPr>
        <w:t>REGIONAL ANTIOQUIA</w:t>
      </w:r>
    </w:p>
    <w:p w14:paraId="4D6A25DF" w14:textId="77777777" w:rsidR="001531DA" w:rsidRPr="00E52C9D" w:rsidRDefault="001531DA" w:rsidP="001531DA">
      <w:pPr>
        <w:spacing w:after="64"/>
        <w:ind w:right="1"/>
        <w:jc w:val="center"/>
        <w:rPr>
          <w:b/>
          <w:sz w:val="32"/>
          <w:szCs w:val="32"/>
        </w:rPr>
      </w:pPr>
    </w:p>
    <w:p w14:paraId="7C3BC163" w14:textId="77777777" w:rsidR="001531DA" w:rsidRDefault="001531DA" w:rsidP="001531DA">
      <w:pPr>
        <w:spacing w:after="64"/>
        <w:ind w:right="1"/>
        <w:jc w:val="center"/>
        <w:rPr>
          <w:rFonts w:ascii="Arial" w:eastAsia="Arial" w:hAnsi="Arial" w:cs="Arial"/>
          <w:b/>
          <w:sz w:val="28"/>
        </w:rPr>
      </w:pPr>
      <w:r w:rsidRPr="00E52C9D">
        <w:rPr>
          <w:b/>
          <w:sz w:val="32"/>
          <w:szCs w:val="32"/>
        </w:rPr>
        <w:t>2024</w:t>
      </w:r>
    </w:p>
    <w:p w14:paraId="1B76E9F4" w14:textId="77777777" w:rsidR="001531DA" w:rsidRDefault="001531DA" w:rsidP="001531DA">
      <w:pPr>
        <w:spacing w:after="64"/>
        <w:ind w:right="1"/>
        <w:jc w:val="center"/>
        <w:rPr>
          <w:rFonts w:ascii="Arial" w:eastAsia="Arial" w:hAnsi="Arial" w:cs="Arial"/>
          <w:b/>
          <w:sz w:val="28"/>
        </w:rPr>
      </w:pPr>
    </w:p>
    <w:p w14:paraId="3BF9FA33" w14:textId="182C2A05" w:rsidR="001531DA" w:rsidRPr="001531DA" w:rsidRDefault="001531DA" w:rsidP="001531DA">
      <w:pPr>
        <w:spacing w:after="64"/>
        <w:ind w:right="1"/>
        <w:jc w:val="center"/>
        <w:rPr>
          <w:rFonts w:ascii="Arial" w:eastAsia="Arial" w:hAnsi="Arial" w:cs="Arial"/>
          <w:b/>
          <w:color w:val="FF0000"/>
          <w:sz w:val="28"/>
        </w:rPr>
      </w:pPr>
      <w:r w:rsidRPr="001531DA">
        <w:rPr>
          <w:rFonts w:ascii="Arial" w:eastAsia="Arial" w:hAnsi="Arial" w:cs="Arial"/>
          <w:b/>
          <w:color w:val="FF0000"/>
          <w:sz w:val="28"/>
        </w:rPr>
        <w:lastRenderedPageBreak/>
        <w:t>Introduccion</w:t>
      </w:r>
    </w:p>
    <w:p w14:paraId="006B2B4E" w14:textId="77777777" w:rsidR="001531DA" w:rsidRDefault="001531DA" w:rsidP="001531DA">
      <w:pPr>
        <w:spacing w:after="64"/>
        <w:ind w:right="1"/>
        <w:jc w:val="center"/>
        <w:rPr>
          <w:rFonts w:ascii="Arial" w:eastAsia="Arial" w:hAnsi="Arial" w:cs="Arial"/>
          <w:b/>
          <w:sz w:val="28"/>
        </w:rPr>
      </w:pPr>
    </w:p>
    <w:p w14:paraId="6CA8E89C" w14:textId="796681AF" w:rsidR="001531DA" w:rsidRPr="001531DA" w:rsidRDefault="001531DA" w:rsidP="001531DA">
      <w:pPr>
        <w:spacing w:after="64"/>
        <w:ind w:right="1"/>
        <w:jc w:val="center"/>
        <w:rPr>
          <w:rFonts w:ascii="Calibri" w:eastAsia="Arial" w:hAnsi="Calibri" w:cs="Calibri"/>
          <w:bCs/>
          <w:szCs w:val="22"/>
        </w:rPr>
      </w:pPr>
      <w:r w:rsidRPr="001531DA">
        <w:rPr>
          <w:rFonts w:ascii="Calibri" w:eastAsia="Arial" w:hAnsi="Calibri" w:cs="Calibri"/>
          <w:bCs/>
          <w:szCs w:val="22"/>
        </w:rPr>
        <w:t>En esta evidencia, presentamos el resultado de la creación de las interfaces gráficas del proyecto Créditos Mundo Hogar</w:t>
      </w:r>
      <w:r>
        <w:rPr>
          <w:rFonts w:ascii="Calibri" w:eastAsia="Arial" w:hAnsi="Calibri" w:cs="Calibri"/>
          <w:bCs/>
          <w:szCs w:val="22"/>
        </w:rPr>
        <w:t xml:space="preserve"> </w:t>
      </w:r>
      <w:r w:rsidRPr="001531DA">
        <w:rPr>
          <w:rFonts w:ascii="Calibri" w:eastAsia="Arial" w:hAnsi="Calibri" w:cs="Calibri"/>
          <w:bCs/>
          <w:szCs w:val="22"/>
        </w:rPr>
        <w:t xml:space="preserve">utilizando </w:t>
      </w:r>
      <w:r w:rsidR="00633D52">
        <w:rPr>
          <w:rFonts w:ascii="Calibri" w:eastAsia="Arial" w:hAnsi="Calibri" w:cs="Calibri"/>
          <w:bCs/>
          <w:szCs w:val="22"/>
        </w:rPr>
        <w:t>Webnode</w:t>
      </w:r>
      <w:r w:rsidRPr="001531DA">
        <w:rPr>
          <w:rFonts w:ascii="Calibri" w:eastAsia="Arial" w:hAnsi="Calibri" w:cs="Calibri"/>
          <w:bCs/>
          <w:szCs w:val="22"/>
        </w:rPr>
        <w:t>. Detallamos cada elemento, las funcionalidades clave y la forma en que los usuarios interactuarán con la plataforma. La interfaz ha sido diseñada para ofrecer una experiencia de usuario intuitiva y accesible, permitiendo a los visitantes explorar y visualizar los electrodomésticos disponibles en el almacén.</w:t>
      </w:r>
    </w:p>
    <w:p w14:paraId="131C5A64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6BFA3CCC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36700D82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6DD9EA04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2AA4996B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6474BD85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6B0FC153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65899F35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7D5ED2CF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1FAB874F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51364C7E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3A7B4494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4E8E4164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4803F168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6F5FD849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5B5EC7F5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09C0BE2B" w14:textId="77777777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4BED9F9F" w14:textId="77777777" w:rsidR="001531DA" w:rsidRDefault="001531DA" w:rsidP="001531DA">
      <w:pPr>
        <w:rPr>
          <w:rFonts w:ascii="Calibri" w:hAnsi="Calibri" w:cs="Calibri"/>
          <w:b/>
          <w:bCs/>
          <w:sz w:val="22"/>
          <w:szCs w:val="22"/>
        </w:rPr>
        <w:sectPr w:rsidR="001531DA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7AE6F1E" w14:textId="77777777" w:rsidR="001531DA" w:rsidRPr="001531DA" w:rsidRDefault="001531DA" w:rsidP="001531DA">
      <w:pPr>
        <w:rPr>
          <w:rFonts w:ascii="Calibri" w:hAnsi="Calibri" w:cs="Calibri"/>
          <w:b/>
          <w:bCs/>
          <w:sz w:val="22"/>
          <w:szCs w:val="22"/>
        </w:rPr>
      </w:pPr>
      <w:r w:rsidRPr="001531DA">
        <w:rPr>
          <w:rFonts w:ascii="Calibri" w:hAnsi="Calibri" w:cs="Calibri"/>
          <w:b/>
          <w:bCs/>
          <w:sz w:val="22"/>
          <w:szCs w:val="22"/>
        </w:rPr>
        <w:lastRenderedPageBreak/>
        <w:t>Requisitos de Software</w:t>
      </w:r>
    </w:p>
    <w:p w14:paraId="49E98A2B" w14:textId="77777777" w:rsidR="001531DA" w:rsidRPr="001531DA" w:rsidRDefault="001531DA" w:rsidP="001531DA">
      <w:pPr>
        <w:rPr>
          <w:rFonts w:ascii="Calibri" w:hAnsi="Calibri" w:cs="Calibri"/>
          <w:b/>
          <w:bCs/>
          <w:sz w:val="22"/>
          <w:szCs w:val="22"/>
        </w:rPr>
      </w:pPr>
      <w:r w:rsidRPr="001531DA">
        <w:rPr>
          <w:rFonts w:ascii="Calibri" w:hAnsi="Calibri" w:cs="Calibri"/>
          <w:b/>
          <w:bCs/>
          <w:sz w:val="22"/>
          <w:szCs w:val="22"/>
        </w:rPr>
        <w:t>Identificador de requerimiento:</w:t>
      </w:r>
    </w:p>
    <w:p w14:paraId="1F667D46" w14:textId="77777777" w:rsidR="001531DA" w:rsidRPr="001531DA" w:rsidRDefault="001531DA" w:rsidP="001531DA">
      <w:pPr>
        <w:rPr>
          <w:rFonts w:ascii="Calibri" w:hAnsi="Calibri" w:cs="Calibri"/>
          <w:bCs/>
          <w:sz w:val="22"/>
          <w:szCs w:val="22"/>
        </w:rPr>
      </w:pPr>
      <w:r w:rsidRPr="001531DA">
        <w:rPr>
          <w:rFonts w:ascii="Calibri" w:hAnsi="Calibri" w:cs="Calibri"/>
          <w:bCs/>
          <w:sz w:val="22"/>
          <w:szCs w:val="22"/>
        </w:rPr>
        <w:t>RQS-001</w:t>
      </w:r>
    </w:p>
    <w:p w14:paraId="39E09E41" w14:textId="77777777" w:rsidR="001531DA" w:rsidRPr="001531DA" w:rsidRDefault="001531DA" w:rsidP="001531DA">
      <w:pPr>
        <w:rPr>
          <w:rFonts w:ascii="Calibri" w:hAnsi="Calibri" w:cs="Calibri"/>
          <w:b/>
          <w:bCs/>
          <w:sz w:val="22"/>
          <w:szCs w:val="22"/>
        </w:rPr>
      </w:pPr>
      <w:r w:rsidRPr="001531DA">
        <w:rPr>
          <w:rFonts w:ascii="Calibri" w:hAnsi="Calibri" w:cs="Calibri"/>
          <w:b/>
          <w:bCs/>
          <w:sz w:val="22"/>
          <w:szCs w:val="22"/>
        </w:rPr>
        <w:t>Nombre de requerimiento:</w:t>
      </w:r>
    </w:p>
    <w:p w14:paraId="0ACE1599" w14:textId="7ADAA76E" w:rsidR="00D26558" w:rsidRDefault="00C3192B" w:rsidP="001531DA">
      <w:pPr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>Inicio</w:t>
      </w:r>
    </w:p>
    <w:p w14:paraId="70D9A9B0" w14:textId="1475EB3C" w:rsidR="001531DA" w:rsidRPr="001531DA" w:rsidRDefault="001531DA" w:rsidP="001531DA">
      <w:pPr>
        <w:rPr>
          <w:rFonts w:ascii="Calibri" w:hAnsi="Calibri" w:cs="Calibri"/>
          <w:bCs/>
          <w:sz w:val="22"/>
          <w:szCs w:val="22"/>
        </w:rPr>
      </w:pPr>
      <w:r w:rsidRPr="001531DA">
        <w:rPr>
          <w:rFonts w:ascii="Calibri" w:hAnsi="Calibri" w:cs="Calibri"/>
          <w:b/>
          <w:bCs/>
          <w:sz w:val="22"/>
          <w:szCs w:val="22"/>
        </w:rPr>
        <w:t>Precondiciones del requerimiento:</w:t>
      </w:r>
    </w:p>
    <w:p w14:paraId="694FA8F7" w14:textId="69D163C1" w:rsidR="001531DA" w:rsidRDefault="001531DA" w:rsidP="001531DA">
      <w:pPr>
        <w:rPr>
          <w:rFonts w:ascii="Calibri" w:hAnsi="Calibri" w:cs="Calibri"/>
          <w:bCs/>
          <w:sz w:val="22"/>
          <w:szCs w:val="22"/>
        </w:rPr>
      </w:pPr>
      <w:r w:rsidRPr="001531DA">
        <w:rPr>
          <w:rFonts w:ascii="Calibri" w:hAnsi="Calibri" w:cs="Calibri"/>
          <w:bCs/>
          <w:sz w:val="22"/>
          <w:szCs w:val="22"/>
        </w:rPr>
        <w:t>La presentación de la interfaz de usuario para visualizar los electrodomésticos disponibles en el proyecto Créditos Mundo Hogar sea efectiva, accesible y segura para los usuarios. Antes de lanzar la página web, es importante verificar que se cumplan todas estas condiciones para proporcionar una experiencia positiva a los usuarios interesados en explorar los productos ofrecidos.</w:t>
      </w:r>
    </w:p>
    <w:p w14:paraId="29C663C6" w14:textId="77777777" w:rsidR="001531DA" w:rsidRPr="001531DA" w:rsidRDefault="001531DA" w:rsidP="001531DA">
      <w:pPr>
        <w:rPr>
          <w:rFonts w:ascii="Calibri" w:hAnsi="Calibri" w:cs="Calibri"/>
          <w:b/>
          <w:bCs/>
          <w:sz w:val="22"/>
          <w:szCs w:val="22"/>
        </w:rPr>
      </w:pPr>
      <w:r w:rsidRPr="001531DA">
        <w:rPr>
          <w:rFonts w:ascii="Calibri" w:hAnsi="Calibri" w:cs="Calibri"/>
          <w:b/>
          <w:bCs/>
          <w:sz w:val="22"/>
          <w:szCs w:val="22"/>
        </w:rPr>
        <w:t>Descripción del requerimiento:</w:t>
      </w:r>
    </w:p>
    <w:p w14:paraId="3AEE5E59" w14:textId="280B6032" w:rsidR="001531DA" w:rsidRPr="001531DA" w:rsidRDefault="001531DA" w:rsidP="001531DA">
      <w:pPr>
        <w:rPr>
          <w:rFonts w:ascii="Calibri" w:hAnsi="Calibri" w:cs="Calibri"/>
          <w:bCs/>
          <w:sz w:val="22"/>
          <w:szCs w:val="22"/>
        </w:rPr>
      </w:pPr>
      <w:r w:rsidRPr="001531DA">
        <w:rPr>
          <w:rFonts w:ascii="Calibri" w:hAnsi="Calibri" w:cs="Calibri"/>
          <w:bCs/>
          <w:sz w:val="22"/>
          <w:szCs w:val="22"/>
        </w:rPr>
        <w:t>El desarrollo de la página web del proyecto Créditos Mundo Hogar, asegurando que se cumplan las expectativas del usuario y se brinde una experiencia satisfactoria y efectiva para visualizar los electrodomésticos disponibles en el almacén.</w:t>
      </w:r>
    </w:p>
    <w:p w14:paraId="69BE35FB" w14:textId="55FFD7D7" w:rsidR="00D26558" w:rsidRPr="00D26558" w:rsidRDefault="001531DA" w:rsidP="00D26558">
      <w:pPr>
        <w:rPr>
          <w:rFonts w:ascii="Calibri" w:hAnsi="Calibri" w:cs="Calibri"/>
          <w:bCs/>
          <w:sz w:val="22"/>
          <w:szCs w:val="22"/>
        </w:rPr>
      </w:pPr>
      <w:r w:rsidRPr="001531DA">
        <w:rPr>
          <w:rFonts w:ascii="Calibri" w:hAnsi="Calibri" w:cs="Calibri"/>
          <w:b/>
          <w:bCs/>
          <w:sz w:val="22"/>
          <w:szCs w:val="22"/>
        </w:rPr>
        <w:t>Características del requerimiento:</w:t>
      </w:r>
      <w:r w:rsidRPr="001531DA">
        <w:rPr>
          <w:rFonts w:ascii="Calibri" w:hAnsi="Calibri" w:cs="Calibri"/>
          <w:bCs/>
          <w:sz w:val="22"/>
          <w:szCs w:val="22"/>
        </w:rPr>
        <w:t>Tiene que ser lo suficientemente atractiva y persuasiva para motivar a los usuarios a explorar los productos. A</w:t>
      </w:r>
      <w:r w:rsidR="00011DCB">
        <w:rPr>
          <w:rFonts w:ascii="Calibri" w:hAnsi="Calibri" w:cs="Calibri"/>
          <w:bCs/>
          <w:sz w:val="22"/>
          <w:szCs w:val="22"/>
        </w:rPr>
        <w:t>l</w:t>
      </w:r>
      <w:r w:rsidRPr="001531DA">
        <w:rPr>
          <w:rFonts w:ascii="Calibri" w:hAnsi="Calibri" w:cs="Calibri"/>
          <w:bCs/>
          <w:sz w:val="22"/>
          <w:szCs w:val="22"/>
        </w:rPr>
        <w:t xml:space="preserve"> ser una parte crucial del proceso, es importante realizar pruebas y recopilar comentarios de los usuarios para optimizar su eficacia y mejorar la </w:t>
      </w:r>
      <w:r w:rsidR="00557848">
        <w:rPr>
          <w:rFonts w:ascii="Calibri" w:hAnsi="Calibri" w:cs="Calibri"/>
          <w:bCs/>
          <w:sz w:val="22"/>
          <w:szCs w:val="22"/>
        </w:rPr>
        <w:t xml:space="preserve">experiencia a </w:t>
      </w:r>
      <w:r w:rsidRPr="001531DA">
        <w:rPr>
          <w:rFonts w:ascii="Calibri" w:hAnsi="Calibri" w:cs="Calibri"/>
          <w:bCs/>
          <w:sz w:val="22"/>
          <w:szCs w:val="22"/>
        </w:rPr>
        <w:t>de</w:t>
      </w:r>
      <w:r w:rsidR="00557848">
        <w:rPr>
          <w:rFonts w:ascii="Calibri" w:hAnsi="Calibri" w:cs="Calibri"/>
          <w:bCs/>
          <w:sz w:val="22"/>
          <w:szCs w:val="22"/>
        </w:rPr>
        <w:t xml:space="preserve">l </w:t>
      </w:r>
      <w:r w:rsidRPr="001531DA">
        <w:rPr>
          <w:rFonts w:ascii="Calibri" w:hAnsi="Calibri" w:cs="Calibri"/>
          <w:bCs/>
          <w:sz w:val="22"/>
          <w:szCs w:val="22"/>
        </w:rPr>
        <w:t>usuario.</w:t>
      </w:r>
      <w:r w:rsidR="00D26558" w:rsidRPr="00D26558">
        <w:rPr>
          <w:rFonts w:ascii="Calibri" w:hAnsi="Calibri" w:cs="Calibri"/>
          <w:b/>
          <w:bCs/>
          <w:sz w:val="22"/>
          <w:szCs w:val="22"/>
        </w:rPr>
        <w:t xml:space="preserve"> </w:t>
      </w:r>
      <w:r w:rsidR="00D26558" w:rsidRPr="001531DA">
        <w:rPr>
          <w:rFonts w:ascii="Calibri" w:hAnsi="Calibri" w:cs="Calibri"/>
          <w:b/>
          <w:bCs/>
          <w:sz w:val="22"/>
          <w:szCs w:val="22"/>
        </w:rPr>
        <w:t>Prioridad del requerimiento:</w:t>
      </w:r>
      <w:r w:rsidR="00D26558">
        <w:rPr>
          <w:rFonts w:ascii="Calibri" w:hAnsi="Calibri" w:cs="Calibri"/>
          <w:bCs/>
          <w:sz w:val="22"/>
          <w:szCs w:val="22"/>
        </w:rPr>
        <w:t>Baja</w:t>
      </w:r>
    </w:p>
    <w:p w14:paraId="398104F1" w14:textId="67A8F3B2" w:rsidR="001531DA" w:rsidRDefault="00C3192B" w:rsidP="001531DA">
      <w:pPr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noProof/>
          <w:sz w:val="22"/>
          <w:szCs w:val="22"/>
        </w:rPr>
        <w:drawing>
          <wp:inline distT="0" distB="0" distL="0" distR="0" wp14:anchorId="1993F4C8" wp14:editId="77E2177B">
            <wp:extent cx="4556760" cy="3589020"/>
            <wp:effectExtent l="0" t="0" r="0" b="0"/>
            <wp:docPr id="367555026" name="Imagen 1" descr="Edificio con letrero en frent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55026" name="Imagen 1" descr="Edificio con letrero en frente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719" cy="359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424F" w14:textId="77777777" w:rsidR="00C3192B" w:rsidRDefault="00C3192B" w:rsidP="001531DA">
      <w:pPr>
        <w:rPr>
          <w:rFonts w:ascii="Calibri" w:hAnsi="Calibri" w:cs="Calibri"/>
          <w:bCs/>
          <w:sz w:val="22"/>
          <w:szCs w:val="22"/>
        </w:rPr>
      </w:pPr>
    </w:p>
    <w:p w14:paraId="0B6CD4F3" w14:textId="77777777" w:rsidR="00C3192B" w:rsidRDefault="00C3192B" w:rsidP="001531DA">
      <w:pPr>
        <w:rPr>
          <w:rFonts w:ascii="Calibri" w:hAnsi="Calibri" w:cs="Calibri"/>
          <w:bCs/>
          <w:sz w:val="22"/>
          <w:szCs w:val="22"/>
        </w:rPr>
      </w:pPr>
    </w:p>
    <w:p w14:paraId="429F0249" w14:textId="77777777" w:rsidR="00C3192B" w:rsidRDefault="00C3192B" w:rsidP="001531DA">
      <w:pPr>
        <w:rPr>
          <w:rFonts w:ascii="Calibri" w:hAnsi="Calibri" w:cs="Calibri"/>
          <w:bCs/>
          <w:sz w:val="22"/>
          <w:szCs w:val="22"/>
        </w:rPr>
      </w:pPr>
    </w:p>
    <w:p w14:paraId="2D4F809C" w14:textId="77777777" w:rsidR="00C3192B" w:rsidRDefault="00C3192B" w:rsidP="001531DA">
      <w:pPr>
        <w:rPr>
          <w:rFonts w:ascii="Calibri" w:hAnsi="Calibri" w:cs="Calibri"/>
          <w:bCs/>
          <w:sz w:val="22"/>
          <w:szCs w:val="22"/>
        </w:rPr>
      </w:pPr>
    </w:p>
    <w:p w14:paraId="1C91C81C" w14:textId="77777777" w:rsidR="00C3192B" w:rsidRDefault="00C3192B" w:rsidP="001531DA">
      <w:pPr>
        <w:rPr>
          <w:rFonts w:ascii="Calibri" w:hAnsi="Calibri" w:cs="Calibri"/>
          <w:bCs/>
          <w:sz w:val="22"/>
          <w:szCs w:val="22"/>
        </w:rPr>
      </w:pPr>
    </w:p>
    <w:p w14:paraId="6CE21456" w14:textId="77777777" w:rsidR="00C3192B" w:rsidRPr="001531DA" w:rsidRDefault="00C3192B" w:rsidP="001531DA">
      <w:pPr>
        <w:rPr>
          <w:rFonts w:ascii="Calibri" w:hAnsi="Calibri" w:cs="Calibri"/>
          <w:bCs/>
          <w:sz w:val="22"/>
          <w:szCs w:val="22"/>
        </w:rPr>
      </w:pPr>
    </w:p>
    <w:p w14:paraId="21ADF28F" w14:textId="77777777" w:rsidR="00633D52" w:rsidRPr="00633D52" w:rsidRDefault="00633D52" w:rsidP="00633D52">
      <w:pPr>
        <w:rPr>
          <w:rFonts w:ascii="Calibri" w:hAnsi="Calibri" w:cs="Calibri"/>
          <w:b/>
          <w:bCs/>
          <w:sz w:val="22"/>
          <w:szCs w:val="22"/>
        </w:rPr>
      </w:pPr>
      <w:r w:rsidRPr="00633D52">
        <w:rPr>
          <w:rFonts w:ascii="Calibri" w:hAnsi="Calibri" w:cs="Calibri"/>
          <w:b/>
          <w:bCs/>
          <w:sz w:val="22"/>
          <w:szCs w:val="22"/>
        </w:rPr>
        <w:lastRenderedPageBreak/>
        <w:t>Identificador de requerimiento: RQS-002</w:t>
      </w:r>
    </w:p>
    <w:p w14:paraId="293F0A3A" w14:textId="77777777" w:rsidR="00633D52" w:rsidRPr="00633D52" w:rsidRDefault="00633D52" w:rsidP="00633D52">
      <w:pPr>
        <w:rPr>
          <w:rFonts w:ascii="Calibri" w:hAnsi="Calibri" w:cs="Calibri"/>
          <w:b/>
          <w:bCs/>
          <w:sz w:val="22"/>
          <w:szCs w:val="22"/>
        </w:rPr>
      </w:pPr>
      <w:r w:rsidRPr="00633D52">
        <w:rPr>
          <w:rFonts w:ascii="Calibri" w:hAnsi="Calibri" w:cs="Calibri"/>
          <w:b/>
          <w:bCs/>
          <w:sz w:val="22"/>
          <w:szCs w:val="22"/>
        </w:rPr>
        <w:t>Nombre de requerimiento: Sobre nosotros</w:t>
      </w:r>
    </w:p>
    <w:p w14:paraId="72782856" w14:textId="77777777" w:rsidR="00633D52" w:rsidRPr="00633D52" w:rsidRDefault="00633D52" w:rsidP="00633D52">
      <w:pPr>
        <w:rPr>
          <w:rFonts w:ascii="Calibri" w:hAnsi="Calibri" w:cs="Calibri"/>
          <w:b/>
          <w:bCs/>
          <w:sz w:val="22"/>
          <w:szCs w:val="22"/>
        </w:rPr>
      </w:pPr>
      <w:r w:rsidRPr="00633D52">
        <w:rPr>
          <w:rFonts w:ascii="Calibri" w:hAnsi="Calibri" w:cs="Calibri"/>
          <w:b/>
          <w:bCs/>
          <w:sz w:val="22"/>
          <w:szCs w:val="22"/>
        </w:rPr>
        <w:t>Precondiciones del requerimiento: Los usuarios deben poder acceder a una breve introducción sobre el almacén.</w:t>
      </w:r>
    </w:p>
    <w:p w14:paraId="06B06036" w14:textId="77777777" w:rsidR="00633D52" w:rsidRPr="00633D52" w:rsidRDefault="00633D52" w:rsidP="00633D52">
      <w:pPr>
        <w:rPr>
          <w:rFonts w:ascii="Calibri" w:hAnsi="Calibri" w:cs="Calibri"/>
          <w:b/>
          <w:bCs/>
          <w:sz w:val="22"/>
          <w:szCs w:val="22"/>
        </w:rPr>
      </w:pPr>
      <w:r w:rsidRPr="00633D52">
        <w:rPr>
          <w:rFonts w:ascii="Calibri" w:hAnsi="Calibri" w:cs="Calibri"/>
          <w:b/>
          <w:bCs/>
          <w:sz w:val="22"/>
          <w:szCs w:val="22"/>
        </w:rPr>
        <w:t>Descripción del requerimiento: Proporciona a los usuarios información sobre la empresa, destacando la dedicación de Almacén Créditos Mundo Hogar a la venta de electrodomésticos de alta calidad y durabilidad. La sección debe destacar la variedad de productos y marcas reconocidas que ofrecemos, así como las opciones de financiamiento disponibles para facilitar la adquisición de nuestros productos. Nuestro compromiso es brindar un excelente servicio y la mejor experiencia de compra a cada uno de nuestros clientes.</w:t>
      </w:r>
    </w:p>
    <w:p w14:paraId="37679990" w14:textId="77777777" w:rsidR="00633D52" w:rsidRPr="00633D52" w:rsidRDefault="00633D52" w:rsidP="00633D52">
      <w:pPr>
        <w:rPr>
          <w:rFonts w:ascii="Calibri" w:hAnsi="Calibri" w:cs="Calibri"/>
          <w:b/>
          <w:bCs/>
          <w:sz w:val="22"/>
          <w:szCs w:val="22"/>
        </w:rPr>
      </w:pPr>
      <w:r w:rsidRPr="00633D52">
        <w:rPr>
          <w:rFonts w:ascii="Calibri" w:hAnsi="Calibri" w:cs="Calibri"/>
          <w:b/>
          <w:bCs/>
          <w:sz w:val="22"/>
          <w:szCs w:val="22"/>
        </w:rPr>
        <w:t>Características del requerimiento: La interfaz debe ser clara y accesible, presentando de manera atractiva la información sobre la empresa. Debe incluir detalles sobre la calidad y durabilidad de los productos, las marcas que ofrecemos y las opciones de financiamiento disponibles. La sección debe transmitir el compromiso de la empresa con el servicio al cliente y la experiencia de compra.</w:t>
      </w:r>
    </w:p>
    <w:p w14:paraId="65C06EC7" w14:textId="1C7AE7A8" w:rsidR="00D26558" w:rsidRDefault="00633D52" w:rsidP="00633D52">
      <w:pPr>
        <w:rPr>
          <w:rFonts w:ascii="Calibri" w:hAnsi="Calibri" w:cs="Calibri"/>
          <w:b/>
          <w:bCs/>
          <w:sz w:val="22"/>
          <w:szCs w:val="22"/>
        </w:rPr>
      </w:pPr>
      <w:r w:rsidRPr="00633D52">
        <w:rPr>
          <w:rFonts w:ascii="Calibri" w:hAnsi="Calibri" w:cs="Calibri"/>
          <w:b/>
          <w:bCs/>
          <w:sz w:val="22"/>
          <w:szCs w:val="22"/>
        </w:rPr>
        <w:t>Prioridad del requerimiento: Alta</w:t>
      </w:r>
    </w:p>
    <w:p w14:paraId="1ADA2A62" w14:textId="77777777" w:rsidR="00D26558" w:rsidRDefault="00D26558" w:rsidP="001531DA">
      <w:pPr>
        <w:rPr>
          <w:rFonts w:ascii="Calibri" w:hAnsi="Calibri" w:cs="Calibri"/>
          <w:b/>
          <w:bCs/>
          <w:sz w:val="22"/>
          <w:szCs w:val="22"/>
        </w:rPr>
      </w:pPr>
    </w:p>
    <w:p w14:paraId="585584DD" w14:textId="6440D838" w:rsidR="00D26558" w:rsidRDefault="00D26558" w:rsidP="001531DA">
      <w:pPr>
        <w:rPr>
          <w:rFonts w:ascii="Calibri" w:hAnsi="Calibri" w:cs="Calibri"/>
          <w:b/>
          <w:bCs/>
          <w:sz w:val="22"/>
          <w:szCs w:val="22"/>
        </w:rPr>
      </w:pPr>
    </w:p>
    <w:p w14:paraId="474FD7BF" w14:textId="77777777" w:rsidR="00D26558" w:rsidRDefault="00D26558" w:rsidP="001531DA">
      <w:pPr>
        <w:rPr>
          <w:rFonts w:ascii="Calibri" w:hAnsi="Calibri" w:cs="Calibri"/>
          <w:b/>
          <w:bCs/>
          <w:sz w:val="22"/>
          <w:szCs w:val="22"/>
        </w:rPr>
      </w:pPr>
    </w:p>
    <w:p w14:paraId="77CC9AA8" w14:textId="3BA0A731" w:rsidR="00D26558" w:rsidRDefault="00633D52" w:rsidP="001531DA">
      <w:p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Cs/>
          <w:noProof/>
          <w:sz w:val="22"/>
          <w:szCs w:val="22"/>
        </w:rPr>
        <w:drawing>
          <wp:inline distT="0" distB="0" distL="0" distR="0" wp14:anchorId="1D3AD453" wp14:editId="07BE2BDF">
            <wp:extent cx="3904177" cy="2941320"/>
            <wp:effectExtent l="0" t="0" r="1270" b="0"/>
            <wp:docPr id="1136418678" name="Imagen 4" descr="Pantalla de computadora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18678" name="Imagen 4" descr="Pantalla de computadora con letras&#10;&#10;Descripción generada automáticamente con confianza baj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146" cy="294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61C7" w14:textId="463C48DA" w:rsidR="001531DA" w:rsidRDefault="001531DA">
      <w:pPr>
        <w:rPr>
          <w:rFonts w:ascii="Calibri" w:hAnsi="Calibri" w:cs="Calibri"/>
          <w:bCs/>
          <w:sz w:val="22"/>
          <w:szCs w:val="22"/>
        </w:rPr>
      </w:pPr>
    </w:p>
    <w:p w14:paraId="03FE5F8A" w14:textId="71ED823D" w:rsidR="00D26558" w:rsidRDefault="00D26558">
      <w:pPr>
        <w:rPr>
          <w:rFonts w:ascii="Calibri" w:hAnsi="Calibri" w:cs="Calibri"/>
          <w:bCs/>
          <w:sz w:val="22"/>
          <w:szCs w:val="22"/>
        </w:rPr>
      </w:pPr>
    </w:p>
    <w:p w14:paraId="5C578195" w14:textId="77777777" w:rsidR="00C3192B" w:rsidRDefault="00C3192B" w:rsidP="001917F9">
      <w:pPr>
        <w:rPr>
          <w:rFonts w:ascii="Calibri" w:hAnsi="Calibri" w:cs="Calibri"/>
          <w:bCs/>
          <w:sz w:val="22"/>
          <w:szCs w:val="22"/>
        </w:rPr>
      </w:pPr>
    </w:p>
    <w:p w14:paraId="0C83FC25" w14:textId="1F13EE5C" w:rsidR="00C3192B" w:rsidRDefault="00C3192B" w:rsidP="001917F9">
      <w:pPr>
        <w:rPr>
          <w:rFonts w:ascii="Calibri" w:hAnsi="Calibri" w:cs="Calibri"/>
          <w:bCs/>
          <w:sz w:val="22"/>
          <w:szCs w:val="22"/>
        </w:rPr>
      </w:pPr>
    </w:p>
    <w:p w14:paraId="6F07A729" w14:textId="77777777" w:rsidR="00C3192B" w:rsidRDefault="00C3192B" w:rsidP="001917F9">
      <w:pPr>
        <w:rPr>
          <w:rFonts w:ascii="Calibri" w:hAnsi="Calibri" w:cs="Calibri"/>
          <w:bCs/>
          <w:sz w:val="22"/>
          <w:szCs w:val="22"/>
        </w:rPr>
      </w:pPr>
    </w:p>
    <w:p w14:paraId="33773059" w14:textId="77777777" w:rsidR="00C3192B" w:rsidRDefault="00C3192B" w:rsidP="001917F9">
      <w:pPr>
        <w:rPr>
          <w:rFonts w:ascii="Calibri" w:hAnsi="Calibri" w:cs="Calibri"/>
          <w:bCs/>
          <w:sz w:val="22"/>
          <w:szCs w:val="22"/>
        </w:rPr>
      </w:pPr>
    </w:p>
    <w:p w14:paraId="0E14A5A7" w14:textId="77777777" w:rsidR="00C3192B" w:rsidRDefault="00C3192B" w:rsidP="001917F9">
      <w:pPr>
        <w:rPr>
          <w:rFonts w:ascii="Calibri" w:hAnsi="Calibri" w:cs="Calibri"/>
          <w:bCs/>
          <w:sz w:val="22"/>
          <w:szCs w:val="22"/>
        </w:rPr>
      </w:pPr>
    </w:p>
    <w:p w14:paraId="7675529D" w14:textId="77777777" w:rsidR="00C3192B" w:rsidRDefault="00C3192B" w:rsidP="001917F9">
      <w:pPr>
        <w:rPr>
          <w:rFonts w:ascii="Calibri" w:hAnsi="Calibri" w:cs="Calibri"/>
          <w:bCs/>
          <w:sz w:val="22"/>
          <w:szCs w:val="22"/>
        </w:rPr>
      </w:pPr>
    </w:p>
    <w:p w14:paraId="47B6F254" w14:textId="77777777" w:rsidR="00C3192B" w:rsidRDefault="00C3192B" w:rsidP="001917F9">
      <w:pPr>
        <w:rPr>
          <w:rFonts w:ascii="Calibri" w:hAnsi="Calibri" w:cs="Calibri"/>
          <w:bCs/>
          <w:sz w:val="22"/>
          <w:szCs w:val="22"/>
        </w:rPr>
      </w:pPr>
    </w:p>
    <w:p w14:paraId="689ACBFC" w14:textId="5991C171" w:rsidR="001917F9" w:rsidRPr="001917F9" w:rsidRDefault="001917F9" w:rsidP="001917F9">
      <w:pPr>
        <w:rPr>
          <w:rFonts w:ascii="Calibri" w:hAnsi="Calibri" w:cs="Calibri"/>
          <w:bCs/>
          <w:sz w:val="22"/>
          <w:szCs w:val="22"/>
        </w:rPr>
      </w:pPr>
      <w:r w:rsidRPr="001917F9">
        <w:rPr>
          <w:rFonts w:ascii="Calibri" w:hAnsi="Calibri" w:cs="Calibri"/>
          <w:bCs/>
          <w:sz w:val="22"/>
          <w:szCs w:val="22"/>
        </w:rPr>
        <w:t>Requisitos de Software</w:t>
      </w:r>
    </w:p>
    <w:p w14:paraId="159070D8" w14:textId="77777777" w:rsidR="001917F9" w:rsidRPr="001917F9" w:rsidRDefault="001917F9" w:rsidP="001917F9">
      <w:pPr>
        <w:rPr>
          <w:rFonts w:ascii="Calibri" w:hAnsi="Calibri" w:cs="Calibri"/>
          <w:bCs/>
          <w:sz w:val="22"/>
          <w:szCs w:val="22"/>
        </w:rPr>
      </w:pPr>
    </w:p>
    <w:p w14:paraId="6145D054" w14:textId="77777777" w:rsidR="001917F9" w:rsidRPr="001917F9" w:rsidRDefault="001917F9" w:rsidP="001917F9">
      <w:pPr>
        <w:rPr>
          <w:rFonts w:ascii="Calibri" w:hAnsi="Calibri" w:cs="Calibri"/>
          <w:bCs/>
          <w:sz w:val="22"/>
          <w:szCs w:val="22"/>
        </w:rPr>
      </w:pPr>
      <w:r w:rsidRPr="001917F9">
        <w:rPr>
          <w:rFonts w:ascii="Calibri" w:hAnsi="Calibri" w:cs="Calibri"/>
          <w:bCs/>
          <w:sz w:val="22"/>
          <w:szCs w:val="22"/>
        </w:rPr>
        <w:t>Identificador de requerimiento: RQS-003</w:t>
      </w:r>
    </w:p>
    <w:p w14:paraId="4E5619C1" w14:textId="65BCE774" w:rsidR="001917F9" w:rsidRPr="001917F9" w:rsidRDefault="001917F9" w:rsidP="001917F9">
      <w:pPr>
        <w:rPr>
          <w:rFonts w:ascii="Calibri" w:hAnsi="Calibri" w:cs="Calibri"/>
          <w:bCs/>
          <w:sz w:val="22"/>
          <w:szCs w:val="22"/>
        </w:rPr>
      </w:pPr>
      <w:r w:rsidRPr="001917F9">
        <w:rPr>
          <w:rFonts w:ascii="Calibri" w:hAnsi="Calibri" w:cs="Calibri"/>
          <w:bCs/>
          <w:sz w:val="22"/>
          <w:szCs w:val="22"/>
        </w:rPr>
        <w:t xml:space="preserve">Nombre de requerimiento: </w:t>
      </w:r>
      <w:r w:rsidR="00633D52">
        <w:rPr>
          <w:rFonts w:ascii="Calibri" w:hAnsi="Calibri" w:cs="Calibri"/>
          <w:bCs/>
          <w:sz w:val="22"/>
          <w:szCs w:val="22"/>
        </w:rPr>
        <w:t xml:space="preserve">Productos Disponibles </w:t>
      </w:r>
    </w:p>
    <w:p w14:paraId="5826E8E3" w14:textId="77777777" w:rsidR="001917F9" w:rsidRPr="001917F9" w:rsidRDefault="001917F9" w:rsidP="001917F9">
      <w:pPr>
        <w:rPr>
          <w:rFonts w:ascii="Calibri" w:hAnsi="Calibri" w:cs="Calibri"/>
          <w:bCs/>
          <w:sz w:val="22"/>
          <w:szCs w:val="22"/>
        </w:rPr>
      </w:pPr>
      <w:r w:rsidRPr="001917F9">
        <w:rPr>
          <w:rFonts w:ascii="Calibri" w:hAnsi="Calibri" w:cs="Calibri"/>
          <w:bCs/>
          <w:sz w:val="22"/>
          <w:szCs w:val="22"/>
        </w:rPr>
        <w:t>Precondiciones del requerimiento: Los usuarios deben poder navegar y visualizar los productos disponibles en Créditos Mundo Hogar sin necesidad de iniciar sesión.</w:t>
      </w:r>
    </w:p>
    <w:p w14:paraId="67C13C41" w14:textId="77777777" w:rsidR="001917F9" w:rsidRPr="001917F9" w:rsidRDefault="001917F9" w:rsidP="001917F9">
      <w:pPr>
        <w:rPr>
          <w:rFonts w:ascii="Calibri" w:hAnsi="Calibri" w:cs="Calibri"/>
          <w:bCs/>
          <w:sz w:val="22"/>
          <w:szCs w:val="22"/>
        </w:rPr>
      </w:pPr>
      <w:r w:rsidRPr="001917F9">
        <w:rPr>
          <w:rFonts w:ascii="Calibri" w:hAnsi="Calibri" w:cs="Calibri"/>
          <w:bCs/>
          <w:sz w:val="22"/>
          <w:szCs w:val="22"/>
        </w:rPr>
        <w:t>Descripción del requerimiento: Permite a los usuarios explorar y conocer los productos de Créditos Mundo Hogar, incluyendo detalles como especificaciones, precios y disponibilidad.</w:t>
      </w:r>
    </w:p>
    <w:p w14:paraId="7B318A1D" w14:textId="335735E1" w:rsidR="001917F9" w:rsidRPr="001917F9" w:rsidRDefault="001917F9" w:rsidP="001917F9">
      <w:pPr>
        <w:rPr>
          <w:rFonts w:ascii="Calibri" w:hAnsi="Calibri" w:cs="Calibri"/>
          <w:bCs/>
          <w:sz w:val="22"/>
          <w:szCs w:val="22"/>
        </w:rPr>
      </w:pPr>
      <w:r w:rsidRPr="001917F9">
        <w:rPr>
          <w:rFonts w:ascii="Calibri" w:hAnsi="Calibri" w:cs="Calibri"/>
          <w:bCs/>
          <w:sz w:val="22"/>
          <w:szCs w:val="22"/>
        </w:rPr>
        <w:t xml:space="preserve">Características del requerimiento: </w:t>
      </w:r>
      <w:r w:rsidR="00C3192B">
        <w:rPr>
          <w:rFonts w:ascii="Calibri" w:hAnsi="Calibri" w:cs="Calibri"/>
          <w:bCs/>
          <w:sz w:val="22"/>
          <w:szCs w:val="22"/>
        </w:rPr>
        <w:t xml:space="preserve">Los productos deben ser de fácil visibilidad para el cliente que quiera ver que productos están disponibles en el almacén y sus precios </w:t>
      </w:r>
    </w:p>
    <w:p w14:paraId="1A3BC102" w14:textId="368C6815" w:rsidR="00D26558" w:rsidRDefault="001917F9" w:rsidP="001917F9">
      <w:pPr>
        <w:rPr>
          <w:rFonts w:ascii="Calibri" w:hAnsi="Calibri" w:cs="Calibri"/>
          <w:bCs/>
          <w:sz w:val="22"/>
          <w:szCs w:val="22"/>
        </w:rPr>
      </w:pPr>
      <w:r w:rsidRPr="001917F9">
        <w:rPr>
          <w:rFonts w:ascii="Calibri" w:hAnsi="Calibri" w:cs="Calibri"/>
          <w:bCs/>
          <w:sz w:val="22"/>
          <w:szCs w:val="22"/>
        </w:rPr>
        <w:t>Prioridad del requerimiento: Alta</w:t>
      </w:r>
    </w:p>
    <w:p w14:paraId="5D13340E" w14:textId="77777777" w:rsidR="001917F9" w:rsidRDefault="001917F9" w:rsidP="001917F9">
      <w:pPr>
        <w:rPr>
          <w:rFonts w:ascii="Calibri" w:hAnsi="Calibri" w:cs="Calibri"/>
          <w:bCs/>
          <w:sz w:val="22"/>
          <w:szCs w:val="22"/>
        </w:rPr>
      </w:pPr>
    </w:p>
    <w:p w14:paraId="366C437A" w14:textId="77777777" w:rsidR="001917F9" w:rsidRDefault="001917F9" w:rsidP="001917F9">
      <w:pPr>
        <w:rPr>
          <w:rFonts w:ascii="Calibri" w:hAnsi="Calibri" w:cs="Calibri"/>
          <w:bCs/>
          <w:sz w:val="22"/>
          <w:szCs w:val="22"/>
        </w:rPr>
      </w:pPr>
    </w:p>
    <w:p w14:paraId="36C10FC7" w14:textId="77777777" w:rsidR="001917F9" w:rsidRDefault="001917F9" w:rsidP="001917F9">
      <w:pPr>
        <w:rPr>
          <w:rFonts w:ascii="Calibri" w:hAnsi="Calibri" w:cs="Calibri"/>
          <w:bCs/>
          <w:sz w:val="22"/>
          <w:szCs w:val="22"/>
        </w:rPr>
      </w:pPr>
    </w:p>
    <w:p w14:paraId="0629A85F" w14:textId="77777777" w:rsidR="001917F9" w:rsidRDefault="001917F9" w:rsidP="001917F9">
      <w:pPr>
        <w:rPr>
          <w:rFonts w:ascii="Calibri" w:hAnsi="Calibri" w:cs="Calibri"/>
          <w:bCs/>
          <w:sz w:val="22"/>
          <w:szCs w:val="22"/>
        </w:rPr>
      </w:pPr>
    </w:p>
    <w:p w14:paraId="213D0404" w14:textId="77777777" w:rsidR="001917F9" w:rsidRDefault="001917F9" w:rsidP="001917F9">
      <w:pPr>
        <w:rPr>
          <w:rFonts w:ascii="Calibri" w:hAnsi="Calibri" w:cs="Calibri"/>
          <w:bCs/>
          <w:sz w:val="22"/>
          <w:szCs w:val="22"/>
        </w:rPr>
      </w:pPr>
    </w:p>
    <w:p w14:paraId="0D67CB40" w14:textId="77777777" w:rsidR="001917F9" w:rsidRDefault="001917F9" w:rsidP="001917F9">
      <w:pPr>
        <w:rPr>
          <w:rFonts w:ascii="Calibri" w:hAnsi="Calibri" w:cs="Calibri"/>
          <w:bCs/>
          <w:sz w:val="22"/>
          <w:szCs w:val="22"/>
        </w:rPr>
      </w:pPr>
    </w:p>
    <w:p w14:paraId="5FCE5CE5" w14:textId="2F7072C9" w:rsidR="001917F9" w:rsidRDefault="00633D52" w:rsidP="001917F9">
      <w:pPr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noProof/>
          <w:sz w:val="22"/>
          <w:szCs w:val="22"/>
        </w:rPr>
        <w:drawing>
          <wp:inline distT="0" distB="0" distL="0" distR="0" wp14:anchorId="07F05886" wp14:editId="6C8A1114">
            <wp:extent cx="3904323" cy="2941320"/>
            <wp:effectExtent l="0" t="0" r="1270" b="0"/>
            <wp:docPr id="1799827867" name="Imagen 5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27867" name="Imagen 5" descr="Pantalla de computadora con letras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702" cy="29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AE90" w14:textId="24F75997" w:rsidR="001917F9" w:rsidRDefault="001917F9" w:rsidP="001917F9">
      <w:pPr>
        <w:rPr>
          <w:rFonts w:ascii="Calibri" w:hAnsi="Calibri" w:cs="Calibri"/>
          <w:bCs/>
          <w:sz w:val="22"/>
          <w:szCs w:val="22"/>
        </w:rPr>
      </w:pPr>
    </w:p>
    <w:p w14:paraId="29CE281D" w14:textId="39A7AC2A" w:rsidR="001917F9" w:rsidRPr="001531DA" w:rsidRDefault="001917F9" w:rsidP="001917F9">
      <w:pPr>
        <w:rPr>
          <w:rFonts w:ascii="Calibri" w:hAnsi="Calibri" w:cs="Calibri"/>
          <w:bCs/>
          <w:sz w:val="22"/>
          <w:szCs w:val="22"/>
        </w:rPr>
      </w:pPr>
    </w:p>
    <w:sectPr w:rsidR="001917F9" w:rsidRPr="001531DA" w:rsidSect="001531DA">
      <w:pgSz w:w="15840" w:h="12240" w:orient="landscape"/>
      <w:pgMar w:top="1701" w:right="1417" w:bottom="1701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1DA"/>
    <w:rsid w:val="00011DCB"/>
    <w:rsid w:val="001531DA"/>
    <w:rsid w:val="001917F9"/>
    <w:rsid w:val="00233BBD"/>
    <w:rsid w:val="003E077A"/>
    <w:rsid w:val="00557848"/>
    <w:rsid w:val="00633D52"/>
    <w:rsid w:val="008E2A73"/>
    <w:rsid w:val="00B83FF1"/>
    <w:rsid w:val="00C3192B"/>
    <w:rsid w:val="00D26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6D924"/>
  <w15:chartTrackingRefBased/>
  <w15:docId w15:val="{06405F5F-8D27-4FEA-902F-A7E6A59D7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31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31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31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31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31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31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31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31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31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31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531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31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31D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31D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31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31D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31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31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531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31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31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531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531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531D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31D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531D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31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31D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531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7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A3D0F-18C9-42D3-857A-86D0EBC53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581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yeferson estiven rivero sabie</dc:creator>
  <cp:keywords/>
  <dc:description/>
  <cp:lastModifiedBy>yeferson estiven rivero sabie</cp:lastModifiedBy>
  <cp:revision>3</cp:revision>
  <dcterms:created xsi:type="dcterms:W3CDTF">2024-06-24T19:14:00Z</dcterms:created>
  <dcterms:modified xsi:type="dcterms:W3CDTF">2024-07-05T17:06:00Z</dcterms:modified>
</cp:coreProperties>
</file>