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7BFF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469689878"/>
      <w:r w:rsidRPr="0035303B">
        <w:rPr>
          <w:rFonts w:ascii="Times New Roman" w:hAnsi="Times New Roman"/>
          <w:sz w:val="28"/>
          <w:szCs w:val="28"/>
        </w:rPr>
        <w:t>Федеральное агентство по образованию Российской Федерации</w:t>
      </w:r>
    </w:p>
    <w:p w14:paraId="2091A973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1E6304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BC959CF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6872D5F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«Уральский государственный университет имени А.М. Горького»</w:t>
      </w:r>
    </w:p>
    <w:p w14:paraId="5AE460D0" w14:textId="77777777" w:rsidR="001B3DD5" w:rsidRPr="0035303B" w:rsidRDefault="001B3DD5" w:rsidP="001B3DD5">
      <w:pPr>
        <w:tabs>
          <w:tab w:val="left" w:pos="3315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62FA76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юриспруденции</w:t>
      </w:r>
    </w:p>
    <w:p w14:paraId="1E2F2DC0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AF106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FD3797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04A6F79" w14:textId="77777777" w:rsidR="001B3DD5" w:rsidRPr="00F8354E" w:rsidRDefault="001B3DD5" w:rsidP="001B3DD5">
      <w:pPr>
        <w:pStyle w:val="1"/>
        <w:spacing w:before="0" w:after="240" w:line="360" w:lineRule="auto"/>
        <w:jc w:val="center"/>
        <w:rPr>
          <w:b w:val="0"/>
          <w:sz w:val="28"/>
          <w:szCs w:val="28"/>
        </w:rPr>
      </w:pPr>
      <w:r w:rsidRPr="00F8354E"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Реферат на тему: «</w:t>
      </w:r>
      <w:r w:rsidRPr="00F8354E">
        <w:rPr>
          <w:b w:val="0"/>
          <w:sz w:val="28"/>
          <w:szCs w:val="28"/>
        </w:rPr>
        <w:t>Защита прав ребенка»</w:t>
      </w:r>
    </w:p>
    <w:p w14:paraId="72A36A11" w14:textId="77777777" w:rsidR="001B3DD5" w:rsidRPr="003D18D3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02290AC9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8F7730" w14:textId="77777777" w:rsidR="001B3DD5" w:rsidRDefault="001B3DD5" w:rsidP="001B3DD5">
      <w:pPr>
        <w:spacing w:line="360" w:lineRule="auto"/>
        <w:ind w:firstLine="4962"/>
        <w:jc w:val="center"/>
        <w:rPr>
          <w:rFonts w:ascii="Times New Roman" w:hAnsi="Times New Roman"/>
          <w:sz w:val="28"/>
          <w:szCs w:val="28"/>
        </w:rPr>
      </w:pPr>
    </w:p>
    <w:p w14:paraId="49DC7928" w14:textId="77777777" w:rsidR="001B3DD5" w:rsidRPr="0035303B" w:rsidRDefault="001B3DD5" w:rsidP="001B3DD5">
      <w:pPr>
        <w:spacing w:line="360" w:lineRule="auto"/>
        <w:ind w:firstLine="4962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Выполнил</w:t>
      </w:r>
    </w:p>
    <w:p w14:paraId="2A20C2BB" w14:textId="77777777" w:rsidR="001B3DD5" w:rsidRPr="0035303B" w:rsidRDefault="001B3DD5" w:rsidP="001B3DD5">
      <w:pPr>
        <w:spacing w:line="360" w:lineRule="auto"/>
        <w:ind w:firstLine="4962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студент I курса</w:t>
      </w:r>
    </w:p>
    <w:p w14:paraId="45DB598C" w14:textId="77777777" w:rsidR="001B3DD5" w:rsidRPr="0035303B" w:rsidRDefault="001B3DD5" w:rsidP="001B3D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B0732FE" w14:textId="77777777" w:rsidR="001B3DD5" w:rsidRDefault="001B3DD5" w:rsidP="001B3D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E3BF9AA" w14:textId="77777777" w:rsidR="001B3DD5" w:rsidRPr="0035303B" w:rsidRDefault="001B3DD5" w:rsidP="001B3D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DE5BBDC" w14:textId="77777777" w:rsidR="001B3DD5" w:rsidRPr="0035303B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Екатеринбург</w:t>
      </w:r>
    </w:p>
    <w:p w14:paraId="0164BD3E" w14:textId="77777777" w:rsidR="001B3DD5" w:rsidRDefault="001B3DD5" w:rsidP="001B3DD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303B">
        <w:rPr>
          <w:rFonts w:ascii="Times New Roman" w:hAnsi="Times New Roman"/>
          <w:sz w:val="28"/>
          <w:szCs w:val="28"/>
        </w:rPr>
        <w:t>2018</w:t>
      </w:r>
    </w:p>
    <w:bookmarkEnd w:id="0"/>
    <w:p w14:paraId="10BCB098" w14:textId="77777777" w:rsidR="001B3DD5" w:rsidRPr="003A2950" w:rsidRDefault="001B3DD5" w:rsidP="001B3DD5">
      <w:pPr>
        <w:pStyle w:val="1"/>
        <w:spacing w:before="0" w:after="240" w:line="360" w:lineRule="auto"/>
        <w:jc w:val="center"/>
        <w:rPr>
          <w:rFonts w:ascii="Times New Roman" w:hAnsi="Times New Roman"/>
        </w:rPr>
      </w:pPr>
      <w:r>
        <w:br w:type="page"/>
      </w:r>
      <w:r w:rsidRPr="003A2950">
        <w:rPr>
          <w:rFonts w:ascii="Times New Roman" w:hAnsi="Times New Roman"/>
          <w:sz w:val="28"/>
        </w:rPr>
        <w:lastRenderedPageBreak/>
        <w:t>Оглавление</w:t>
      </w:r>
    </w:p>
    <w:p w14:paraId="31CF6C1F" w14:textId="77777777" w:rsidR="001B3DD5" w:rsidRPr="003A2950" w:rsidRDefault="001B3DD5" w:rsidP="001B3DD5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A2950">
        <w:rPr>
          <w:rFonts w:ascii="Times New Roman" w:hAnsi="Times New Roman"/>
          <w:sz w:val="28"/>
          <w:szCs w:val="28"/>
        </w:rPr>
        <w:fldChar w:fldCharType="begin"/>
      </w:r>
      <w:r w:rsidRPr="003A295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A2950">
        <w:rPr>
          <w:rFonts w:ascii="Times New Roman" w:hAnsi="Times New Roman"/>
          <w:sz w:val="28"/>
          <w:szCs w:val="28"/>
        </w:rPr>
        <w:fldChar w:fldCharType="separate"/>
      </w:r>
      <w:hyperlink w:anchor="_Toc469689879" w:history="1">
        <w:r w:rsidRPr="003A2950">
          <w:rPr>
            <w:rStyle w:val="a6"/>
            <w:rFonts w:ascii="Times New Roman" w:hAnsi="Times New Roman"/>
            <w:noProof/>
            <w:sz w:val="28"/>
            <w:szCs w:val="28"/>
          </w:rPr>
          <w:t>Введение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_Toc469689879 \h </w:instrTex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73A960" w14:textId="77777777" w:rsidR="001B3DD5" w:rsidRPr="003A2950" w:rsidRDefault="001B3DD5" w:rsidP="001B3DD5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469689880" w:history="1">
        <w:r w:rsidRPr="003A2950">
          <w:rPr>
            <w:rStyle w:val="a6"/>
            <w:rFonts w:ascii="Times New Roman" w:hAnsi="Times New Roman"/>
            <w:noProof/>
            <w:sz w:val="28"/>
            <w:szCs w:val="28"/>
          </w:rPr>
          <w:t>1 Историко–правовой аспект защиты прав детей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_Toc469689880 \h </w:instrTex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35D4B4" w14:textId="77777777" w:rsidR="001B3DD5" w:rsidRPr="003A2950" w:rsidRDefault="001B3DD5" w:rsidP="001B3DD5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469689881" w:history="1">
        <w:r w:rsidRPr="003A2950">
          <w:rPr>
            <w:rStyle w:val="a6"/>
            <w:rFonts w:ascii="Times New Roman" w:hAnsi="Times New Roman"/>
            <w:noProof/>
            <w:sz w:val="28"/>
            <w:szCs w:val="28"/>
          </w:rPr>
          <w:t>2 Государственно-правовая политика Российской Федерации в сфере защиты прав детей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_Toc469689881 \h </w:instrTex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2DD330" w14:textId="77777777" w:rsidR="001B3DD5" w:rsidRPr="003A2950" w:rsidRDefault="001B3DD5" w:rsidP="001B3DD5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469689882" w:history="1">
        <w:r w:rsidRPr="003A2950">
          <w:rPr>
            <w:rStyle w:val="a6"/>
            <w:rFonts w:ascii="Times New Roman" w:hAnsi="Times New Roman"/>
            <w:noProof/>
            <w:sz w:val="28"/>
            <w:szCs w:val="28"/>
          </w:rPr>
          <w:t>Заключение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_Toc469689882 \h </w:instrTex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0B8B17" w14:textId="77777777" w:rsidR="001B3DD5" w:rsidRPr="003A2950" w:rsidRDefault="001B3DD5" w:rsidP="001B3DD5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469689883" w:history="1">
        <w:r w:rsidRPr="003A2950">
          <w:rPr>
            <w:rStyle w:val="a6"/>
            <w:rFonts w:ascii="Times New Roman" w:hAnsi="Times New Roman"/>
            <w:noProof/>
            <w:sz w:val="28"/>
            <w:szCs w:val="28"/>
          </w:rPr>
          <w:t>Список использованн</w:t>
        </w:r>
        <w:r>
          <w:rPr>
            <w:rStyle w:val="a6"/>
            <w:rFonts w:ascii="Times New Roman" w:hAnsi="Times New Roman"/>
            <w:noProof/>
            <w:sz w:val="28"/>
            <w:szCs w:val="28"/>
          </w:rPr>
          <w:t>ой литературы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_Toc469689883 \h </w:instrTex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3A29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E3C31B" w14:textId="77777777" w:rsidR="001B3DD5" w:rsidRDefault="001B3DD5" w:rsidP="001B3DD5">
      <w:pPr>
        <w:spacing w:after="0" w:line="360" w:lineRule="auto"/>
        <w:jc w:val="both"/>
      </w:pPr>
      <w:r w:rsidRPr="003A295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23C0A845" w14:textId="77777777" w:rsidR="001B3DD5" w:rsidRDefault="001B3DD5" w:rsidP="001B3DD5">
      <w:pPr>
        <w:pStyle w:val="1"/>
        <w:spacing w:before="0" w:after="240" w:line="360" w:lineRule="auto"/>
        <w:jc w:val="center"/>
      </w:pPr>
    </w:p>
    <w:p w14:paraId="31042128" w14:textId="77777777" w:rsidR="001B3DD5" w:rsidRDefault="001B3DD5" w:rsidP="001B3DD5">
      <w:pPr>
        <w:pStyle w:val="1"/>
        <w:spacing w:before="0" w:after="240" w:line="360" w:lineRule="auto"/>
        <w:jc w:val="center"/>
        <w:rPr>
          <w:rFonts w:ascii="Times New Roman" w:hAnsi="Times New Roman"/>
          <w:sz w:val="28"/>
        </w:rPr>
      </w:pPr>
      <w:r>
        <w:br w:type="page"/>
      </w:r>
      <w:bookmarkStart w:id="1" w:name="_Toc469689879"/>
      <w:r w:rsidRPr="00DA3C61">
        <w:rPr>
          <w:rFonts w:ascii="Times New Roman" w:hAnsi="Times New Roman"/>
          <w:sz w:val="28"/>
        </w:rPr>
        <w:lastRenderedPageBreak/>
        <w:t>Введение</w:t>
      </w:r>
      <w:bookmarkEnd w:id="1"/>
    </w:p>
    <w:p w14:paraId="0678B6F4" w14:textId="77777777" w:rsidR="001B3DD5" w:rsidRPr="006B3E2A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B3E2A">
        <w:rPr>
          <w:rFonts w:ascii="Times New Roman" w:hAnsi="Times New Roman"/>
          <w:sz w:val="28"/>
        </w:rPr>
        <w:t>Понятие защиты прав ребенка сегодня прочно вошло в нашу жизнь. Настолько прочно, что мы порой забываем, что конкретно понимается под этой защитой. В современных условиях отношения к ребенку как самостоятельному субъекту права, от воспитания, образования, социализации которого зависит будущее любого государства, следовательно, и России, понятие «защита» применяется в его широком значении, включая закрепление необходимых для подрастающего поколения прав и свобод, механизм их реализ</w:t>
      </w:r>
      <w:r>
        <w:rPr>
          <w:rFonts w:ascii="Times New Roman" w:hAnsi="Times New Roman"/>
          <w:sz w:val="28"/>
        </w:rPr>
        <w:t>а</w:t>
      </w:r>
      <w:r w:rsidRPr="006B3E2A">
        <w:rPr>
          <w:rFonts w:ascii="Times New Roman" w:hAnsi="Times New Roman"/>
          <w:sz w:val="28"/>
        </w:rPr>
        <w:t xml:space="preserve">ции и, разумеется, конкретную защиту в случае нарушения прав ребенка. </w:t>
      </w:r>
    </w:p>
    <w:p w14:paraId="600F63B0" w14:textId="77777777" w:rsidR="001B3DD5" w:rsidRPr="006B3E2A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B3E2A">
        <w:rPr>
          <w:rFonts w:ascii="Times New Roman" w:hAnsi="Times New Roman"/>
          <w:sz w:val="28"/>
        </w:rPr>
        <w:t xml:space="preserve">Данное триединство (законодательное закрепление, механизм реализации и восстановление нарушенных прав ребенка) и составляет основу государственной политики в отношении несовершеннолетних. </w:t>
      </w:r>
    </w:p>
    <w:p w14:paraId="497047DB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B3E2A">
        <w:rPr>
          <w:rFonts w:ascii="Times New Roman" w:hAnsi="Times New Roman"/>
          <w:sz w:val="28"/>
        </w:rPr>
        <w:t>Тема защиты прав ребенка имеет поистине многовековую историю. Вопросы реализации и защиты законных интересов и прав ребенка являются одними из самых сложных и трудноразрешимых в юридической практике. В свою очередь, особенность и специфика правового положения несовершеннолетних общепризнаны, что, собственно, и порождает необходимость повышенного внимания к одной из наименее защищенных категорий населения.</w:t>
      </w:r>
    </w:p>
    <w:p w14:paraId="73816C21" w14:textId="77777777" w:rsidR="001B3DD5" w:rsidRPr="006B3E2A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71E2A72" w14:textId="77777777" w:rsidR="001B3DD5" w:rsidRDefault="001B3DD5" w:rsidP="001B3DD5">
      <w:pPr>
        <w:pStyle w:val="1"/>
        <w:spacing w:before="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bookmarkStart w:id="2" w:name="_Toc469689880"/>
      <w:r w:rsidRPr="002D49CE">
        <w:rPr>
          <w:rFonts w:ascii="Times New Roman" w:hAnsi="Times New Roman"/>
          <w:sz w:val="28"/>
        </w:rPr>
        <w:lastRenderedPageBreak/>
        <w:t xml:space="preserve">1 </w:t>
      </w:r>
      <w:proofErr w:type="spellStart"/>
      <w:r w:rsidRPr="002D49CE">
        <w:rPr>
          <w:rFonts w:ascii="Times New Roman" w:hAnsi="Times New Roman"/>
          <w:sz w:val="28"/>
        </w:rPr>
        <w:t>Историко</w:t>
      </w:r>
      <w:proofErr w:type="spellEnd"/>
      <w:r w:rsidRPr="002D49CE">
        <w:rPr>
          <w:rFonts w:ascii="Times New Roman" w:hAnsi="Times New Roman"/>
          <w:sz w:val="28"/>
        </w:rPr>
        <w:t>–правовой аспект защиты прав детей</w:t>
      </w:r>
      <w:bookmarkEnd w:id="2"/>
      <w:r w:rsidRPr="002D49CE">
        <w:rPr>
          <w:rFonts w:ascii="Times New Roman" w:hAnsi="Times New Roman"/>
          <w:sz w:val="28"/>
        </w:rPr>
        <w:t xml:space="preserve"> </w:t>
      </w:r>
    </w:p>
    <w:p w14:paraId="6B4F2603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История развития взаимоотношений участников семейных отношений всегда имела свои особенности, связанные с модификацией ее участников. Под модификацией подразумевается процесс изменения социального и правового статуса каждого из участников семейных правоотношений.</w:t>
      </w:r>
    </w:p>
    <w:p w14:paraId="56722FAF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Особенность исторического развития положения детей в России зависела от процесса изменения отношения общества к социальному и правовому статусу детей, то есть той роли, которая отводилась детям.</w:t>
      </w:r>
    </w:p>
    <w:p w14:paraId="759C2A4E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Основополагающим началом признания статуса детей в обществе и государстве явилась оценка значимости ребенка в обществе, что предопределяло отношение родителей к воспитанию своего ребенка.</w:t>
      </w:r>
    </w:p>
    <w:p w14:paraId="030FFB75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Ллойд </w:t>
      </w:r>
      <w:proofErr w:type="spellStart"/>
      <w:r w:rsidRPr="002D49CE">
        <w:rPr>
          <w:rFonts w:ascii="Times New Roman" w:hAnsi="Times New Roman"/>
          <w:sz w:val="28"/>
          <w:szCs w:val="28"/>
          <w:lang w:eastAsia="ru-RU"/>
        </w:rPr>
        <w:t>Демоз</w:t>
      </w:r>
      <w:proofErr w:type="spellEnd"/>
      <w:r w:rsidRPr="002D49CE">
        <w:rPr>
          <w:rFonts w:ascii="Times New Roman" w:hAnsi="Times New Roman"/>
          <w:sz w:val="28"/>
          <w:szCs w:val="28"/>
          <w:lang w:eastAsia="ru-RU"/>
        </w:rPr>
        <w:t xml:space="preserve">, автор теории истории детства подразделял всю историю детства на 6 этапов: </w:t>
      </w:r>
    </w:p>
    <w:p w14:paraId="172E7A91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1. Детоубийство (с древности до IV в. н. э), когда родители по тем или иным причинам отказывались кормить и воспитывать своих детей;</w:t>
      </w:r>
    </w:p>
    <w:p w14:paraId="6D20D5F5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 2. Этап «оставления» (IV – XIII века н. э.), когда уровень отказа родителей от детей немного спал, но, в целом процесс детоубийства продолжался, и родители отказываясь от детей сдавали их в кормилицы и монастыри, а также отправляли в другие семьи; </w:t>
      </w:r>
    </w:p>
    <w:p w14:paraId="1FBCFB36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3. Амбивалентный этап (XIV – XVII вв.), период, когда забота о детях признается обязанностью государства, и родители из «детского материала» делают человека для общества, который будет подчиняться ему и будет для него орудием труда. Если же из «детского материала» родители не могут сделать «раба» общества и государства, то они отказываются от него, бьют, и всяческим образом унижают его человеческое достоинство; </w:t>
      </w:r>
    </w:p>
    <w:p w14:paraId="2FFE0CFA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4. Этап «навязывания» (XVIII в.), период, схожий с амбивалентным этапом, однако, в этот период методы воспитания детей становятся более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D49CE">
        <w:rPr>
          <w:rFonts w:ascii="Times New Roman" w:hAnsi="Times New Roman"/>
          <w:sz w:val="28"/>
          <w:szCs w:val="28"/>
          <w:lang w:eastAsia="ru-RU"/>
        </w:rPr>
        <w:t xml:space="preserve">мягкими, и происходит переход от физических мер воспитания, к </w:t>
      </w:r>
      <w:r w:rsidRPr="002D49CE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психологическим, посредством навязывания, и убеждения словом. В этот период, проявляется любовь к детям со стороны родителей, и это становится нормативно установленным правилом в обществе; </w:t>
      </w:r>
    </w:p>
    <w:p w14:paraId="40449BCD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5. Этап социализации (XIX – середина XX вв.), когда впервые появляется понятие «охрана детей», и государство признает право на защиту детей, их прав и законных интересов. Первой ступенью защиты прав детей и их законных интересов явилось создание в 1875 году в Нью-Йорке общества защиты детей от жестокого обращения.</w:t>
      </w:r>
    </w:p>
    <w:p w14:paraId="2319DE2B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Затем такие общества начинают появляться и в странах Европы – Англии, Франции, Германии.</w:t>
      </w:r>
    </w:p>
    <w:p w14:paraId="326CD12B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В России защита прав детей и их законных интересов впервые была признана с появлением в Санкт-Петербурге в 1895 году особого отдела защиты прав детей от жестокого обращения. На данный отдел в том же году была возложена государством миссия по созданию нормативно</w:t>
      </w:r>
      <w:r>
        <w:rPr>
          <w:rFonts w:ascii="Times New Roman" w:hAnsi="Times New Roman"/>
          <w:sz w:val="28"/>
          <w:szCs w:val="28"/>
          <w:lang w:eastAsia="ru-RU"/>
        </w:rPr>
        <w:t>-</w:t>
      </w:r>
      <w:r w:rsidRPr="002D49CE">
        <w:rPr>
          <w:rFonts w:ascii="Times New Roman" w:hAnsi="Times New Roman"/>
          <w:sz w:val="28"/>
          <w:szCs w:val="28"/>
          <w:lang w:eastAsia="ru-RU"/>
        </w:rPr>
        <w:t>правовой базы по урегулированию правового положения детей в Российской Империи.</w:t>
      </w:r>
    </w:p>
    <w:p w14:paraId="13A12548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Авторитетно, в этой связи, мнение известного ученого Шершеневича Г.Ф., который высказал свою точку зрения по поводу правового положения детей в дореволюционной России, когда правовое положение определ</w:t>
      </w:r>
      <w:bookmarkStart w:id="3" w:name="_GoBack"/>
      <w:bookmarkEnd w:id="3"/>
      <w:r w:rsidRPr="002D49CE">
        <w:rPr>
          <w:rFonts w:ascii="Times New Roman" w:hAnsi="Times New Roman"/>
          <w:sz w:val="28"/>
          <w:szCs w:val="28"/>
          <w:lang w:eastAsia="ru-RU"/>
        </w:rPr>
        <w:t>яется не тем, что должен сделать сам ребенок, а тем, что должны сделать родители, государство и общество в отношении этого ребенка для его воспитания, так как главной целью государства в социальной политике являлась поддержка слабой стороны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Style w:val="a5"/>
          <w:rFonts w:ascii="Times New Roman" w:hAnsi="Times New Roman"/>
          <w:sz w:val="28"/>
          <w:szCs w:val="28"/>
          <w:lang w:eastAsia="ru-RU"/>
        </w:rPr>
        <w:footnoteReference w:id="1"/>
      </w:r>
    </w:p>
    <w:p w14:paraId="281FF9A6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6. Этап «помощи» (с середины XX в.) – последний этап истории детства, основывающийся на той гипотезе, что ребенок знает лучше свои нужды и интересы, нежели родители. На этом этапе происходит нивелирование ребенка </w:t>
      </w:r>
      <w:r w:rsidRPr="002D49CE">
        <w:rPr>
          <w:rFonts w:ascii="Times New Roman" w:hAnsi="Times New Roman"/>
          <w:sz w:val="28"/>
          <w:szCs w:val="28"/>
          <w:lang w:eastAsia="ru-RU"/>
        </w:rPr>
        <w:lastRenderedPageBreak/>
        <w:t>с обществом. Методом во</w:t>
      </w:r>
      <w:r>
        <w:rPr>
          <w:rFonts w:ascii="Times New Roman" w:hAnsi="Times New Roman"/>
          <w:sz w:val="28"/>
          <w:szCs w:val="28"/>
          <w:lang w:eastAsia="ru-RU"/>
        </w:rPr>
        <w:t>спитания на данном этапе являет</w:t>
      </w:r>
      <w:r w:rsidRPr="002D49CE">
        <w:rPr>
          <w:rFonts w:ascii="Times New Roman" w:hAnsi="Times New Roman"/>
          <w:sz w:val="28"/>
          <w:szCs w:val="28"/>
          <w:lang w:eastAsia="ru-RU"/>
        </w:rPr>
        <w:t>ся активное слушание мнения ребенка, и эмоционального присоединения к этому мнению.</w:t>
      </w:r>
    </w:p>
    <w:p w14:paraId="6DB91B83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Борисова Н.Е. считает, что для определения правового положения детей в России принципиальное значение имеют три группы конституционных норм: </w:t>
      </w:r>
    </w:p>
    <w:p w14:paraId="716151FE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1. Нормы, которые прямо относятся к защите прав и законных интересов детей. К примеру, ст. 2 Конституции РФ, где высшей ценностью провозглашаются права и свободы человека, а также говорится, что государство эти права и свободы признает, и обязуется их защищать; </w:t>
      </w:r>
    </w:p>
    <w:p w14:paraId="3D938292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2. Нормы, устанавливающие обязанность родителей и государства воспитывать и содержать ребенка, а также устанавливающие, что детство находится под защитой государства – ч.1. ст. 38 Конституции РФ; </w:t>
      </w:r>
    </w:p>
    <w:p w14:paraId="5F04FA45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3. Нормы конституционного права, регламентирующие равное положение детей и взрослых в сфере прав и свобод человека и гражданина.</w:t>
      </w:r>
    </w:p>
    <w:p w14:paraId="5D022419" w14:textId="77777777" w:rsidR="001B3DD5" w:rsidRPr="00F8354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Правовое положение детей, их прав, свобод и интересов устанавливается и регламентируется в различных отраслях права. Однако, наиболее в полном объеме правовое положение детей раскрывается в семейном законодательстве. Так, ст. 1 Семейного кодекса закрепляет принципы приоритета семейного воспитания детей, заботы об их благосостоянии и развитии, обеспечения приоритетной защиты прав и интересов несовершеннолетних, которые еще раз подчеркивают исключительность правового статуса детей как наиболее защищенного от всякого рода ущемлений и посягательств.</w:t>
      </w:r>
      <w:r>
        <w:rPr>
          <w:rStyle w:val="a5"/>
          <w:rFonts w:ascii="Times New Roman" w:hAnsi="Times New Roman"/>
          <w:sz w:val="28"/>
          <w:szCs w:val="28"/>
          <w:lang w:eastAsia="ru-RU"/>
        </w:rPr>
        <w:footnoteReference w:id="2"/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8354E">
        <w:rPr>
          <w:rFonts w:ascii="Times New Roman" w:hAnsi="Times New Roman"/>
          <w:sz w:val="28"/>
          <w:szCs w:val="28"/>
          <w:lang w:eastAsia="ru-RU"/>
        </w:rPr>
        <w:t>&lt;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 w:rsidRPr="001B3DD5">
        <w:rPr>
          <w:rFonts w:ascii="Times New Roman" w:hAnsi="Times New Roman"/>
          <w:sz w:val="28"/>
          <w:szCs w:val="28"/>
          <w:lang w:eastAsia="ru-RU"/>
        </w:rPr>
        <w:t>&gt;</w:t>
      </w:r>
    </w:p>
    <w:p w14:paraId="362FB6AA" w14:textId="77777777" w:rsidR="001B3DD5" w:rsidRPr="00AE6005" w:rsidRDefault="001B3DD5" w:rsidP="001B3DD5">
      <w:pPr>
        <w:pStyle w:val="1"/>
        <w:spacing w:after="240" w:line="360" w:lineRule="auto"/>
        <w:ind w:firstLine="709"/>
        <w:jc w:val="both"/>
        <w:rPr>
          <w:rFonts w:ascii="Times New Roman" w:hAnsi="Times New Roman"/>
          <w:sz w:val="18"/>
          <w:szCs w:val="20"/>
          <w:lang w:eastAsia="ru-RU"/>
        </w:rPr>
      </w:pPr>
      <w:bookmarkStart w:id="4" w:name="_Toc469689881"/>
      <w:r>
        <w:rPr>
          <w:rFonts w:ascii="Times New Roman" w:hAnsi="Times New Roman"/>
          <w:sz w:val="28"/>
        </w:rPr>
        <w:lastRenderedPageBreak/>
        <w:t>2</w:t>
      </w:r>
      <w:r w:rsidRPr="00AE6005">
        <w:rPr>
          <w:rFonts w:ascii="Times New Roman" w:hAnsi="Times New Roman"/>
          <w:sz w:val="28"/>
        </w:rPr>
        <w:t xml:space="preserve"> Государственно-правовая политика Российской Федерации в сфере защиты прав детей</w:t>
      </w:r>
      <w:bookmarkEnd w:id="4"/>
    </w:p>
    <w:p w14:paraId="5F7F5A98" w14:textId="77777777" w:rsidR="001B3DD5" w:rsidRPr="00AE600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6005">
        <w:rPr>
          <w:rFonts w:ascii="Times New Roman" w:hAnsi="Times New Roman"/>
          <w:sz w:val="28"/>
          <w:szCs w:val="28"/>
        </w:rPr>
        <w:t>Зашита прав детей в современном мире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приобретает глобальный характер и требует своего рассмотрения через определенную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системно-стратегическую тактику правового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развития государства и общества. Заметим,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процесс формирования государственно правовой политики защиты прав детей не может осуществляться изолированно от социальных процессов</w:t>
      </w:r>
      <w:r>
        <w:rPr>
          <w:rFonts w:ascii="Times New Roman" w:hAnsi="Times New Roman"/>
          <w:sz w:val="28"/>
          <w:szCs w:val="28"/>
        </w:rPr>
        <w:t>,</w:t>
      </w:r>
      <w:r w:rsidRPr="00AE6005">
        <w:rPr>
          <w:rFonts w:ascii="Times New Roman" w:hAnsi="Times New Roman"/>
          <w:sz w:val="28"/>
          <w:szCs w:val="28"/>
        </w:rPr>
        <w:t xml:space="preserve"> происходящих в нашем обществе</w:t>
      </w:r>
      <w:r>
        <w:rPr>
          <w:rFonts w:ascii="Times New Roman" w:hAnsi="Times New Roman"/>
          <w:sz w:val="28"/>
          <w:szCs w:val="28"/>
        </w:rPr>
        <w:t>.</w:t>
      </w:r>
      <w:r w:rsidRPr="00AE6005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наш взгляд, эффективность реализации 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политики в большей степени зависит от уровня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нравственного и правового развития общества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Сама же государственно-правовая политика защиты прав детей должна максимально н комплексно способствовать решению проблем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данной области</w:t>
      </w:r>
      <w:r>
        <w:rPr>
          <w:rFonts w:ascii="Times New Roman" w:hAnsi="Times New Roman"/>
          <w:sz w:val="28"/>
          <w:szCs w:val="28"/>
        </w:rPr>
        <w:t>.</w:t>
      </w:r>
    </w:p>
    <w:p w14:paraId="33C353F5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6005">
        <w:rPr>
          <w:rFonts w:ascii="Times New Roman" w:hAnsi="Times New Roman"/>
          <w:sz w:val="28"/>
          <w:szCs w:val="28"/>
        </w:rPr>
        <w:t>Необходимо отметить, что проблемы зашиты прав детей являются объектом многих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научных исследований представителей политических педагогических и юридических наук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E6005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>,</w:t>
      </w:r>
      <w:r w:rsidRPr="00AE6005">
        <w:rPr>
          <w:rFonts w:ascii="Times New Roman" w:hAnsi="Times New Roman"/>
          <w:sz w:val="28"/>
          <w:szCs w:val="28"/>
        </w:rPr>
        <w:t xml:space="preserve"> была рассмотрена политика государства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сфере охраны, здоровья, образования и воспитания детей, были рассмотрены особенности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российских семейных традиций и прав ребенка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005">
        <w:rPr>
          <w:rFonts w:ascii="Times New Roman" w:hAnsi="Times New Roman"/>
          <w:sz w:val="28"/>
          <w:szCs w:val="28"/>
        </w:rPr>
        <w:t>воспитываться в семье, а также основные направления государственной социальной политики охраны детства в Российской Федерации</w:t>
      </w:r>
      <w:r>
        <w:rPr>
          <w:rStyle w:val="a5"/>
          <w:rFonts w:ascii="Times New Roman" w:hAnsi="Times New Roman"/>
          <w:sz w:val="28"/>
          <w:szCs w:val="28"/>
        </w:rPr>
        <w:footnoteReference w:id="3"/>
      </w:r>
      <w:r w:rsidRPr="00AE60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B3DD5">
        <w:rPr>
          <w:rFonts w:ascii="Times New Roman" w:hAnsi="Times New Roman"/>
          <w:sz w:val="28"/>
          <w:szCs w:val="28"/>
        </w:rPr>
        <w:t>&lt;…&gt;</w:t>
      </w:r>
    </w:p>
    <w:p w14:paraId="6778B691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00CD57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D25554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203F60" w14:textId="77777777" w:rsidR="001B3DD5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2C00C4" w14:textId="77777777" w:rsidR="001B3DD5" w:rsidRPr="00F8354E" w:rsidRDefault="001B3DD5" w:rsidP="001B3D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265690" w14:textId="77777777" w:rsidR="001B3DD5" w:rsidRPr="003A2950" w:rsidRDefault="001B3DD5" w:rsidP="001B3DD5">
      <w:pPr>
        <w:pStyle w:val="1"/>
        <w:spacing w:before="0" w:after="240" w:line="360" w:lineRule="auto"/>
        <w:jc w:val="center"/>
        <w:rPr>
          <w:rFonts w:ascii="Times New Roman" w:hAnsi="Times New Roman"/>
          <w:sz w:val="28"/>
        </w:rPr>
      </w:pPr>
      <w:bookmarkStart w:id="5" w:name="_Toc469689882"/>
      <w:r w:rsidRPr="003A2950">
        <w:rPr>
          <w:rFonts w:ascii="Times New Roman" w:hAnsi="Times New Roman"/>
          <w:sz w:val="28"/>
        </w:rPr>
        <w:lastRenderedPageBreak/>
        <w:t>Заключение</w:t>
      </w:r>
      <w:bookmarkEnd w:id="5"/>
    </w:p>
    <w:p w14:paraId="52D3B9B6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Правовое положение детей, их прав, свобод и интересов устанавливается и регламентируется в различных отраслях права. Однако, наиболее в полном объеме правовое положение детей раскрывается в семейном законодательстве. Так, ст. 1 Семейного кодекса закрепляет принципы приоритета семейного воспитания детей, заботы об их благосостоянии и развитии, обеспечения приоритетной защиты прав и интересов несовершеннолетних, которые еще раз подчеркивают исключительность правового статуса детей как наиболее защищенного от всякого рода ущемлений и посягательств.</w:t>
      </w:r>
    </w:p>
    <w:p w14:paraId="1F886E6F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Защита прав детей в Российской Федерации осуществляется на трех уровнях:</w:t>
      </w:r>
    </w:p>
    <w:p w14:paraId="500160B4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 - федеральном: Уполномоченный по правам человека в РФ; Совет при Президенте РФ по содействию развитию институтов гражданского общества и правам человека; Межведомственная комиссия по делам несовершеннолетних при Правительстве РФ; Министерство здравоохранения РФ; Министерство образования РФ; Министерство труда и социального развития; </w:t>
      </w:r>
    </w:p>
    <w:p w14:paraId="5FE7C510" w14:textId="77777777" w:rsidR="001B3DD5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>- региональном: департаменты, комитеты, комиссии и отделы с аналогичными функциями;</w:t>
      </w:r>
    </w:p>
    <w:p w14:paraId="597FD153" w14:textId="77777777" w:rsidR="001B3DD5" w:rsidRPr="002D49CE" w:rsidRDefault="001B3DD5" w:rsidP="001B3D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 - местном, где действуют те же органы, что и на региональном.</w:t>
      </w:r>
    </w:p>
    <w:p w14:paraId="178E472E" w14:textId="77777777" w:rsidR="001B3DD5" w:rsidRDefault="001B3DD5" w:rsidP="001B3DD5">
      <w:pPr>
        <w:spacing w:after="0" w:line="360" w:lineRule="auto"/>
        <w:ind w:firstLine="709"/>
        <w:jc w:val="both"/>
      </w:pPr>
      <w:r w:rsidRPr="002D49CE">
        <w:rPr>
          <w:rFonts w:ascii="Times New Roman" w:hAnsi="Times New Roman"/>
          <w:sz w:val="28"/>
          <w:szCs w:val="28"/>
          <w:lang w:eastAsia="ru-RU"/>
        </w:rPr>
        <w:t xml:space="preserve">Защита прав детей и их законных интересов, а также механизм этой защиты представляет собой самостоятельную юридическую категорию, и составляет одну из главных проблем в российском правоведении. </w:t>
      </w:r>
    </w:p>
    <w:p w14:paraId="484D6403" w14:textId="77777777" w:rsidR="001B3DD5" w:rsidRDefault="001B3DD5" w:rsidP="001B3DD5">
      <w:pPr>
        <w:pStyle w:val="1"/>
        <w:spacing w:before="0" w:after="240" w:line="360" w:lineRule="auto"/>
        <w:jc w:val="center"/>
        <w:rPr>
          <w:rFonts w:ascii="Times New Roman" w:hAnsi="Times New Roman"/>
          <w:sz w:val="28"/>
        </w:rPr>
      </w:pPr>
      <w:r>
        <w:br w:type="page"/>
      </w:r>
      <w:bookmarkStart w:id="6" w:name="_Toc469689883"/>
      <w:r w:rsidRPr="003451A7">
        <w:rPr>
          <w:rFonts w:ascii="Times New Roman" w:hAnsi="Times New Roman"/>
          <w:sz w:val="28"/>
        </w:rPr>
        <w:lastRenderedPageBreak/>
        <w:t xml:space="preserve">Список </w:t>
      </w:r>
      <w:bookmarkEnd w:id="6"/>
      <w:r>
        <w:rPr>
          <w:rFonts w:ascii="Times New Roman" w:hAnsi="Times New Roman"/>
          <w:sz w:val="28"/>
        </w:rPr>
        <w:t>использованной литературы</w:t>
      </w:r>
    </w:p>
    <w:p w14:paraId="5C0298AF" w14:textId="77777777" w:rsidR="001B3DD5" w:rsidRPr="00787DF3" w:rsidRDefault="001B3DD5" w:rsidP="001B3DD5">
      <w:pPr>
        <w:numPr>
          <w:ilvl w:val="0"/>
          <w:numId w:val="1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Ю. С. 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>Ребенок в российском обществе: историко-</w:t>
      </w:r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>прав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овое исследование / Ю. С.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 ; под науч. ред. Н. И. Полищука ;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Федер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. служба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исполн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. наказаний, Акад. </w:t>
      </w:r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>прав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а и упр. - Воронеж : Научная книга, 2016. - 305 с.</w:t>
      </w:r>
    </w:p>
    <w:p w14:paraId="6AA86A5B" w14:textId="77777777" w:rsidR="001B3DD5" w:rsidRPr="00787DF3" w:rsidRDefault="001B3DD5" w:rsidP="001B3DD5">
      <w:pPr>
        <w:numPr>
          <w:ilvl w:val="0"/>
          <w:numId w:val="1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>Певцова, Е. А. Прав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а детей и молодежи </w:t>
      </w:r>
      <w:proofErr w:type="gram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в российской и зарубежном законодательстве</w:t>
      </w:r>
      <w:proofErr w:type="gram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: сравнительно-</w:t>
      </w:r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>прав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овой подход / Е. А. Певцова;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Междунар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юрид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. ин-т. - Москва: МЮИ, 2015. - 283 с. </w:t>
      </w:r>
    </w:p>
    <w:p w14:paraId="5A051DC4" w14:textId="77777777" w:rsidR="001B3DD5" w:rsidRPr="00787DF3" w:rsidRDefault="001B3DD5" w:rsidP="001B3DD5">
      <w:pPr>
        <w:numPr>
          <w:ilvl w:val="0"/>
          <w:numId w:val="1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787DF3">
        <w:rPr>
          <w:rFonts w:ascii="Times New Roman" w:hAnsi="Times New Roman"/>
          <w:sz w:val="28"/>
          <w:szCs w:val="28"/>
        </w:rPr>
        <w:t xml:space="preserve">Плоткин. М.М. Социально-педагогическая зашита прав детей в истории России и современности: монография. / М.М. Плоткин, С.С. Хижняков - </w:t>
      </w:r>
      <w:proofErr w:type="gramStart"/>
      <w:r w:rsidRPr="00787DF3">
        <w:rPr>
          <w:rFonts w:ascii="Times New Roman" w:hAnsi="Times New Roman"/>
          <w:sz w:val="28"/>
          <w:szCs w:val="28"/>
        </w:rPr>
        <w:t>М :</w:t>
      </w:r>
      <w:proofErr w:type="gramEnd"/>
      <w:r w:rsidRPr="00787DF3">
        <w:rPr>
          <w:rFonts w:ascii="Times New Roman" w:hAnsi="Times New Roman"/>
          <w:sz w:val="28"/>
          <w:szCs w:val="28"/>
        </w:rPr>
        <w:t xml:space="preserve"> ФГНУ ИСП </w:t>
      </w:r>
      <w:r w:rsidRPr="00787DF3">
        <w:rPr>
          <w:rFonts w:ascii="Times New Roman" w:hAnsi="Times New Roman"/>
          <w:sz w:val="28"/>
          <w:szCs w:val="28"/>
          <w:lang w:val="en-US"/>
        </w:rPr>
        <w:t>RAO</w:t>
      </w:r>
      <w:r w:rsidRPr="00787DF3">
        <w:rPr>
          <w:rFonts w:ascii="Times New Roman" w:hAnsi="Times New Roman"/>
          <w:sz w:val="28"/>
          <w:szCs w:val="28"/>
          <w:lang w:val="ru"/>
        </w:rPr>
        <w:t xml:space="preserve">. </w:t>
      </w:r>
      <w:r w:rsidRPr="00787DF3">
        <w:rPr>
          <w:rFonts w:ascii="Times New Roman" w:hAnsi="Times New Roman"/>
          <w:sz w:val="28"/>
          <w:szCs w:val="28"/>
        </w:rPr>
        <w:t>2014. - 112 с.</w:t>
      </w:r>
    </w:p>
    <w:p w14:paraId="1153D9F3" w14:textId="77777777" w:rsidR="001B3DD5" w:rsidRPr="00787DF3" w:rsidRDefault="001B3DD5" w:rsidP="001B3DD5">
      <w:pPr>
        <w:numPr>
          <w:ilvl w:val="0"/>
          <w:numId w:val="1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7DF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Права ребенка и </w:t>
      </w:r>
      <w:r w:rsidRPr="00787DF3">
        <w:rPr>
          <w:rFonts w:ascii="Times New Roman" w:hAnsi="Times New Roman"/>
          <w:sz w:val="28"/>
          <w:szCs w:val="28"/>
          <w:shd w:val="clear" w:color="auto" w:fill="FFFFFF"/>
        </w:rPr>
        <w:t>эффективное взаимодействие государственно-общественных институтов в их защите: материалы международного форума / [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редкол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.: </w:t>
      </w:r>
      <w:proofErr w:type="spellStart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>Анцигина</w:t>
      </w:r>
      <w:proofErr w:type="spellEnd"/>
      <w:r w:rsidRPr="00787DF3">
        <w:rPr>
          <w:rFonts w:ascii="Times New Roman" w:hAnsi="Times New Roman"/>
          <w:sz w:val="28"/>
          <w:szCs w:val="28"/>
          <w:shd w:val="clear" w:color="auto" w:fill="FFFFFF"/>
        </w:rPr>
        <w:t xml:space="preserve"> Л. К. и др.]. - Тара; Омск: Полиграфический центр КАН, 2014. - 252 с.</w:t>
      </w:r>
    </w:p>
    <w:p w14:paraId="58DCE869" w14:textId="77777777" w:rsidR="001B3DD5" w:rsidRPr="00787DF3" w:rsidRDefault="001B3DD5" w:rsidP="001B3DD5">
      <w:pPr>
        <w:numPr>
          <w:ilvl w:val="0"/>
          <w:numId w:val="1"/>
        </w:numPr>
        <w:tabs>
          <w:tab w:val="left" w:pos="596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7DF3">
        <w:rPr>
          <w:rFonts w:ascii="Times New Roman" w:hAnsi="Times New Roman"/>
          <w:sz w:val="28"/>
          <w:szCs w:val="28"/>
        </w:rPr>
        <w:t>Фардзинова</w:t>
      </w:r>
      <w:proofErr w:type="spellEnd"/>
      <w:r w:rsidRPr="00787DF3">
        <w:rPr>
          <w:rFonts w:ascii="Times New Roman" w:hAnsi="Times New Roman"/>
          <w:sz w:val="28"/>
          <w:szCs w:val="28"/>
        </w:rPr>
        <w:t xml:space="preserve">. А </w:t>
      </w:r>
      <w:proofErr w:type="spellStart"/>
      <w:r w:rsidRPr="00787DF3">
        <w:rPr>
          <w:rFonts w:ascii="Times New Roman" w:hAnsi="Times New Roman"/>
          <w:sz w:val="28"/>
          <w:szCs w:val="28"/>
        </w:rPr>
        <w:t>А</w:t>
      </w:r>
      <w:proofErr w:type="spellEnd"/>
      <w:r w:rsidRPr="00787DF3">
        <w:rPr>
          <w:rFonts w:ascii="Times New Roman" w:hAnsi="Times New Roman"/>
          <w:sz w:val="28"/>
          <w:szCs w:val="28"/>
        </w:rPr>
        <w:t xml:space="preserve">. Институт защиты прав ребенка в условиях глобализации / А. Л. </w:t>
      </w:r>
      <w:proofErr w:type="spellStart"/>
      <w:r w:rsidRPr="00787DF3">
        <w:rPr>
          <w:rFonts w:ascii="Times New Roman" w:hAnsi="Times New Roman"/>
          <w:sz w:val="28"/>
          <w:szCs w:val="28"/>
        </w:rPr>
        <w:t>Фардзинова</w:t>
      </w:r>
      <w:proofErr w:type="spellEnd"/>
      <w:r w:rsidRPr="00787DF3">
        <w:rPr>
          <w:rFonts w:ascii="Times New Roman" w:hAnsi="Times New Roman"/>
          <w:sz w:val="28"/>
          <w:szCs w:val="28"/>
        </w:rPr>
        <w:t xml:space="preserve"> // Глобализация и публичное право: материалы Международной научно-практической конференции, Москва 26 ноября 2013 г. - М: РУДН, 2014 – С. 153-161.</w:t>
      </w:r>
    </w:p>
    <w:p w14:paraId="2DCCF9A2" w14:textId="77777777" w:rsidR="001B3DD5" w:rsidRPr="00787DF3" w:rsidRDefault="001B3DD5" w:rsidP="001B3DD5">
      <w:pPr>
        <w:numPr>
          <w:ilvl w:val="0"/>
          <w:numId w:val="1"/>
        </w:numPr>
        <w:tabs>
          <w:tab w:val="left" w:pos="604"/>
        </w:tabs>
        <w:spacing w:after="0"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787DF3">
        <w:rPr>
          <w:rFonts w:ascii="Times New Roman" w:hAnsi="Times New Roman"/>
          <w:sz w:val="28"/>
          <w:szCs w:val="28"/>
        </w:rPr>
        <w:t>Щербакова. Е.Г. Особенности правовой политики РФ в сфере зашиты прав детей / Е.Г. Щербакова // Актуальные проблемы юриспруденции и психологии. материалы Международной конференции студентов, магистрантов, аспирантов и молодых ученых - Краснослободск : ИП ЕА Головченко, 2014 –С. 286-291.</w:t>
      </w:r>
    </w:p>
    <w:p w14:paraId="2B918E80" w14:textId="77777777" w:rsidR="001B3DD5" w:rsidRPr="003451A7" w:rsidRDefault="001B3DD5" w:rsidP="001B3DD5"/>
    <w:p w14:paraId="15694EF6" w14:textId="77777777" w:rsidR="000618BB" w:rsidRPr="001B3DD5" w:rsidRDefault="000618BB" w:rsidP="001B3DD5"/>
    <w:sectPr w:rsidR="000618BB" w:rsidRPr="001B3DD5" w:rsidSect="0047568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1AC5C" w14:textId="77777777" w:rsidR="003D345A" w:rsidRDefault="003D345A" w:rsidP="001B3DD5">
      <w:pPr>
        <w:spacing w:after="0" w:line="240" w:lineRule="auto"/>
      </w:pPr>
      <w:r>
        <w:separator/>
      </w:r>
    </w:p>
  </w:endnote>
  <w:endnote w:type="continuationSeparator" w:id="0">
    <w:p w14:paraId="2AF675EC" w14:textId="77777777" w:rsidR="003D345A" w:rsidRDefault="003D345A" w:rsidP="001B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6E70F" w14:textId="77777777" w:rsidR="00C45C0E" w:rsidRDefault="003D345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54B11D9" w14:textId="77777777" w:rsidR="00475683" w:rsidRDefault="003D345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3129" w14:textId="77777777" w:rsidR="003D345A" w:rsidRDefault="003D345A" w:rsidP="001B3DD5">
      <w:pPr>
        <w:spacing w:after="0" w:line="240" w:lineRule="auto"/>
      </w:pPr>
      <w:r>
        <w:separator/>
      </w:r>
    </w:p>
  </w:footnote>
  <w:footnote w:type="continuationSeparator" w:id="0">
    <w:p w14:paraId="132581D4" w14:textId="77777777" w:rsidR="003D345A" w:rsidRDefault="003D345A" w:rsidP="001B3DD5">
      <w:pPr>
        <w:spacing w:after="0" w:line="240" w:lineRule="auto"/>
      </w:pPr>
      <w:r>
        <w:continuationSeparator/>
      </w:r>
    </w:p>
  </w:footnote>
  <w:footnote w:id="1">
    <w:p w14:paraId="0A148564" w14:textId="77777777" w:rsidR="001B3DD5" w:rsidRPr="00787DF3" w:rsidRDefault="001B3DD5" w:rsidP="001B3DD5">
      <w:pPr>
        <w:tabs>
          <w:tab w:val="left" w:pos="60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 xml:space="preserve">, Ю. С. 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>Ребенок в российском обществе: историко-</w:t>
      </w:r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прав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овое исследование / Ю. С.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 ; под науч. ред. Н. И. Полищука ;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Федер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. служба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исполн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. наказаний, Акад. </w:t>
      </w:r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прав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а и упр. - Воронеж : Научная книга, 2016. - 305 с.</w:t>
      </w:r>
    </w:p>
  </w:footnote>
  <w:footnote w:id="2">
    <w:p w14:paraId="504E0C58" w14:textId="77777777" w:rsidR="001B3DD5" w:rsidRPr="00787DF3" w:rsidRDefault="001B3DD5" w:rsidP="001B3DD5">
      <w:pPr>
        <w:tabs>
          <w:tab w:val="left" w:pos="60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87DF3">
        <w:rPr>
          <w:rStyle w:val="a5"/>
          <w:rFonts w:ascii="Times New Roman" w:hAnsi="Times New Roman"/>
          <w:sz w:val="20"/>
          <w:szCs w:val="20"/>
        </w:rPr>
        <w:footnoteRef/>
      </w:r>
      <w:r w:rsidRPr="00787D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 xml:space="preserve">, Ю. С. 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>Ребенок в российском обществе: историко-</w:t>
      </w:r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прав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овое исследование / Ю. С.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Бадальянц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 ; под науч. ред. Н. И. Полищука ;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Федер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. служба </w:t>
      </w:r>
      <w:proofErr w:type="spellStart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исполн</w:t>
      </w:r>
      <w:proofErr w:type="spellEnd"/>
      <w:r w:rsidRPr="00787DF3">
        <w:rPr>
          <w:rFonts w:ascii="Times New Roman" w:hAnsi="Times New Roman"/>
          <w:sz w:val="20"/>
          <w:szCs w:val="20"/>
          <w:shd w:val="clear" w:color="auto" w:fill="FFFFFF"/>
        </w:rPr>
        <w:t xml:space="preserve">. наказаний, Акад. </w:t>
      </w:r>
      <w:r w:rsidRPr="00787DF3">
        <w:rPr>
          <w:rFonts w:ascii="Times New Roman" w:hAnsi="Times New Roman"/>
          <w:bCs/>
          <w:sz w:val="20"/>
          <w:szCs w:val="20"/>
          <w:shd w:val="clear" w:color="auto" w:fill="FFFFFF"/>
        </w:rPr>
        <w:t>прав</w:t>
      </w:r>
      <w:r w:rsidRPr="00787DF3">
        <w:rPr>
          <w:rFonts w:ascii="Times New Roman" w:hAnsi="Times New Roman"/>
          <w:sz w:val="20"/>
          <w:szCs w:val="20"/>
          <w:shd w:val="clear" w:color="auto" w:fill="FFFFFF"/>
        </w:rPr>
        <w:t>а и упр. - Воронеж : Научная книга, 2016. - 305 с.</w:t>
      </w:r>
    </w:p>
  </w:footnote>
  <w:footnote w:id="3">
    <w:p w14:paraId="5D3C5C97" w14:textId="77777777" w:rsidR="001B3DD5" w:rsidRPr="00787DF3" w:rsidRDefault="001B3DD5" w:rsidP="001B3DD5">
      <w:pPr>
        <w:tabs>
          <w:tab w:val="left" w:pos="60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87DF3">
        <w:rPr>
          <w:rStyle w:val="a5"/>
          <w:rFonts w:ascii="Times New Roman" w:hAnsi="Times New Roman"/>
          <w:sz w:val="20"/>
          <w:szCs w:val="20"/>
        </w:rPr>
        <w:footnoteRef/>
      </w:r>
      <w:r w:rsidRPr="00787DF3">
        <w:rPr>
          <w:rFonts w:ascii="Times New Roman" w:hAnsi="Times New Roman"/>
          <w:sz w:val="20"/>
          <w:szCs w:val="20"/>
        </w:rPr>
        <w:t xml:space="preserve"> Плоткин. М.М. Социально-педагогическая зашита прав детей в истории России и современности: монография. / М.М. Плоткин, С.С. Хижняков - </w:t>
      </w:r>
      <w:proofErr w:type="gramStart"/>
      <w:r w:rsidRPr="00787DF3">
        <w:rPr>
          <w:rFonts w:ascii="Times New Roman" w:hAnsi="Times New Roman"/>
          <w:sz w:val="20"/>
          <w:szCs w:val="20"/>
        </w:rPr>
        <w:t>М :</w:t>
      </w:r>
      <w:proofErr w:type="gramEnd"/>
      <w:r w:rsidRPr="00787DF3">
        <w:rPr>
          <w:rFonts w:ascii="Times New Roman" w:hAnsi="Times New Roman"/>
          <w:sz w:val="20"/>
          <w:szCs w:val="20"/>
        </w:rPr>
        <w:t xml:space="preserve"> ФГНУ ИСП </w:t>
      </w:r>
      <w:r w:rsidRPr="00787DF3">
        <w:rPr>
          <w:rFonts w:ascii="Times New Roman" w:hAnsi="Times New Roman"/>
          <w:sz w:val="20"/>
          <w:szCs w:val="20"/>
          <w:lang w:val="en-US"/>
        </w:rPr>
        <w:t>RAO</w:t>
      </w:r>
      <w:r w:rsidRPr="00787DF3">
        <w:rPr>
          <w:rFonts w:ascii="Times New Roman" w:hAnsi="Times New Roman"/>
          <w:sz w:val="20"/>
          <w:szCs w:val="20"/>
          <w:lang w:val="ru"/>
        </w:rPr>
        <w:t xml:space="preserve">. </w:t>
      </w:r>
      <w:r w:rsidRPr="00787DF3">
        <w:rPr>
          <w:rFonts w:ascii="Times New Roman" w:hAnsi="Times New Roman"/>
          <w:sz w:val="20"/>
          <w:szCs w:val="20"/>
        </w:rPr>
        <w:t xml:space="preserve">2014. </w:t>
      </w:r>
      <w:proofErr w:type="gramStart"/>
      <w:r w:rsidRPr="00787DF3">
        <w:rPr>
          <w:rFonts w:ascii="Times New Roman" w:hAnsi="Times New Roman"/>
          <w:sz w:val="20"/>
          <w:szCs w:val="20"/>
        </w:rPr>
        <w:t>-  С.</w:t>
      </w:r>
      <w:proofErr w:type="gramEnd"/>
      <w:r w:rsidRPr="00787DF3">
        <w:rPr>
          <w:rFonts w:ascii="Times New Roman" w:hAnsi="Times New Roman"/>
          <w:sz w:val="20"/>
          <w:szCs w:val="20"/>
        </w:rPr>
        <w:t xml:space="preserve"> 89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CBB"/>
    <w:multiLevelType w:val="hybridMultilevel"/>
    <w:tmpl w:val="E4B80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BB"/>
    <w:rsid w:val="000618BB"/>
    <w:rsid w:val="001B3DD5"/>
    <w:rsid w:val="003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B1199-0533-4140-8549-738EFDC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DD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B3DD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D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1B3D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B3DD5"/>
    <w:rPr>
      <w:rFonts w:ascii="Calibri" w:eastAsia="Calibri" w:hAnsi="Calibri" w:cs="Times New Roman"/>
    </w:rPr>
  </w:style>
  <w:style w:type="character" w:styleId="a5">
    <w:name w:val="footnote reference"/>
    <w:uiPriority w:val="99"/>
    <w:semiHidden/>
    <w:unhideWhenUsed/>
    <w:rsid w:val="001B3DD5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B3DD5"/>
  </w:style>
  <w:style w:type="character" w:styleId="a6">
    <w:name w:val="Hyperlink"/>
    <w:uiPriority w:val="99"/>
    <w:unhideWhenUsed/>
    <w:rsid w:val="001B3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Воронкина</dc:creator>
  <cp:keywords/>
  <dc:description/>
  <cp:lastModifiedBy>Юлия Воронкина</cp:lastModifiedBy>
  <cp:revision>2</cp:revision>
  <dcterms:created xsi:type="dcterms:W3CDTF">2019-01-28T08:02:00Z</dcterms:created>
  <dcterms:modified xsi:type="dcterms:W3CDTF">2019-01-28T08:05:00Z</dcterms:modified>
</cp:coreProperties>
</file>