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Realizarle Letra Capital</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Organizar las Imágenes en su lugar</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titulo lo organizan con Letra WordArt (el que  Deseen)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27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before="82" w:lineRule="auto"/>
        <w:ind w:left="3018" w:right="3274"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6">
      <w:pPr>
        <w:spacing w:before="82" w:lineRule="auto"/>
        <w:ind w:left="3018" w:right="3274"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7">
      <w:pPr>
        <w:spacing w:before="82" w:lineRule="auto"/>
        <w:ind w:left="3018" w:right="3274"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8">
      <w:pPr>
        <w:spacing w:before="82" w:lineRule="auto"/>
        <w:ind w:left="3018" w:right="3274" w:firstLine="0"/>
        <w:jc w:val="center"/>
        <w:rPr>
          <w:rFonts w:ascii="Arial" w:cs="Arial" w:eastAsia="Arial" w:hAnsi="Arial"/>
          <w:b w:val="1"/>
          <w:sz w:val="24"/>
          <w:szCs w:val="24"/>
        </w:rPr>
      </w:pPr>
      <w:bookmarkStart w:colFirst="0" w:colLast="0" w:name="_30j0zll" w:id="1"/>
      <w:bookmarkEnd w:id="1"/>
      <w:r w:rsidDel="00000000" w:rsidR="00000000" w:rsidRPr="00000000">
        <w:rPr>
          <w:rFonts w:ascii="Arial" w:cs="Arial" w:eastAsia="Arial" w:hAnsi="Arial"/>
          <w:b w:val="1"/>
          <w:sz w:val="24"/>
          <w:szCs w:val="24"/>
          <w:u w:val="single"/>
          <w:rtl w:val="0"/>
        </w:rPr>
        <w:t xml:space="preserve">Cuidemos a la naturaleza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La naturaleza es un bello regalo que se nos ha hecho a los</w:t>
        <w:tab/>
        <w:t xml:space="preserve">seres</w:t>
        <w:tab/>
        <w:t xml:space="preserve">humanos es nuestro deber y responsabilidad cuidarla   y protegerla, debemos cuidar los árboles y plantas además de cuidar y proteger la vida en todas sus formas, cuidar a los animales y evitar que sigan extinguiéndose, la naturaleza es bella y es nuestra responsabilidad mantenerla en excelentes         condiciones, así que debemos cuidar los bellos paisajes  </w:t>
      </w:r>
    </w:p>
    <w:p w:rsidR="00000000" w:rsidDel="00000000" w:rsidP="00000000" w:rsidRDefault="00000000" w:rsidRPr="00000000" w14:paraId="0000000B">
      <w:pPr>
        <w:jc w:val="both"/>
        <w:rPr/>
      </w:pPr>
      <w:r w:rsidDel="00000000" w:rsidR="00000000" w:rsidRPr="00000000">
        <w:rPr>
          <w:rtl w:val="0"/>
        </w:rPr>
        <w:t xml:space="preserve">que adornan el bello planeta tierra.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 nuestra responsabilidad cuidar los bosques y árboles que hay en el planeta porque ellos son los pulmones de nuestro planeta, por medio de los árboles se produce el oxígeno que nosotros necesitamos para vivir, si no fuera por los árboles que producen grandes cantidades de oxígeno la humanidad ya no existiría, por lo tanto es importante cuidar de los bosques y todo lo que se refiera a todo lo que se encuentra en la naturaleza de esa manera estaremos garantizando la existencia de la vida en nuestro bello planeta.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 naturaleza hace bello a este planeta y nos da innumerables bendiciones en las plantas y animales se han encontrado la solución para curar muchas enfermedades además debemos recordar los nobles animales que han sido útiles al ser humano, caballos, bueyes o toros, burros, aves que le dan huevos para comer y diversos tipos de animales y plantas que hay ayudado a que la humanidad subsista y esté todavía en existencia, así que debemos proteger y cuidar a nuestra bella y</w:t>
      </w:r>
    </w:p>
    <w:p w:rsidR="00000000" w:rsidDel="00000000" w:rsidP="00000000" w:rsidRDefault="00000000" w:rsidRPr="00000000" w14:paraId="00000010">
      <w:pPr>
        <w:rPr/>
      </w:pPr>
      <w:r w:rsidDel="00000000" w:rsidR="00000000" w:rsidRPr="00000000">
        <w:rPr>
          <w:rtl w:val="0"/>
        </w:rPr>
        <w:t xml:space="preserve">hermosa naturaleza.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 bosque con sus enormes árboles de hojas verdes, una playa con sus palmeras y cocos, una pradera que parece pintada de colores por las flores que crecen en ella, son una parte de la naturaleza.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naturaleza es como un rompecabezas formado por los seres vivos y los no vivos. A los seres vivos se les llama</w:t>
      </w:r>
    </w:p>
    <w:p w:rsidR="00000000" w:rsidDel="00000000" w:rsidP="00000000" w:rsidRDefault="00000000" w:rsidRPr="00000000" w14:paraId="00000016">
      <w:pPr>
        <w:rPr/>
        <w:sectPr>
          <w:pgSz w:h="16840" w:w="11910" w:orient="portrait"/>
          <w:pgMar w:bottom="1380" w:top="1320" w:left="1480" w:right="1220" w:header="539" w:footer="1194"/>
          <w:pgNumType w:start="1"/>
        </w:sectPr>
      </w:pPr>
      <w:r w:rsidDel="00000000" w:rsidR="00000000" w:rsidRPr="00000000">
        <w:rPr>
          <w:rtl w:val="0"/>
        </w:rPr>
        <w:t xml:space="preserve">recursos bióticos y a los no vivos, abióticos. Los seres vivos incluyen a las plantas, animales,</w:t>
        <w:tab/>
        <w:t xml:space="preserve">hongos,</w:t>
        <w:tab/>
        <w:t xml:space="preserve">microorganismos</w:t>
        <w:tab/>
        <w:t xml:space="preserve">y también a las personas. Los no vivos son el agua, el aire, la tierra, las montañas y hasta las piedras.</w:t>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657855" cy="190500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57855" cy="1905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3715263</wp:posOffset>
            </wp:positionH>
            <wp:positionV relativeFrom="paragraph">
              <wp:posOffset>115330</wp:posOffset>
            </wp:positionV>
            <wp:extent cx="2093976" cy="1607001"/>
            <wp:effectExtent b="0" l="0" r="0" t="0"/>
            <wp:wrapNone/>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093976" cy="160700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wp:posOffset>
            </wp:positionH>
            <wp:positionV relativeFrom="paragraph">
              <wp:posOffset>2183027</wp:posOffset>
            </wp:positionV>
            <wp:extent cx="1906524" cy="1523999"/>
            <wp:effectExtent b="0" l="0" r="0" t="0"/>
            <wp:wrapNone/>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6524" cy="152399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3220995</wp:posOffset>
            </wp:positionH>
            <wp:positionV relativeFrom="paragraph">
              <wp:posOffset>2331308</wp:posOffset>
            </wp:positionV>
            <wp:extent cx="1608164" cy="1177022"/>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08164" cy="1177022"/>
                    </a:xfrm>
                    <a:prstGeom prst="rect"/>
                    <a:ln/>
                  </pic:spPr>
                </pic:pic>
              </a:graphicData>
            </a:graphic>
          </wp:anchor>
        </w:drawing>
      </w:r>
    </w:p>
    <w:sectPr>
      <w:type w:val="nextPage"/>
      <w:pgSz w:h="16840" w:w="1191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