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F8A6" w14:textId="64433927" w:rsidR="00D119C0" w:rsidRPr="00445E17" w:rsidRDefault="00CA233E" w:rsidP="00445E1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>Лабораторная работа</w:t>
      </w:r>
    </w:p>
    <w:p w14:paraId="0E4BD0D6" w14:textId="28CEB8EA" w:rsidR="00580F8E" w:rsidRPr="00445E17" w:rsidRDefault="00CA233E" w:rsidP="00445E1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>Формирование логической модели</w:t>
      </w:r>
    </w:p>
    <w:p w14:paraId="0DA9AE07" w14:textId="4E0F67BD" w:rsidR="00CA233E" w:rsidRPr="00445E17" w:rsidRDefault="00CA233E" w:rsidP="00CA23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</w:t>
      </w: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445E17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445E17">
        <w:rPr>
          <w:rFonts w:ascii="Times New Roman" w:hAnsi="Times New Roman" w:cs="Times New Roman"/>
          <w:sz w:val="24"/>
          <w:szCs w:val="24"/>
          <w:lang w:val="ru-RU"/>
        </w:rPr>
        <w:t>аучиться преобразовывать концептуальную модель предметной области в логическую модель реляционной базы данных: определять отношения и атрибуты, выбирать ключи, задавать связи и ограничения, устранять избыточность данных и проверять модель на примерах.</w:t>
      </w:r>
    </w:p>
    <w:p w14:paraId="1D98AFD1" w14:textId="41A43174" w:rsidR="00CA233E" w:rsidRDefault="00CA23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>Вариант 5.</w:t>
      </w:r>
    </w:p>
    <w:p w14:paraId="530A0F7F" w14:textId="677BEEF6" w:rsidR="00B454C4" w:rsidRPr="00B454C4" w:rsidRDefault="00B454C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sz w:val="24"/>
          <w:szCs w:val="24"/>
          <w:lang w:val="ru-RU"/>
        </w:rPr>
        <w:t xml:space="preserve">Исходная концептуальная модель из предыдущей работы содержит категорию меню, блюдо, официанта, зарегистрированного гостя, столик, заказ, позицию заказа и платёж. Категория может пока не иметь блюд, официант, гость, столик и блюдо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B454C4">
        <w:rPr>
          <w:rFonts w:ascii="Times New Roman" w:hAnsi="Times New Roman" w:cs="Times New Roman"/>
          <w:sz w:val="24"/>
          <w:szCs w:val="24"/>
          <w:lang w:val="ru-RU"/>
        </w:rPr>
        <w:t xml:space="preserve"> заказов. Каждое блюдо находится в одной категории, каждый заказ оформляет один ответственный официант. Заказ в зале привязан к одному или нескольким столикам, а заказ навынос столов не имеет. Заказ может быть связан с одним зарегистрированным гостем либо оформлен анонимно. Позиция заказа относится к одному блюду, а каждый платёж </w:t>
      </w:r>
      <w:r>
        <w:rPr>
          <w:rFonts w:ascii="Times New Roman" w:hAnsi="Times New Roman" w:cs="Times New Roman"/>
          <w:sz w:val="24"/>
          <w:szCs w:val="24"/>
          <w:lang w:val="ru-RU"/>
        </w:rPr>
        <w:t>– к</w:t>
      </w:r>
      <w:r w:rsidRPr="00B454C4">
        <w:rPr>
          <w:rFonts w:ascii="Times New Roman" w:hAnsi="Times New Roman" w:cs="Times New Roman"/>
          <w:sz w:val="24"/>
          <w:szCs w:val="24"/>
          <w:lang w:val="ru-RU"/>
        </w:rPr>
        <w:t xml:space="preserve"> одному заказу. Сумма платежей должна покрывать стоимость выполненных позиций, отменённые позиции сохраняются.</w:t>
      </w:r>
    </w:p>
    <w:p w14:paraId="0C72FD88" w14:textId="785BC8D8" w:rsidR="00CA233E" w:rsidRPr="00445E17" w:rsidRDefault="00CA23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Задание 1. Преобразование и определение атрибутов </w:t>
      </w:r>
    </w:p>
    <w:p w14:paraId="601614F7" w14:textId="77777777" w:rsidR="00CA233E" w:rsidRPr="00CA233E" w:rsidRDefault="00CA233E" w:rsidP="00CA233E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Допущения: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Номер карты гостя и номер стола уникальны в масштабах всей информационной системы. Изменение текущих цен на блюда в прейскуранте меню не оказывает влияния на исторические данные уже оформленных и закрытых заказов.</w:t>
      </w:r>
    </w:p>
    <w:p w14:paraId="4A2F2B3C" w14:textId="77777777" w:rsidR="00CA233E" w:rsidRPr="00CA233E" w:rsidRDefault="00CA233E" w:rsidP="00CA233E">
      <w:p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Описание преобразования связей:</w:t>
      </w:r>
    </w:p>
    <w:p w14:paraId="0E9A7F08" w14:textId="77777777" w:rsidR="00CA233E" w:rsidRPr="00CA233E" w:rsidRDefault="00CA233E" w:rsidP="00B454C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Связи </w:t>
      </w:r>
      <w:proofErr w:type="gram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1:N</w:t>
      </w:r>
      <w:proofErr w:type="gram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между справочниками (Категория, Блюдо, Официант, Гость, Заказ) и соответствующими дочерними сущностями реализованы через внедрение обязательных и необязательных внешних ключей (FK) на зависимой стороне.</w:t>
      </w:r>
    </w:p>
    <w:p w14:paraId="58080E67" w14:textId="77777777" w:rsidR="00CA233E" w:rsidRPr="00CA233E" w:rsidRDefault="00CA233E" w:rsidP="00B454C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Связь </w:t>
      </w:r>
      <w:proofErr w:type="gram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M:N</w:t>
      </w:r>
      <w:proofErr w:type="gram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между сущностями Заказ и Блюдо преобразована в слабую сущность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для изоляции строк чека.</w:t>
      </w:r>
    </w:p>
    <w:p w14:paraId="481D5D9C" w14:textId="0B48D9BE" w:rsidR="00CA233E" w:rsidRDefault="00CA233E" w:rsidP="00B454C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Связь </w:t>
      </w:r>
      <w:proofErr w:type="gram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M:N</w:t>
      </w:r>
      <w:proofErr w:type="gram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между сущностями Заказ и Столик преобразована в самостоятельное связующее отношение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ЗаказСтолик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для корректного сохранения истории эксплуатации посадочных мест.</w:t>
      </w:r>
    </w:p>
    <w:p w14:paraId="04D606D3" w14:textId="77777777" w:rsidR="00B454C4" w:rsidRPr="00CA233E" w:rsidRDefault="00B454C4" w:rsidP="00B454C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</w:p>
    <w:p w14:paraId="74350D30" w14:textId="1C98A738" w:rsidR="00CA233E" w:rsidRPr="00445E17" w:rsidRDefault="00445E17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45E17">
        <w:rPr>
          <w:rFonts w:ascii="Times New Roman" w:hAnsi="Times New Roman" w:cs="Times New Roman"/>
          <w:sz w:val="24"/>
          <w:szCs w:val="24"/>
        </w:rPr>
        <w:t>Сводная</w:t>
      </w:r>
      <w:proofErr w:type="spellEnd"/>
      <w:r w:rsidRPr="00445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E17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445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E17">
        <w:rPr>
          <w:rFonts w:ascii="Times New Roman" w:hAnsi="Times New Roman" w:cs="Times New Roman"/>
          <w:sz w:val="24"/>
          <w:szCs w:val="24"/>
        </w:rPr>
        <w:t>отношений</w:t>
      </w:r>
      <w:proofErr w:type="spellEnd"/>
      <w:r w:rsidRPr="00445E1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3005"/>
        <w:gridCol w:w="4780"/>
      </w:tblGrid>
      <w:tr w:rsidR="00CA233E" w:rsidRPr="00445E17" w14:paraId="13FAD9B1" w14:textId="77777777" w:rsidTr="00445E17">
        <w:trPr>
          <w:cantSplit/>
          <w:tblHeader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18261BE9" w14:textId="77777777" w:rsidR="00CA233E" w:rsidRPr="00445E17" w:rsidRDefault="00CA233E" w:rsidP="0071535A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Отношение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090977C4" w14:textId="77777777" w:rsidR="00CA233E" w:rsidRPr="00445E17" w:rsidRDefault="00CA233E" w:rsidP="0071535A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Смысл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одной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записи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4B443D92" w14:textId="77777777" w:rsidR="00CA233E" w:rsidRPr="00445E17" w:rsidRDefault="00CA233E" w:rsidP="0071535A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Атрибуты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ключи</w:t>
            </w:r>
            <w:proofErr w:type="spellEnd"/>
          </w:p>
        </w:tc>
      </w:tr>
      <w:tr w:rsidR="00CA233E" w:rsidRPr="00445E17" w14:paraId="61057634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7E1200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855468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меню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3DB6B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КодКатегории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PK;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AK1</w:t>
            </w:r>
          </w:p>
        </w:tc>
      </w:tr>
      <w:tr w:rsidR="00CA233E" w:rsidRPr="002242E9" w14:paraId="35F8D86D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949D08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Блюдо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590436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меню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037053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КодБлюда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КодКатегории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Название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AK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ТекущаяЦена</w:t>
            </w:r>
            <w:proofErr w:type="spellEnd"/>
          </w:p>
        </w:tc>
      </w:tr>
      <w:tr w:rsidR="00CA233E" w:rsidRPr="00445E17" w14:paraId="10E5B031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9390E3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Официант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2A234B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98AB05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КодОфицианта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PK; ФИО</w:t>
            </w:r>
          </w:p>
        </w:tc>
      </w:tr>
      <w:tr w:rsidR="00CA233E" w:rsidRPr="002242E9" w14:paraId="152C9729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A50551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C9D323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B5AFF8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КодГостя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НомерКарты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AK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1; ФИО</w:t>
            </w:r>
          </w:p>
        </w:tc>
      </w:tr>
      <w:tr w:rsidR="00CA233E" w:rsidRPr="002242E9" w14:paraId="2BB83701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FC01B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Столик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69BF32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стол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зале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8D6E1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КодСтолика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НомерСтола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AK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1; Вместимость</w:t>
            </w:r>
          </w:p>
        </w:tc>
      </w:tr>
      <w:tr w:rsidR="00CA233E" w:rsidRPr="002242E9" w14:paraId="183DE180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22DCDB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F9FF1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чек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обслуживания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27A6FB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КодОфицианта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КодГостя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ДатаВремя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Состояние</w:t>
            </w:r>
          </w:p>
        </w:tc>
      </w:tr>
      <w:tr w:rsidR="00CA233E" w:rsidRPr="002242E9" w14:paraId="52D39304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0097C9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ПозицияЗаказа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CBBAE8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чека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CE3BAA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КодПозиции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КодБлюда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Количество;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СогласованнаяЦена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СтатусСтроки</w:t>
            </w:r>
            <w:proofErr w:type="spellEnd"/>
          </w:p>
        </w:tc>
      </w:tr>
      <w:tr w:rsidR="00CA233E" w:rsidRPr="002242E9" w14:paraId="792B854B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BBEB61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ЗаказСтолик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41A36E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Привязка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столу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279FD5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КодСтолика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CA233E" w:rsidRPr="002242E9" w14:paraId="5F72A6EA" w14:textId="77777777" w:rsidTr="00445E17">
        <w:trPr>
          <w:cantSplit/>
          <w:jc w:val="center"/>
        </w:trPr>
        <w:tc>
          <w:tcPr>
            <w:tcW w:w="2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58310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Платеж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A1B72F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кассовая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  <w:proofErr w:type="spellEnd"/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FD4CA9" w14:textId="77777777" w:rsidR="00CA233E" w:rsidRPr="00445E17" w:rsidRDefault="00CA233E" w:rsidP="0071535A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КодПлатежа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КодЗаказа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Сумма;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ТипОплаты</w:t>
            </w:r>
            <w:proofErr w:type="spellEnd"/>
          </w:p>
        </w:tc>
      </w:tr>
    </w:tbl>
    <w:p w14:paraId="55E1866A" w14:textId="39C98F82" w:rsidR="00CA233E" w:rsidRPr="00445E17" w:rsidRDefault="00445E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Все атрибуты являются обязательными, кроме </w:t>
      </w:r>
      <w:proofErr w:type="spellStart"/>
      <w:r w:rsidRPr="00445E17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КодГостя</w:t>
      </w:r>
      <w:proofErr w:type="spellEnd"/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 в отношении </w:t>
      </w:r>
      <w:r w:rsidRPr="00445E17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Заказ</w:t>
      </w: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 (значение отсутствует при анонимном обслуживании).</w:t>
      </w:r>
    </w:p>
    <w:p w14:paraId="39C061EE" w14:textId="2479BC48" w:rsidR="00445E17" w:rsidRDefault="00445E1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38E14F" w14:textId="55B7ACE1" w:rsidR="00445E17" w:rsidRPr="00445E17" w:rsidRDefault="00445E17" w:rsidP="00445E17">
      <w:p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Смысловые домены:</w:t>
      </w:r>
    </w:p>
    <w:tbl>
      <w:tblPr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60"/>
        <w:gridCol w:w="6305"/>
      </w:tblGrid>
      <w:tr w:rsidR="00580F8E" w:rsidRPr="00445E17" w14:paraId="3A781AAE" w14:textId="77777777" w:rsidTr="00445E17">
        <w:trPr>
          <w:cantSplit/>
          <w:tblHeader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0B0261CF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Атрибуты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756EE5F0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Домен</w:t>
            </w:r>
            <w:proofErr w:type="spellEnd"/>
          </w:p>
        </w:tc>
      </w:tr>
      <w:tr w:rsidR="00580F8E" w:rsidRPr="00445E17" w14:paraId="78F2D072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44DAB" w14:textId="5ED00243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Код…</w:t>
            </w:r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446566" w14:textId="320361C6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Положительный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</w:tr>
      <w:tr w:rsidR="00580F8E" w:rsidRPr="00445E17" w14:paraId="40B9CD4E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B456B9" w14:textId="0B527F5B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6FBD31" w14:textId="5F466A8E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Непустой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соответствующего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назначени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580F8E" w:rsidRPr="002242E9" w14:paraId="2E59497D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BADCB5" w14:textId="595500CE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НомерКарты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B20AE9" w14:textId="003504BA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из 16 цифр; уникальна по допущению</w:t>
            </w:r>
          </w:p>
        </w:tc>
      </w:tr>
      <w:tr w:rsidR="00580F8E" w:rsidRPr="00445E17" w14:paraId="1F13C103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3DD8D" w14:textId="72346276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НомерСтола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Вместимость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Количество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E74A22" w14:textId="0B674018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Положительное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целое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</w:p>
        </w:tc>
      </w:tr>
      <w:tr w:rsidR="00580F8E" w:rsidRPr="002242E9" w14:paraId="76967A51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6974A6" w14:textId="4699869A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ТекущаяЦена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СогласованнаяЦена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5E17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Сумма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CE33E" w14:textId="08250B14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Денежная сумма не меньше нуля</w:t>
            </w:r>
          </w:p>
        </w:tc>
      </w:tr>
      <w:tr w:rsidR="00580F8E" w:rsidRPr="00445E17" w14:paraId="423B2491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B2A2DF" w14:textId="35721F65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ТипЗаказа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EF8C9" w14:textId="16542675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«в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зале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навынос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80F8E" w:rsidRPr="002242E9" w14:paraId="4102DD12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3AD539" w14:textId="70E00A9C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ДатаВремя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12D85A" w14:textId="3066F6E8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Момент времени в согласованной временной зоне</w:t>
            </w:r>
          </w:p>
        </w:tc>
      </w:tr>
      <w:tr w:rsidR="00580F8E" w:rsidRPr="00445E17" w14:paraId="2ADF510F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9C7D80" w14:textId="3BDE103F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879155" w14:textId="39113638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открыт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»,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отменен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80F8E" w:rsidRPr="00445E17" w14:paraId="19F34BB3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291249" w14:textId="37A5B1E0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СтатусСтроки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F5F9A" w14:textId="530C1BA0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готовится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»,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выдано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отменено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80F8E" w:rsidRPr="00445E17" w14:paraId="5E719C66" w14:textId="77777777" w:rsidTr="00445E17">
        <w:trPr>
          <w:cantSplit/>
          <w:jc w:val="center"/>
        </w:trPr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276329" w14:textId="173BDAE6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ТипОплаты</w:t>
            </w:r>
            <w:proofErr w:type="spellEnd"/>
          </w:p>
        </w:tc>
        <w:tc>
          <w:tcPr>
            <w:tcW w:w="6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13D224" w14:textId="2A9DA323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наличные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017F1917" w14:textId="7C88382C" w:rsidR="00580F8E" w:rsidRPr="00445E17" w:rsidRDefault="00580F8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0BB9D9" w14:textId="407BFBE3" w:rsidR="00580F8E" w:rsidRPr="00B454C4" w:rsidRDefault="00445E17" w:rsidP="00445E17">
      <w:p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Внешние ключи (Каталог FK):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348"/>
        <w:gridCol w:w="1767"/>
        <w:gridCol w:w="3198"/>
      </w:tblGrid>
      <w:tr w:rsidR="00580F8E" w:rsidRPr="00445E17" w14:paraId="77B2EE1B" w14:textId="77777777" w:rsidTr="00580F8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398504C9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Исходное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отношение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3F1567C4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Целевое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отношение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333A8E64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hideMark/>
          </w:tcPr>
          <w:p w14:paraId="6875510A" w14:textId="77777777" w:rsidR="00580F8E" w:rsidRPr="00445E17" w:rsidRDefault="00580F8E">
            <w:pPr>
              <w:keepNext/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Удаление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родителя</w:t>
            </w:r>
            <w:proofErr w:type="spellEnd"/>
          </w:p>
        </w:tc>
      </w:tr>
      <w:tr w:rsidR="00580F8E" w:rsidRPr="00445E17" w14:paraId="357920BC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657D38" w14:textId="6A6666E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Блюдо.КодКатегории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1871E" w14:textId="38F6E70F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Категория.КодКатегории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293F18" w14:textId="18A00E94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667A92" w14:textId="5931A6A2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  <w:tr w:rsidR="00580F8E" w:rsidRPr="00445E17" w14:paraId="5618D583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A6BAFE" w14:textId="6CDBC21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Заказ.КодОфицианта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606688" w14:textId="42AFBDAD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Официант.КодОфицианта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4A5B74" w14:textId="33F902AF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A34849" w14:textId="0BA2A365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  <w:tr w:rsidR="00580F8E" w:rsidRPr="00445E17" w14:paraId="459BA86F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2D4533" w14:textId="3649FCB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Заказ.КодГостя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C477C3" w14:textId="0C755B79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Гость.КодГостя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33638F" w14:textId="7777777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F3831" w14:textId="193B5ABF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  <w:tr w:rsidR="00580F8E" w:rsidRPr="00445E17" w14:paraId="3FB73126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143C61" w14:textId="51ABE519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ПозицияЗаказа.КодЗаказа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D38BF" w14:textId="426A8CA5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Заказ.КодЗаказа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6B342" w14:textId="72E8C9BD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27A379" w14:textId="7777777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0F8E" w:rsidRPr="00445E17" w14:paraId="2AB06FFB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6875D0" w14:textId="70737D33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ПозицияЗаказа.КодБлюда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7C8AF9" w14:textId="0A16939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Блюдо.КодБлюда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EC4733" w14:textId="67905384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745A14" w14:textId="383D8143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  <w:tr w:rsidR="00580F8E" w:rsidRPr="00445E17" w14:paraId="758424C2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B3F4DF" w14:textId="691115E2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ЗаказСтолик.КодЗаказа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5D5F9" w14:textId="142D8B91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Заказ.КодЗаказа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AE6576" w14:textId="26E0D289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771597" w14:textId="77777777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0F8E" w:rsidRPr="00445E17" w14:paraId="447426CD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9E40AC" w14:textId="012F967A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ЗаказСтолик.КодСтолика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406AF" w14:textId="552438FE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Столик.КодСтолика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215FAF" w14:textId="19F9949C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609D01" w14:textId="02F0FD3E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  <w:tr w:rsidR="00580F8E" w:rsidRPr="00445E17" w14:paraId="6557FE73" w14:textId="77777777" w:rsidTr="00580F8E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ED94EE" w14:textId="369E668A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Платёж.КодЗаказа</w:t>
            </w:r>
            <w:proofErr w:type="spellEnd"/>
          </w:p>
        </w:tc>
        <w:tc>
          <w:tcPr>
            <w:tcW w:w="23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773125" w14:textId="09759620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Заказ.КодЗаказа</w:t>
            </w:r>
            <w:proofErr w:type="spellEnd"/>
          </w:p>
        </w:tc>
        <w:tc>
          <w:tcPr>
            <w:tcW w:w="1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54B9A" w14:textId="16C6D90D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525A1F" w14:textId="5B4DFAAF" w:rsidR="00580F8E" w:rsidRPr="00445E17" w:rsidRDefault="00580F8E">
            <w:pPr>
              <w:spacing w:after="0" w:line="24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Запрещено</w:t>
            </w:r>
            <w:proofErr w:type="spellEnd"/>
          </w:p>
        </w:tc>
      </w:tr>
    </w:tbl>
    <w:p w14:paraId="5F38B551" w14:textId="77777777" w:rsidR="00445E17" w:rsidRDefault="00445E1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7AB8E1" w14:textId="6F7B1099" w:rsidR="00580F8E" w:rsidRPr="00B454C4" w:rsidRDefault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2. Диаграмма и нормализация</w:t>
      </w:r>
    </w:p>
    <w:p w14:paraId="3F0D4D60" w14:textId="6F0B3CDA" w:rsidR="000764B9" w:rsidRPr="00445E17" w:rsidRDefault="000764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5D66CC1" wp14:editId="013D98A7">
            <wp:extent cx="5940425" cy="40049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597D" w14:textId="703278C9" w:rsidR="00CA233E" w:rsidRPr="00CA233E" w:rsidRDefault="00CA233E" w:rsidP="00CA233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Обоснование нормализации: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Значения всех полей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атомарны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B454C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выполнена 1НФ. Все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неключевые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атрибуты зависят от простых суррогатных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кандидатных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ключей целиком </w:t>
      </w:r>
      <w:r w:rsidR="00B454C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выполнена 2НФ. Каждый детерминант является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кандидатным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ключом, транзитивные цепочки зависимостей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неключевых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полей друг от друга отсутствуют </w:t>
      </w:r>
      <w:r w:rsidR="00B454C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отношения удовлетворяют требованиям 3НФ. </w:t>
      </w:r>
    </w:p>
    <w:p w14:paraId="3B2EE3F5" w14:textId="3F6FDB76" w:rsidR="00CA233E" w:rsidRPr="00CA233E" w:rsidRDefault="00CA233E" w:rsidP="00CA233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Пример ошибки нормализации: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е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сли включить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НазваниеБлюда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непосредственно в отношение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возникнет транзитивная зависимость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КодПозиции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→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КодБлюда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→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НазваниеБлюда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. Исправление: хранить название в отношении Блюдо, оставив в позиции только </w:t>
      </w:r>
      <w:proofErr w:type="spellStart"/>
      <w:proofErr w:type="gram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КодБлюда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(</w:t>
      </w:r>
      <w:proofErr w:type="gram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FK</w:t>
      </w:r>
      <w:r w:rsidR="00B454C4" w:rsidRP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</w:t>
      </w:r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. При этом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СогласованнаяЦена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обоснованно сохраняется в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так как зависит от исторического момента оформления сделки и не подчиняется зависимости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КодБлюда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→ Согласованная цена.</w:t>
      </w:r>
    </w:p>
    <w:p w14:paraId="10EBF5CA" w14:textId="2DA51AC6" w:rsidR="00CA233E" w:rsidRPr="00CA233E" w:rsidRDefault="00CA233E" w:rsidP="00CA233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</w:p>
    <w:p w14:paraId="28E313B3" w14:textId="77777777" w:rsidR="00CA233E" w:rsidRPr="00CA233E" w:rsidRDefault="00CA233E" w:rsidP="00CA233E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Дополнительные правила: </w:t>
      </w:r>
    </w:p>
    <w:p w14:paraId="2A778675" w14:textId="45B4EF24" w:rsidR="00CA233E" w:rsidRPr="00CA233E" w:rsidRDefault="00CA233E" w:rsidP="00B454C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lastRenderedPageBreak/>
        <w:t>БП-01.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Если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ТипЗаказа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= «навынос», записи в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ЗаказСтолик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для данного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должны отсутствовать. Если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ТипЗаказа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= «в зале» </w:t>
      </w:r>
      <w:r w:rsidR="00B454C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должна существовать минимум одна запись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ЗаказСтолик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14:paraId="466DF478" w14:textId="77777777" w:rsidR="00CA233E" w:rsidRPr="00CA233E" w:rsidRDefault="00CA233E" w:rsidP="00B454C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БП-02.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Закрытый заказ (Состояние = «выполнен») обязан содержать хотя бы одну запись в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со значением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СтатусСтроки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= «выдано».</w:t>
      </w:r>
    </w:p>
    <w:p w14:paraId="27EAF594" w14:textId="395D9FDA" w:rsidR="00CA233E" w:rsidRPr="00CA233E" w:rsidRDefault="00CA233E" w:rsidP="00B454C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A23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БП-03.</w:t>
      </w:r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Сумма атрибутов Сумма всех платежей по конкретному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КодЗаказа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должна быть не меньше, чем сумма произведений (Количество ×</w:t>
      </w:r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СогласованнаяЦена</w:t>
      </w:r>
      <w:proofErr w:type="spellEnd"/>
      <w:r w:rsidRPr="00CA233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 по всем позициям данного заказа со статусом «выдано».</w:t>
      </w:r>
    </w:p>
    <w:p w14:paraId="1D2A6172" w14:textId="601B3F47" w:rsidR="009E4BEA" w:rsidRPr="00B454C4" w:rsidRDefault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3. Проверка данных</w:t>
      </w:r>
    </w:p>
    <w:p w14:paraId="10577384" w14:textId="127EB5C5" w:rsidR="00CA233E" w:rsidRPr="00B454C4" w:rsidRDefault="00445E1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Категория: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17"/>
        <w:gridCol w:w="2997"/>
      </w:tblGrid>
      <w:tr w:rsidR="009E4BEA" w:rsidRPr="00445E17" w14:paraId="000B078F" w14:textId="77777777" w:rsidTr="0071535A">
        <w:trPr>
          <w:cantSplit/>
          <w:tblHeader/>
          <w:jc w:val="center"/>
        </w:trPr>
        <w:tc>
          <w:tcPr>
            <w:tcW w:w="291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76353D" w14:textId="591EAE60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Категории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E5340E" w14:textId="77777777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  <w:proofErr w:type="spellEnd"/>
          </w:p>
        </w:tc>
      </w:tr>
      <w:tr w:rsidR="009E4BEA" w:rsidRPr="00445E17" w14:paraId="6C1AF776" w14:textId="77777777" w:rsidTr="0071535A">
        <w:trPr>
          <w:cantSplit/>
          <w:jc w:val="center"/>
        </w:trPr>
        <w:tc>
          <w:tcPr>
            <w:tcW w:w="291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2D9FD6" w14:textId="77777777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59B8FF" w14:textId="0969988D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Горячие блюда</w:t>
            </w:r>
          </w:p>
        </w:tc>
      </w:tr>
    </w:tbl>
    <w:p w14:paraId="2651B414" w14:textId="7051286A" w:rsidR="009E4BE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Блюдо: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9E4BEA" w:rsidRPr="00445E17" w14:paraId="4D41151F" w14:textId="77777777" w:rsidTr="0071535A">
        <w:trPr>
          <w:cantSplit/>
          <w:tblHeader/>
          <w:jc w:val="center"/>
        </w:trPr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AD2968" w14:textId="3D5FC590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Блюда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1A701E" w14:textId="006B6549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Категории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4C19F8" w14:textId="7D9F57D6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8D2E97" w14:textId="235E8CA3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ТекущаяЦена</w:t>
            </w:r>
            <w:proofErr w:type="spellEnd"/>
          </w:p>
        </w:tc>
      </w:tr>
      <w:tr w:rsidR="009E4BEA" w:rsidRPr="00445E17" w14:paraId="7A749438" w14:textId="77777777" w:rsidTr="0071535A">
        <w:trPr>
          <w:cantSplit/>
          <w:jc w:val="center"/>
        </w:trPr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41DED" w14:textId="77777777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CFADE" w14:textId="77777777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80F476" w14:textId="1166CC3D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Стейк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Рибай</w:t>
            </w:r>
            <w:proofErr w:type="spellEnd"/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2F163B" w14:textId="005A204A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1200.00</w:t>
            </w:r>
          </w:p>
        </w:tc>
      </w:tr>
    </w:tbl>
    <w:p w14:paraId="4F894F1F" w14:textId="4DBB47EA" w:rsidR="009E4BE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Официант: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17"/>
        <w:gridCol w:w="2997"/>
      </w:tblGrid>
      <w:tr w:rsidR="009E4BEA" w:rsidRPr="00445E17" w14:paraId="16C8558A" w14:textId="77777777" w:rsidTr="0071535A">
        <w:trPr>
          <w:cantSplit/>
          <w:tblHeader/>
          <w:jc w:val="center"/>
        </w:trPr>
        <w:tc>
          <w:tcPr>
            <w:tcW w:w="291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191E30" w14:textId="46A4730D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Официанта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A80B5A" w14:textId="320330D8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ФИО</w:t>
            </w:r>
          </w:p>
        </w:tc>
      </w:tr>
      <w:tr w:rsidR="009E4BEA" w:rsidRPr="00445E17" w14:paraId="36D4EF47" w14:textId="77777777" w:rsidTr="0071535A">
        <w:trPr>
          <w:cantSplit/>
          <w:jc w:val="center"/>
        </w:trPr>
        <w:tc>
          <w:tcPr>
            <w:tcW w:w="291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63A72" w14:textId="1BE41D1F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7CDA71" w14:textId="6C5D7038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Петров И.В.</w:t>
            </w:r>
          </w:p>
        </w:tc>
      </w:tr>
    </w:tbl>
    <w:p w14:paraId="71044B67" w14:textId="29BD1FCD" w:rsidR="00445E17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Гость: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2997"/>
        <w:gridCol w:w="3870"/>
      </w:tblGrid>
      <w:tr w:rsidR="00445E17" w:rsidRPr="00445E17" w14:paraId="5017BA3B" w14:textId="77777777" w:rsidTr="00445E17">
        <w:trPr>
          <w:cantSplit/>
          <w:tblHeader/>
          <w:jc w:val="center"/>
        </w:trPr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AD4FD" w14:textId="05F48394" w:rsidR="00445E17" w:rsidRPr="00445E17" w:rsidRDefault="00445E17" w:rsidP="0071535A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КодГостя</w:t>
            </w:r>
            <w:proofErr w:type="spellEnd"/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69EB90" w14:textId="5AB27247" w:rsidR="00445E17" w:rsidRPr="00445E17" w:rsidRDefault="00445E17" w:rsidP="0071535A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НомерКарты</w:t>
            </w:r>
            <w:proofErr w:type="spellEnd"/>
          </w:p>
        </w:tc>
        <w:tc>
          <w:tcPr>
            <w:tcW w:w="387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7EE4AD" w14:textId="22EA3276" w:rsidR="00445E17" w:rsidRPr="00445E17" w:rsidRDefault="00445E17" w:rsidP="0071535A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</w:tr>
      <w:tr w:rsidR="00445E17" w:rsidRPr="00445E17" w14:paraId="175896BC" w14:textId="77777777" w:rsidTr="00445E17">
        <w:trPr>
          <w:cantSplit/>
          <w:jc w:val="center"/>
        </w:trPr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504D2A" w14:textId="44DC65A3" w:rsidR="00445E17" w:rsidRPr="00445E17" w:rsidRDefault="00445E17" w:rsidP="0071535A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402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AD1508" w14:textId="5FF91AF7" w:rsidR="00445E17" w:rsidRPr="00445E17" w:rsidRDefault="00445E17" w:rsidP="0071535A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1000200030004000</w:t>
            </w:r>
          </w:p>
        </w:tc>
        <w:tc>
          <w:tcPr>
            <w:tcW w:w="387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0CA668" w14:textId="6B10300D" w:rsidR="00445E17" w:rsidRPr="00445E17" w:rsidRDefault="00445E17" w:rsidP="0071535A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Воля Е.Ю.</w:t>
            </w:r>
          </w:p>
        </w:tc>
      </w:tr>
    </w:tbl>
    <w:p w14:paraId="39D658CA" w14:textId="5563CEE0" w:rsidR="009E4BE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Столик: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2997"/>
        <w:gridCol w:w="3870"/>
      </w:tblGrid>
      <w:tr w:rsidR="009E4BEA" w:rsidRPr="00445E17" w14:paraId="24EFBD10" w14:textId="77777777" w:rsidTr="0071535A">
        <w:trPr>
          <w:cantSplit/>
          <w:tblHeader/>
          <w:jc w:val="center"/>
        </w:trPr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26129" w14:textId="243529AB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КодС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толика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2658CE" w14:textId="6219D9DB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НомерСтола</w:t>
            </w:r>
            <w:proofErr w:type="spellEnd"/>
          </w:p>
        </w:tc>
        <w:tc>
          <w:tcPr>
            <w:tcW w:w="387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29BACA" w14:textId="06E577B2" w:rsidR="009E4BEA" w:rsidRPr="00445E17" w:rsidRDefault="009E4BE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Вместимоть</w:t>
            </w:r>
            <w:proofErr w:type="spellEnd"/>
          </w:p>
        </w:tc>
      </w:tr>
      <w:tr w:rsidR="009E4BEA" w:rsidRPr="00445E17" w14:paraId="6B36D988" w14:textId="77777777" w:rsidTr="0071535A">
        <w:trPr>
          <w:cantSplit/>
          <w:jc w:val="center"/>
        </w:trPr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34D4F3" w14:textId="58F42DB3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DA225B" w14:textId="2717D9DC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387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4B9C1" w14:textId="590D8797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09E4BEA" w:rsidRPr="00445E17" w14:paraId="7378257A" w14:textId="77777777" w:rsidTr="0071535A">
        <w:trPr>
          <w:cantSplit/>
          <w:jc w:val="center"/>
        </w:trPr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442DFE" w14:textId="0CFB9CB8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A53F36" w14:textId="4BE07990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387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7707EE" w14:textId="77178E4F" w:rsidR="009E4BEA" w:rsidRPr="00445E17" w:rsidRDefault="009E4BE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</w:tbl>
    <w:p w14:paraId="289B0B6F" w14:textId="1D7124EA" w:rsidR="009E4BE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Заказ:</w:t>
      </w:r>
    </w:p>
    <w:tbl>
      <w:tblPr>
        <w:tblW w:w="1047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45"/>
        <w:gridCol w:w="1745"/>
        <w:gridCol w:w="1745"/>
        <w:gridCol w:w="1745"/>
        <w:gridCol w:w="1745"/>
        <w:gridCol w:w="1745"/>
      </w:tblGrid>
      <w:tr w:rsidR="009515AA" w:rsidRPr="00445E17" w14:paraId="467635F7" w14:textId="77777777" w:rsidTr="009515AA">
        <w:trPr>
          <w:cantSplit/>
          <w:trHeight w:val="123"/>
          <w:tblHeader/>
          <w:jc w:val="center"/>
        </w:trPr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56612F" w14:textId="59F3A4C3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Заказа</w:t>
            </w:r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DB1C4B" w14:textId="52A22E5B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КодО</w:t>
            </w:r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фицианта</w:t>
            </w:r>
            <w:proofErr w:type="spellEnd"/>
          </w:p>
        </w:tc>
        <w:tc>
          <w:tcPr>
            <w:tcW w:w="1745" w:type="dxa"/>
            <w:shd w:val="clear" w:color="auto" w:fill="E7EEF5"/>
          </w:tcPr>
          <w:p w14:paraId="64582BFF" w14:textId="6B010C8B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КодГостя</w:t>
            </w:r>
            <w:proofErr w:type="spellEnd"/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D94962" w14:textId="74619F23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ТипЗаказа</w:t>
            </w:r>
            <w:proofErr w:type="spellEnd"/>
          </w:p>
        </w:tc>
        <w:tc>
          <w:tcPr>
            <w:tcW w:w="1745" w:type="dxa"/>
            <w:shd w:val="clear" w:color="auto" w:fill="E7EEF5"/>
          </w:tcPr>
          <w:p w14:paraId="5EE76591" w14:textId="4AA8093B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ДатаВремя</w:t>
            </w:r>
            <w:proofErr w:type="spellEnd"/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E0E9CC" w14:textId="2FB9E32E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Состояние</w:t>
            </w:r>
          </w:p>
        </w:tc>
      </w:tr>
      <w:tr w:rsidR="009515AA" w:rsidRPr="00445E17" w14:paraId="3A9B4CC1" w14:textId="77777777" w:rsidTr="009515AA">
        <w:trPr>
          <w:cantSplit/>
          <w:trHeight w:val="116"/>
          <w:jc w:val="center"/>
        </w:trPr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010C10" w14:textId="462095AE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3898A9" w14:textId="06B20903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745" w:type="dxa"/>
          </w:tcPr>
          <w:p w14:paraId="06F08DE7" w14:textId="75795B81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402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452C84" w14:textId="2526689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зале</w:t>
            </w:r>
          </w:p>
        </w:tc>
        <w:tc>
          <w:tcPr>
            <w:tcW w:w="1745" w:type="dxa"/>
          </w:tcPr>
          <w:p w14:paraId="4C637093" w14:textId="5BFAC07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20.09.2026 19:30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C9825F" w14:textId="610FD20B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Выполнен</w:t>
            </w:r>
          </w:p>
        </w:tc>
      </w:tr>
    </w:tbl>
    <w:p w14:paraId="1E1F7EF6" w14:textId="6E3114A4" w:rsidR="009515A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ПозицияЗаказа</w:t>
      </w:r>
      <w:proofErr w:type="spellEnd"/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tbl>
      <w:tblPr>
        <w:tblW w:w="1047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45"/>
        <w:gridCol w:w="1745"/>
        <w:gridCol w:w="1745"/>
        <w:gridCol w:w="1745"/>
        <w:gridCol w:w="1745"/>
        <w:gridCol w:w="1745"/>
      </w:tblGrid>
      <w:tr w:rsidR="009515AA" w:rsidRPr="00445E17" w14:paraId="0EAFB465" w14:textId="77777777" w:rsidTr="0071535A">
        <w:trPr>
          <w:cantSplit/>
          <w:trHeight w:val="123"/>
          <w:tblHeader/>
          <w:jc w:val="center"/>
        </w:trPr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16FF64" w14:textId="6711DEAA" w:rsidR="009515AA" w:rsidRPr="00445E17" w:rsidRDefault="009515AA" w:rsidP="00CA23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КодПозиции</w:t>
            </w:r>
            <w:proofErr w:type="spellEnd"/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505A98" w14:textId="746CC5C8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КодЗаказа</w:t>
            </w:r>
            <w:proofErr w:type="spellEnd"/>
          </w:p>
        </w:tc>
        <w:tc>
          <w:tcPr>
            <w:tcW w:w="1745" w:type="dxa"/>
            <w:shd w:val="clear" w:color="auto" w:fill="E7EEF5"/>
          </w:tcPr>
          <w:p w14:paraId="49B06D0F" w14:textId="5132FD00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КодБлюда</w:t>
            </w:r>
            <w:proofErr w:type="spellEnd"/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54AB66" w14:textId="773FD4DC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proofErr w:type="spellEnd"/>
          </w:p>
        </w:tc>
        <w:tc>
          <w:tcPr>
            <w:tcW w:w="1745" w:type="dxa"/>
            <w:shd w:val="clear" w:color="auto" w:fill="E7EEF5"/>
          </w:tcPr>
          <w:p w14:paraId="1B401E75" w14:textId="13C12C2F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СогласованнаяЦена</w:t>
            </w:r>
            <w:proofErr w:type="spellEnd"/>
          </w:p>
        </w:tc>
        <w:tc>
          <w:tcPr>
            <w:tcW w:w="174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DD1D0A" w14:textId="4B706554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СтатусСтроки</w:t>
            </w:r>
            <w:proofErr w:type="spellEnd"/>
          </w:p>
        </w:tc>
      </w:tr>
      <w:tr w:rsidR="009515AA" w:rsidRPr="00445E17" w14:paraId="2018ACA0" w14:textId="77777777" w:rsidTr="0071535A">
        <w:trPr>
          <w:cantSplit/>
          <w:trHeight w:val="116"/>
          <w:jc w:val="center"/>
        </w:trPr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A83D2B" w14:textId="7C71A083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1001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F501F" w14:textId="37002D1F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1745" w:type="dxa"/>
          </w:tcPr>
          <w:p w14:paraId="71F18342" w14:textId="6BE197C8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457E8D" w14:textId="4888B49D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45" w:type="dxa"/>
          </w:tcPr>
          <w:p w14:paraId="5A14BF90" w14:textId="622B45FA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1200.00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05D712" w14:textId="5240090C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Выдано</w:t>
            </w:r>
          </w:p>
        </w:tc>
      </w:tr>
      <w:tr w:rsidR="009515AA" w:rsidRPr="00445E17" w14:paraId="26F3DC65" w14:textId="77777777" w:rsidTr="0071535A">
        <w:trPr>
          <w:cantSplit/>
          <w:trHeight w:val="116"/>
          <w:jc w:val="center"/>
        </w:trPr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06F759" w14:textId="4763C083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1002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4BF92F" w14:textId="69F9AECF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1745" w:type="dxa"/>
          </w:tcPr>
          <w:p w14:paraId="19A3507A" w14:textId="3DF562C4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5307FA" w14:textId="09DAD49F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45" w:type="dxa"/>
          </w:tcPr>
          <w:p w14:paraId="7165C960" w14:textId="762CA02B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1200.00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EB539F" w14:textId="53664909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Выдано</w:t>
            </w:r>
          </w:p>
        </w:tc>
      </w:tr>
      <w:tr w:rsidR="009515AA" w:rsidRPr="00445E17" w14:paraId="3687B6E6" w14:textId="77777777" w:rsidTr="0071535A">
        <w:trPr>
          <w:cantSplit/>
          <w:trHeight w:val="116"/>
          <w:jc w:val="center"/>
        </w:trPr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8B3B8F" w14:textId="23D8BED5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1003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78C6E5" w14:textId="3FC98DEC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1745" w:type="dxa"/>
          </w:tcPr>
          <w:p w14:paraId="42733940" w14:textId="364C8A0E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6821F7" w14:textId="2B1B7BF4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45" w:type="dxa"/>
          </w:tcPr>
          <w:p w14:paraId="0AEBF925" w14:textId="214C103C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1200.00</w:t>
            </w:r>
          </w:p>
        </w:tc>
        <w:tc>
          <w:tcPr>
            <w:tcW w:w="174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C1AFF3" w14:textId="3323E3CA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Отменено</w:t>
            </w:r>
          </w:p>
        </w:tc>
      </w:tr>
    </w:tbl>
    <w:p w14:paraId="4A1141D2" w14:textId="7FD85A2F" w:rsidR="009515A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ЗаказСтолик</w:t>
      </w:r>
      <w:proofErr w:type="spellEnd"/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17"/>
        <w:gridCol w:w="2997"/>
      </w:tblGrid>
      <w:tr w:rsidR="009515AA" w:rsidRPr="00445E17" w14:paraId="6FFE0DEB" w14:textId="77777777" w:rsidTr="0071535A">
        <w:trPr>
          <w:cantSplit/>
          <w:tblHeader/>
          <w:jc w:val="center"/>
        </w:trPr>
        <w:tc>
          <w:tcPr>
            <w:tcW w:w="291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F7F354" w14:textId="59AEB672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Заказа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3ECAFC" w14:textId="250E0A1C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КодСтолика</w:t>
            </w:r>
            <w:proofErr w:type="spellEnd"/>
          </w:p>
        </w:tc>
      </w:tr>
      <w:tr w:rsidR="009515AA" w:rsidRPr="00445E17" w14:paraId="181657E0" w14:textId="77777777" w:rsidTr="0071535A">
        <w:trPr>
          <w:cantSplit/>
          <w:jc w:val="center"/>
        </w:trPr>
        <w:tc>
          <w:tcPr>
            <w:tcW w:w="291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68F18D" w14:textId="383784F5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076764" w14:textId="1AD2D526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</w:tr>
      <w:tr w:rsidR="009515AA" w:rsidRPr="00445E17" w14:paraId="590FCEF9" w14:textId="77777777" w:rsidTr="0071535A">
        <w:trPr>
          <w:cantSplit/>
          <w:jc w:val="center"/>
        </w:trPr>
        <w:tc>
          <w:tcPr>
            <w:tcW w:w="291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88C6E5" w14:textId="7D0D6FBC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431F2C" w14:textId="023016D6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</w:tr>
    </w:tbl>
    <w:p w14:paraId="33A577F6" w14:textId="104AD427" w:rsidR="009515AA" w:rsidRPr="00B454C4" w:rsidRDefault="00445E17" w:rsidP="00CA233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54C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Платеж: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9515AA" w:rsidRPr="00445E17" w14:paraId="370A18C6" w14:textId="77777777" w:rsidTr="00445E17">
        <w:trPr>
          <w:cantSplit/>
          <w:tblHeader/>
          <w:jc w:val="center"/>
        </w:trPr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42FEFF" w14:textId="19DAC1EC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Платежа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3D31E8" w14:textId="0951D138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Заказа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B0971B" w14:textId="0B27D229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A1AA2B" w14:textId="0FE7ABF3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ТипОплаты</w:t>
            </w:r>
            <w:proofErr w:type="spellEnd"/>
          </w:p>
        </w:tc>
      </w:tr>
      <w:tr w:rsidR="009515AA" w:rsidRPr="00445E17" w14:paraId="04128A20" w14:textId="77777777" w:rsidTr="00445E17">
        <w:trPr>
          <w:cantSplit/>
          <w:jc w:val="center"/>
        </w:trPr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654603" w14:textId="540DC555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9901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BB203" w14:textId="3AE06EE3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28FD86" w14:textId="0642D8A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1400.00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92CEC0" w14:textId="7891AE51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</w:t>
            </w:r>
          </w:p>
        </w:tc>
      </w:tr>
      <w:tr w:rsidR="009515AA" w:rsidRPr="00445E17" w14:paraId="30DED221" w14:textId="77777777" w:rsidTr="00445E17">
        <w:trPr>
          <w:cantSplit/>
          <w:jc w:val="center"/>
        </w:trPr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E6721" w14:textId="45B8FE2D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9902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2720CC" w14:textId="5D100ECD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7824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221AB5" w14:textId="1955B931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1000.00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678179" w14:textId="09ADE6C4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Наличные</w:t>
            </w:r>
          </w:p>
        </w:tc>
      </w:tr>
    </w:tbl>
    <w:p w14:paraId="09F5657C" w14:textId="462E5D71" w:rsidR="009515AA" w:rsidRPr="00445E17" w:rsidRDefault="00445E17" w:rsidP="00CA23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(Значение </w:t>
      </w:r>
      <w:r w:rsidRPr="00445E17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не задано</w:t>
      </w:r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 для необязательного атрибута </w:t>
      </w:r>
      <w:proofErr w:type="spellStart"/>
      <w:r w:rsidRPr="00445E17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КодГостя</w:t>
      </w:r>
      <w:proofErr w:type="spellEnd"/>
      <w:r w:rsidRPr="00445E17">
        <w:rPr>
          <w:rFonts w:ascii="Times New Roman" w:hAnsi="Times New Roman" w:cs="Times New Roman"/>
          <w:sz w:val="24"/>
          <w:szCs w:val="24"/>
          <w:lang w:val="ru-RU"/>
        </w:rPr>
        <w:t xml:space="preserve"> моделируется стандартным маркером отсутствия значения </w:t>
      </w:r>
      <w:r w:rsidRPr="00445E17">
        <w:rPr>
          <w:rStyle w:val="HTML"/>
          <w:rFonts w:ascii="Times New Roman" w:eastAsiaTheme="minorEastAsia" w:hAnsi="Times New Roman" w:cs="Times New Roman"/>
          <w:sz w:val="24"/>
          <w:szCs w:val="24"/>
        </w:rPr>
        <w:t>null</w:t>
      </w:r>
      <w:r w:rsidRPr="00445E17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BC3A49E" w14:textId="26DA78E4" w:rsidR="00445E17" w:rsidRPr="00445E17" w:rsidRDefault="00445E17" w:rsidP="00445E17">
      <w:p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Ошибочные записи (рассматриваются отдельно):</w:t>
      </w:r>
    </w:p>
    <w:tbl>
      <w:tblPr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2310"/>
        <w:gridCol w:w="3020"/>
      </w:tblGrid>
      <w:tr w:rsidR="009515AA" w:rsidRPr="00445E17" w14:paraId="64AC2E9F" w14:textId="77777777" w:rsidTr="00445E17">
        <w:trPr>
          <w:cantSplit/>
          <w:tblHeader/>
          <w:jc w:val="center"/>
        </w:trPr>
        <w:tc>
          <w:tcPr>
            <w:tcW w:w="453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BE3581" w14:textId="77777777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Попытка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изменения</w:t>
            </w:r>
            <w:proofErr w:type="spellEnd"/>
          </w:p>
        </w:tc>
        <w:tc>
          <w:tcPr>
            <w:tcW w:w="231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174DD6" w14:textId="77777777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  <w:proofErr w:type="spellEnd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302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1D885" w14:textId="77777777" w:rsidR="009515AA" w:rsidRPr="00445E17" w:rsidRDefault="009515AA" w:rsidP="00CA233E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b/>
                <w:sz w:val="24"/>
                <w:szCs w:val="24"/>
              </w:rPr>
              <w:t>Основание</w:t>
            </w:r>
            <w:proofErr w:type="spellEnd"/>
          </w:p>
        </w:tc>
      </w:tr>
      <w:tr w:rsidR="009515AA" w:rsidRPr="00445E17" w14:paraId="68BFEB02" w14:textId="77777777" w:rsidTr="00445E1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856E77" w14:textId="7311EB35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новый заказ с уже существующим кодом 7824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EBA9DD" w14:textId="7777777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E06CF0" w14:textId="7891B0E3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Нарушение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заказа</w:t>
            </w:r>
          </w:p>
        </w:tc>
      </w:tr>
      <w:tr w:rsidR="009515AA" w:rsidRPr="00445E17" w14:paraId="757ED0E3" w14:textId="77777777" w:rsidTr="00445E1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A791EE" w14:textId="0F08B724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Добавить столик с новым кодом, но с существующим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НомерСтола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12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962803" w14:textId="7777777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89B8AF" w14:textId="44271D2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Нарушение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 xml:space="preserve"> AK1 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столика</w:t>
            </w:r>
          </w:p>
        </w:tc>
      </w:tr>
      <w:tr w:rsidR="009515AA" w:rsidRPr="002242E9" w14:paraId="0580559E" w14:textId="77777777" w:rsidTr="00445E1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2080F7" w14:textId="439836FB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Добавить строку позиции для </w:t>
            </w: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КодБлюда</w:t>
            </w:r>
            <w:proofErr w:type="spellEnd"/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999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0037CF" w14:textId="7777777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9BCE4" w14:textId="19E60A7A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Нарушение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(блюдо отсутствует в меню)</w:t>
            </w:r>
          </w:p>
        </w:tc>
      </w:tr>
      <w:tr w:rsidR="009515AA" w:rsidRPr="002242E9" w14:paraId="5B66ABE8" w14:textId="77777777" w:rsidTr="00445E1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615043" w14:textId="4DB4F6AF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Перевести состояние заказ 7824 в «выполнен» при сумме платежей меньше 2400.00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50E737" w14:textId="77777777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C310C2" w14:textId="62CDC518" w:rsidR="009515AA" w:rsidRPr="00445E17" w:rsidRDefault="009515AA" w:rsidP="00CA233E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Нарушение БП-03; ограничения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445E17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r w:rsidRPr="00445E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 этом структурно не нарушаются</w:t>
            </w:r>
          </w:p>
        </w:tc>
      </w:tr>
    </w:tbl>
    <w:p w14:paraId="4FC90EEF" w14:textId="77777777" w:rsidR="00445E17" w:rsidRPr="00445E17" w:rsidRDefault="00445E17" w:rsidP="00445E1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Вопрос заказчика: Какие выполненные позиции остались в заказе и полностью ли они оплачены? </w:t>
      </w:r>
    </w:p>
    <w:p w14:paraId="4C5588AA" w14:textId="1846E56E" w:rsidR="00445E17" w:rsidRPr="00445E17" w:rsidRDefault="00445E17" w:rsidP="0088493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Цепочка отношений:</w:t>
      </w:r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Блюдо </w:t>
      </w:r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→</w:t>
      </w:r>
      <w:r w:rsidR="00B454C4" w:rsidRP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="00B454C4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→ Заказ → Платеж</w:t>
      </w:r>
    </w:p>
    <w:p w14:paraId="0868BA97" w14:textId="77777777" w:rsidR="00445E17" w:rsidRPr="00445E17" w:rsidRDefault="00445E17" w:rsidP="00445E1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445E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Алгоритм проверки:</w:t>
      </w:r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По заданному идентификатору выбирается запись из отношения Заказ. Через связь по </w:t>
      </w:r>
      <w:proofErr w:type="spellStart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КодЗаказа</w:t>
      </w:r>
      <w:proofErr w:type="spellEnd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извлекаются строки из </w:t>
      </w:r>
      <w:proofErr w:type="spellStart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ПозицияЗаказа</w:t>
      </w:r>
      <w:proofErr w:type="spellEnd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имеющие </w:t>
      </w:r>
      <w:proofErr w:type="spellStart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СтатусСтроки</w:t>
      </w:r>
      <w:proofErr w:type="spellEnd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= «выдано» (в примере это строки 1001 и 1002: по 1 шт. стоимостью 1200.00 каждая, суммарная стоимость позиций составляет 2400.00; отмененная позиция 1003 игнорируется). Автономно по </w:t>
      </w:r>
      <w:proofErr w:type="spellStart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КодЗаказа</w:t>
      </w:r>
      <w:proofErr w:type="spellEnd"/>
      <w:r w:rsidRPr="00445E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суммируются атрибуты Сумма из отношения Платёж (транзакции 9901 и 9902 дают в сумме 2400.00). Подсчёт стоимости товарных строк и суммирование входящих оплат выполняются в изолированных агрегатных наборах без прямого сквозного соединения дочерних таблиц, что предотвращает ложное размножение и перемножение строк (декартово произведение) и исключает завышение финансовых итогов. Результат сравнения: позиции оплачены полностью. </w:t>
      </w:r>
    </w:p>
    <w:p w14:paraId="34CADFF7" w14:textId="3A55044C" w:rsidR="00445E17" w:rsidRDefault="00445E17" w:rsidP="00445E1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</w:p>
    <w:p w14:paraId="6A92AFB9" w14:textId="4DC3B9C3" w:rsidR="002242E9" w:rsidRPr="00445E17" w:rsidRDefault="002242E9" w:rsidP="002242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Контрольные вопросы</w:t>
      </w:r>
    </w:p>
    <w:p w14:paraId="68BA4D72" w14:textId="174EAD1B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lastRenderedPageBreak/>
        <w:t>1. Чем логическая реляционная модель отличается от концептуальной и физической моделей?</w:t>
      </w:r>
    </w:p>
    <w:p w14:paraId="40539C5E" w14:textId="54C424FC" w:rsidR="002242E9" w:rsidRPr="002242E9" w:rsidRDefault="002242E9" w:rsidP="002242E9">
      <w:pPr>
        <w:ind w:firstLine="567"/>
        <w:rPr>
          <w:lang w:val="ru-RU"/>
        </w:rPr>
      </w:pPr>
      <w:r w:rsidRPr="002242E9">
        <w:rPr>
          <w:lang w:val="ru-RU"/>
        </w:rPr>
        <w:t>Концептуальный описывает объекты бизнеса, логический — реляционную структуру (отношения, атрибуты, ключи без привязки к СУБД), физический — реализацию в конкретной СУБД</w:t>
      </w:r>
    </w:p>
    <w:p w14:paraId="4E3A05ED" w14:textId="46C15F88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2. Что называют отношением, кортежем, атрибутом и доменом?</w:t>
      </w:r>
    </w:p>
    <w:p w14:paraId="037AC8BD" w14:textId="7C84A527" w:rsidR="002242E9" w:rsidRPr="002242E9" w:rsidRDefault="002242E9" w:rsidP="002242E9">
      <w:pPr>
        <w:ind w:firstLine="567"/>
        <w:rPr>
          <w:lang w:val="ru-RU"/>
        </w:rPr>
      </w:pPr>
      <w:r w:rsidRPr="002242E9">
        <w:rPr>
          <w:rStyle w:val="ae"/>
          <w:rFonts w:cs="Arial"/>
          <w:lang w:val="ru-RU"/>
        </w:rPr>
        <w:t>Отношение</w:t>
      </w:r>
      <w:r w:rsidRPr="002242E9">
        <w:rPr>
          <w:lang w:val="ru-RU"/>
        </w:rPr>
        <w:t xml:space="preserve"> — таблица, </w:t>
      </w:r>
      <w:r w:rsidRPr="002242E9">
        <w:rPr>
          <w:rStyle w:val="ae"/>
          <w:rFonts w:cs="Arial"/>
          <w:lang w:val="ru-RU"/>
        </w:rPr>
        <w:t>кортеж</w:t>
      </w:r>
      <w:r w:rsidRPr="002242E9">
        <w:rPr>
          <w:lang w:val="ru-RU"/>
        </w:rPr>
        <w:t xml:space="preserve"> — строка (запись), </w:t>
      </w:r>
      <w:r w:rsidRPr="002242E9">
        <w:rPr>
          <w:rStyle w:val="ae"/>
          <w:rFonts w:cs="Arial"/>
          <w:lang w:val="ru-RU"/>
        </w:rPr>
        <w:t>атрибут</w:t>
      </w:r>
      <w:r w:rsidRPr="002242E9">
        <w:rPr>
          <w:lang w:val="ru-RU"/>
        </w:rPr>
        <w:t xml:space="preserve"> — столбец (поле), </w:t>
      </w:r>
      <w:r w:rsidRPr="002242E9">
        <w:rPr>
          <w:rStyle w:val="ae"/>
          <w:rFonts w:cs="Arial"/>
          <w:lang w:val="ru-RU"/>
        </w:rPr>
        <w:t>домен</w:t>
      </w:r>
      <w:r w:rsidRPr="002242E9">
        <w:rPr>
          <w:lang w:val="ru-RU"/>
        </w:rPr>
        <w:t xml:space="preserve"> — допустимые значения поля</w:t>
      </w:r>
    </w:p>
    <w:p w14:paraId="23022413" w14:textId="1873B675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3. Почему домен атрибута не равнозначен типу данных конкретной СУБД?</w:t>
      </w:r>
    </w:p>
    <w:p w14:paraId="2A2B5808" w14:textId="46D4863C" w:rsidR="002242E9" w:rsidRPr="00B4221A" w:rsidRDefault="00B4221A" w:rsidP="002242E9">
      <w:pPr>
        <w:ind w:firstLine="567"/>
        <w:rPr>
          <w:lang w:val="ru-RU"/>
        </w:rPr>
      </w:pPr>
      <w:r w:rsidRPr="00B4221A">
        <w:rPr>
          <w:lang w:val="ru-RU"/>
        </w:rPr>
        <w:t>Домен задает смысловые ограничения (например, «сумма не меньше нуля») независимо от способа хранения в СУБД</w:t>
      </w:r>
    </w:p>
    <w:p w14:paraId="242EB19D" w14:textId="5BDD0737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4. Что такое </w:t>
      </w:r>
      <w:proofErr w:type="spellStart"/>
      <w:r w:rsidRPr="00B4221A">
        <w:rPr>
          <w:b/>
          <w:bCs/>
          <w:lang w:val="ru-RU"/>
        </w:rPr>
        <w:t>кандидатный</w:t>
      </w:r>
      <w:proofErr w:type="spellEnd"/>
      <w:r w:rsidRPr="00B4221A">
        <w:rPr>
          <w:b/>
          <w:bCs/>
          <w:lang w:val="ru-RU"/>
        </w:rPr>
        <w:t xml:space="preserve"> ключ и что означает его минимальность?</w:t>
      </w:r>
    </w:p>
    <w:p w14:paraId="496AC0CA" w14:textId="4EA9751D" w:rsidR="002242E9" w:rsidRPr="00B4221A" w:rsidRDefault="00B4221A" w:rsidP="002242E9">
      <w:pPr>
        <w:ind w:firstLine="567"/>
        <w:rPr>
          <w:lang w:val="ru-RU"/>
        </w:rPr>
      </w:pPr>
      <w:r w:rsidRPr="00B4221A">
        <w:rPr>
          <w:lang w:val="ru-RU"/>
        </w:rPr>
        <w:t>Минимальный набор атрибутов, однозначно определяющий запись</w:t>
      </w:r>
      <w:r>
        <w:rPr>
          <w:lang w:val="ru-RU"/>
        </w:rPr>
        <w:t xml:space="preserve"> </w:t>
      </w:r>
      <w:r w:rsidRPr="00B4221A">
        <w:rPr>
          <w:lang w:val="ru-RU"/>
        </w:rPr>
        <w:t>(нельзя убрать ни одно поле без потери уникальности)</w:t>
      </w:r>
    </w:p>
    <w:p w14:paraId="2E609D2B" w14:textId="1F72F03C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5. Чем первичный ключ отличается от альтернативного?</w:t>
      </w:r>
    </w:p>
    <w:p w14:paraId="1776E206" w14:textId="09557E34" w:rsidR="002242E9" w:rsidRPr="00B4221A" w:rsidRDefault="00B4221A" w:rsidP="002242E9">
      <w:pPr>
        <w:ind w:firstLine="567"/>
        <w:rPr>
          <w:lang w:val="ru-RU"/>
        </w:rPr>
      </w:pPr>
      <w:r w:rsidRPr="00B4221A">
        <w:rPr>
          <w:lang w:val="ru-RU"/>
        </w:rPr>
        <w:t xml:space="preserve">Из </w:t>
      </w:r>
      <w:proofErr w:type="spellStart"/>
      <w:r w:rsidRPr="00B4221A">
        <w:rPr>
          <w:lang w:val="ru-RU"/>
        </w:rPr>
        <w:t>кандидатных</w:t>
      </w:r>
      <w:proofErr w:type="spellEnd"/>
      <w:r w:rsidRPr="00B4221A">
        <w:rPr>
          <w:lang w:val="ru-RU"/>
        </w:rPr>
        <w:t xml:space="preserve"> ключей выбирают один </w:t>
      </w:r>
      <w:r w:rsidRPr="00B4221A">
        <w:rPr>
          <w:rStyle w:val="ae"/>
          <w:rFonts w:cs="Arial"/>
          <w:lang w:val="ru-RU"/>
        </w:rPr>
        <w:t>первичный</w:t>
      </w:r>
      <w:r w:rsidRPr="00B4221A">
        <w:rPr>
          <w:lang w:val="ru-RU"/>
        </w:rPr>
        <w:t xml:space="preserve"> (</w:t>
      </w:r>
      <w:r>
        <w:t>PK</w:t>
      </w:r>
      <w:r w:rsidRPr="00B4221A">
        <w:rPr>
          <w:lang w:val="ru-RU"/>
        </w:rPr>
        <w:t xml:space="preserve">), остальные становятся </w:t>
      </w:r>
      <w:r w:rsidRPr="00B4221A">
        <w:rPr>
          <w:rStyle w:val="ae"/>
          <w:rFonts w:cs="Arial"/>
          <w:lang w:val="ru-RU"/>
        </w:rPr>
        <w:t>альтернативными</w:t>
      </w:r>
      <w:r w:rsidRPr="00B4221A">
        <w:rPr>
          <w:lang w:val="ru-RU"/>
        </w:rPr>
        <w:t xml:space="preserve"> (</w:t>
      </w:r>
      <w:r>
        <w:t>AK</w:t>
      </w:r>
      <w:r w:rsidRPr="00B4221A">
        <w:rPr>
          <w:lang w:val="ru-RU"/>
        </w:rPr>
        <w:t>)</w:t>
      </w:r>
    </w:p>
    <w:p w14:paraId="4B7A38E3" w14:textId="46C9CACF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6. В каких случаях удобно использовать составной ключ?</w:t>
      </w:r>
    </w:p>
    <w:p w14:paraId="46763DBE" w14:textId="168B4179" w:rsidR="002242E9" w:rsidRPr="00B4221A" w:rsidRDefault="00B4221A" w:rsidP="002242E9">
      <w:pPr>
        <w:ind w:firstLine="567"/>
        <w:rPr>
          <w:b/>
          <w:bCs/>
          <w:lang w:val="ru-RU"/>
        </w:rPr>
      </w:pPr>
      <w:r>
        <w:rPr>
          <w:lang w:val="ru-RU"/>
        </w:rPr>
        <w:t>К</w:t>
      </w:r>
      <w:r w:rsidRPr="00B4221A">
        <w:rPr>
          <w:lang w:val="ru-RU"/>
        </w:rPr>
        <w:t xml:space="preserve">огда уникальность записи гарантируется только комбинацией нескольких полей одновременно, например </w:t>
      </w:r>
      <w:proofErr w:type="gramStart"/>
      <w:r w:rsidRPr="00B4221A">
        <w:t>PK</w:t>
      </w:r>
      <w:r w:rsidRPr="00B4221A">
        <w:rPr>
          <w:lang w:val="ru-RU"/>
        </w:rPr>
        <w:t>(</w:t>
      </w:r>
      <w:proofErr w:type="spellStart"/>
      <w:proofErr w:type="gramEnd"/>
      <w:r w:rsidRPr="00B4221A">
        <w:rPr>
          <w:lang w:val="ru-RU"/>
        </w:rPr>
        <w:t>КодЗаказа</w:t>
      </w:r>
      <w:proofErr w:type="spellEnd"/>
      <w:r w:rsidRPr="00B4221A">
        <w:rPr>
          <w:lang w:val="ru-RU"/>
        </w:rPr>
        <w:t xml:space="preserve">, </w:t>
      </w:r>
      <w:proofErr w:type="spellStart"/>
      <w:r w:rsidRPr="00B4221A">
        <w:rPr>
          <w:lang w:val="ru-RU"/>
        </w:rPr>
        <w:t>НомерПозиции</w:t>
      </w:r>
      <w:proofErr w:type="spellEnd"/>
      <w:r w:rsidRPr="00B4221A">
        <w:rPr>
          <w:lang w:val="ru-RU"/>
        </w:rPr>
        <w:t>)</w:t>
      </w:r>
    </w:p>
    <w:p w14:paraId="2AE53422" w14:textId="412B73FF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7. Почему искусственный </w:t>
      </w:r>
      <w:r w:rsidRPr="00B4221A">
        <w:rPr>
          <w:b/>
          <w:bCs/>
        </w:rPr>
        <w:t>PK</w:t>
      </w:r>
      <w:r w:rsidRPr="00B4221A">
        <w:rPr>
          <w:b/>
          <w:bCs/>
          <w:lang w:val="ru-RU"/>
        </w:rPr>
        <w:t xml:space="preserve"> не отменяет смысловую уникальность данных?</w:t>
      </w:r>
    </w:p>
    <w:p w14:paraId="3B0DCC89" w14:textId="77777777" w:rsidR="002242E9" w:rsidRPr="00B4221A" w:rsidRDefault="002242E9" w:rsidP="00B4221A">
      <w:pPr>
        <w:ind w:firstLine="567"/>
        <w:rPr>
          <w:b/>
          <w:bCs/>
          <w:lang w:val="ru-RU"/>
        </w:rPr>
      </w:pPr>
    </w:p>
    <w:p w14:paraId="360DC3C2" w14:textId="1B6C87E0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8. На какие атрибуты может ссылаться внешний ключ?</w:t>
      </w:r>
    </w:p>
    <w:p w14:paraId="2DA569A1" w14:textId="42E92CF3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>исключительно на полный набор атрибутов первичного (</w:t>
      </w:r>
      <w:r>
        <w:rPr>
          <w:rStyle w:val="HTML"/>
          <w:rFonts w:eastAsiaTheme="minorEastAsia"/>
          <w:sz w:val="21"/>
          <w:szCs w:val="21"/>
        </w:rPr>
        <w:t>PK</w:t>
      </w:r>
      <w:r w:rsidRPr="00B4221A">
        <w:rPr>
          <w:lang w:val="ru-RU"/>
        </w:rPr>
        <w:t>) или альтернативного (</w:t>
      </w:r>
      <w:r>
        <w:rPr>
          <w:rStyle w:val="HTML"/>
          <w:rFonts w:eastAsiaTheme="minorEastAsia"/>
          <w:sz w:val="21"/>
          <w:szCs w:val="21"/>
        </w:rPr>
        <w:t>AK</w:t>
      </w:r>
      <w:r w:rsidRPr="00B4221A">
        <w:rPr>
          <w:lang w:val="ru-RU"/>
        </w:rPr>
        <w:t>) ключа родительского отношения</w:t>
      </w:r>
    </w:p>
    <w:p w14:paraId="491BC749" w14:textId="3DD20361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9. Почему ссылка только на часть составного ключа обычно некорректна?</w:t>
      </w:r>
    </w:p>
    <w:p w14:paraId="3CD87B6D" w14:textId="296DDB28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Потому что часть составного ключа не обеспечивает уникальность родительской записи (например, ссылка только на </w:t>
      </w:r>
      <w:proofErr w:type="spellStart"/>
      <w:r w:rsidRPr="00B4221A">
        <w:rPr>
          <w:rStyle w:val="HTML"/>
          <w:rFonts w:eastAsiaTheme="minorEastAsia"/>
          <w:sz w:val="21"/>
          <w:szCs w:val="21"/>
          <w:lang w:val="ru-RU"/>
        </w:rPr>
        <w:t>НомерПозиции</w:t>
      </w:r>
      <w:proofErr w:type="spellEnd"/>
      <w:r w:rsidRPr="00B4221A">
        <w:rPr>
          <w:lang w:val="ru-RU"/>
        </w:rPr>
        <w:t>, уникальный лишь внутри конкретного заказа, недостаточна)</w:t>
      </w:r>
    </w:p>
    <w:p w14:paraId="49B9253E" w14:textId="5803E09C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10. Как обязательность </w:t>
      </w:r>
      <w:r w:rsidRPr="00B4221A">
        <w:rPr>
          <w:b/>
          <w:bCs/>
        </w:rPr>
        <w:t>FK</w:t>
      </w:r>
      <w:r w:rsidRPr="00B4221A">
        <w:rPr>
          <w:b/>
          <w:bCs/>
          <w:lang w:val="ru-RU"/>
        </w:rPr>
        <w:t xml:space="preserve"> связана с кратностью на стороне родителя?</w:t>
      </w:r>
    </w:p>
    <w:p w14:paraId="27CC9C9C" w14:textId="48B883CD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Если 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 строго обязателен, то на стороне родителя на линии ставится маркер «ровно один» (</w:t>
      </w:r>
      <w:r w:rsidRPr="00B4221A">
        <w:rPr>
          <w:rStyle w:val="HTML"/>
          <w:rFonts w:eastAsiaTheme="minorEastAsia"/>
          <w:sz w:val="21"/>
          <w:szCs w:val="21"/>
          <w:lang w:val="ru-RU"/>
        </w:rPr>
        <w:t>||</w:t>
      </w:r>
      <w:r w:rsidRPr="00B4221A">
        <w:rPr>
          <w:lang w:val="ru-RU"/>
        </w:rPr>
        <w:t>), означающий, что запись потомка не может существовать без родителя</w:t>
      </w:r>
    </w:p>
    <w:p w14:paraId="5ED6A0AD" w14:textId="6FA0E1A3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11. Почему обязательный </w:t>
      </w:r>
      <w:r w:rsidRPr="00B4221A">
        <w:rPr>
          <w:b/>
          <w:bCs/>
        </w:rPr>
        <w:t>FK</w:t>
      </w:r>
      <w:r w:rsidRPr="00B4221A">
        <w:rPr>
          <w:b/>
          <w:bCs/>
          <w:lang w:val="ru-RU"/>
        </w:rPr>
        <w:t xml:space="preserve"> позиции не гарантирует наличия позиций у каждого заказа?</w:t>
      </w:r>
    </w:p>
    <w:p w14:paraId="09FD29AC" w14:textId="0C00F66E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Обязательный 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 гарантирует жесткую привязку позиции к родителю. Но он не мешает родительской таблице существовать отдельно: сам заказ при регистрации имеет право быть пустым</w:t>
      </w:r>
    </w:p>
    <w:p w14:paraId="6ADEEEED" w14:textId="50345DE9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12. Как преобразуется связь </w:t>
      </w:r>
      <w:proofErr w:type="gramStart"/>
      <w:r w:rsidRPr="00B4221A">
        <w:rPr>
          <w:b/>
          <w:bCs/>
          <w:lang w:val="ru-RU"/>
        </w:rPr>
        <w:t>1:</w:t>
      </w:r>
      <w:r w:rsidRPr="00B4221A">
        <w:rPr>
          <w:b/>
          <w:bCs/>
        </w:rPr>
        <w:t>N</w:t>
      </w:r>
      <w:proofErr w:type="gramEnd"/>
      <w:r w:rsidRPr="00B4221A">
        <w:rPr>
          <w:b/>
          <w:bCs/>
          <w:lang w:val="ru-RU"/>
        </w:rPr>
        <w:t>?</w:t>
      </w:r>
    </w:p>
    <w:p w14:paraId="040396DB" w14:textId="3E32AA63" w:rsidR="002242E9" w:rsidRPr="00B4221A" w:rsidRDefault="00B4221A" w:rsidP="00B4221A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B4221A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Первичный ключ со стороны сущности «1» копируется и переносится на сторону «N», образуя там внешний ключ </w:t>
      </w:r>
    </w:p>
    <w:p w14:paraId="0580F163" w14:textId="18BEEF8E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13. Как представить связь 1:1 и зачем нужна уникальность </w:t>
      </w:r>
      <w:r w:rsidRPr="00B4221A">
        <w:rPr>
          <w:b/>
          <w:bCs/>
        </w:rPr>
        <w:t>FK</w:t>
      </w:r>
      <w:r w:rsidRPr="00B4221A">
        <w:rPr>
          <w:b/>
          <w:bCs/>
          <w:lang w:val="ru-RU"/>
        </w:rPr>
        <w:t>?</w:t>
      </w:r>
    </w:p>
    <w:p w14:paraId="6FF8E390" w14:textId="3C3303D2" w:rsidR="002242E9" w:rsidRPr="00B4221A" w:rsidRDefault="00B4221A" w:rsidP="00B4221A">
      <w:pPr>
        <w:ind w:firstLine="567"/>
        <w:rPr>
          <w:b/>
          <w:bCs/>
          <w:lang w:val="ru-RU"/>
        </w:rPr>
      </w:pP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 размещается у выбранной зависимой стороны. Ограничение уникальности (</w:t>
      </w:r>
      <w:r>
        <w:rPr>
          <w:rStyle w:val="HTML"/>
          <w:rFonts w:eastAsiaTheme="minorEastAsia"/>
          <w:sz w:val="21"/>
          <w:szCs w:val="21"/>
        </w:rPr>
        <w:t>AK</w:t>
      </w:r>
      <w:r w:rsidRPr="00B4221A">
        <w:rPr>
          <w:lang w:val="ru-RU"/>
        </w:rPr>
        <w:t xml:space="preserve">) на этом 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 необходимо для того, чтобы жестко ограничить число связанных записей одной.</w:t>
      </w:r>
    </w:p>
    <w:p w14:paraId="3EB91D09" w14:textId="3A3F085E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lastRenderedPageBreak/>
        <w:t xml:space="preserve">14. Как преобразуется связь </w:t>
      </w:r>
      <w:proofErr w:type="gramStart"/>
      <w:r w:rsidRPr="00B4221A">
        <w:rPr>
          <w:b/>
          <w:bCs/>
        </w:rPr>
        <w:t>M</w:t>
      </w:r>
      <w:r w:rsidRPr="00B4221A">
        <w:rPr>
          <w:b/>
          <w:bCs/>
          <w:lang w:val="ru-RU"/>
        </w:rPr>
        <w:t>:</w:t>
      </w:r>
      <w:r w:rsidRPr="00B4221A">
        <w:rPr>
          <w:b/>
          <w:bCs/>
        </w:rPr>
        <w:t>N</w:t>
      </w:r>
      <w:proofErr w:type="gramEnd"/>
      <w:r w:rsidRPr="00B4221A">
        <w:rPr>
          <w:b/>
          <w:bCs/>
          <w:lang w:val="ru-RU"/>
        </w:rPr>
        <w:t xml:space="preserve"> в логической реляционной модели?</w:t>
      </w:r>
    </w:p>
    <w:p w14:paraId="1F30DE22" w14:textId="32A8CDC2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Прямая связь </w:t>
      </w:r>
      <w:proofErr w:type="gramStart"/>
      <w:r>
        <w:rPr>
          <w:rStyle w:val="HTML"/>
          <w:rFonts w:eastAsiaTheme="minorEastAsia"/>
          <w:sz w:val="21"/>
          <w:szCs w:val="21"/>
        </w:rPr>
        <w:t>M</w:t>
      </w:r>
      <w:r w:rsidRPr="00B4221A">
        <w:rPr>
          <w:rStyle w:val="HTML"/>
          <w:rFonts w:eastAsiaTheme="minorEastAsia"/>
          <w:sz w:val="21"/>
          <w:szCs w:val="21"/>
          <w:lang w:val="ru-RU"/>
        </w:rPr>
        <w:t>:</w:t>
      </w:r>
      <w:r>
        <w:rPr>
          <w:rStyle w:val="HTML"/>
          <w:rFonts w:eastAsiaTheme="minorEastAsia"/>
          <w:sz w:val="21"/>
          <w:szCs w:val="21"/>
        </w:rPr>
        <w:t>N</w:t>
      </w:r>
      <w:proofErr w:type="gramEnd"/>
      <w:r w:rsidRPr="00B4221A">
        <w:rPr>
          <w:lang w:val="ru-RU"/>
        </w:rPr>
        <w:t xml:space="preserve"> заменяется созданием нового промежуточного связующего отношения с внешними ключами (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>) на обе исходные стороны</w:t>
      </w:r>
    </w:p>
    <w:p w14:paraId="5E9BB357" w14:textId="30C68BFB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15. Когда двух </w:t>
      </w:r>
      <w:r w:rsidRPr="00B4221A">
        <w:rPr>
          <w:b/>
          <w:bCs/>
        </w:rPr>
        <w:t>FK</w:t>
      </w:r>
      <w:r w:rsidRPr="00B4221A">
        <w:rPr>
          <w:b/>
          <w:bCs/>
          <w:lang w:val="ru-RU"/>
        </w:rPr>
        <w:t xml:space="preserve"> недостаточно для ключа связующего отношения?</w:t>
      </w:r>
    </w:p>
    <w:p w14:paraId="4BF4D68D" w14:textId="47304261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Когда одна и та же пара объектов может многократно встречаться в истории событий (например, повторные выдачи книги одному читателю). Тогда составной ключ из двух 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 заблокирует историю, и нужен уникальный ключ самого события</w:t>
      </w:r>
    </w:p>
    <w:p w14:paraId="163BFEFA" w14:textId="0AD7CC2C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16. Как представить связь отношения с самим собой?</w:t>
      </w:r>
    </w:p>
    <w:p w14:paraId="13C06B82" w14:textId="3E26356A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Через рекурсивную связь: в таблицу добавляется </w:t>
      </w:r>
      <w:r>
        <w:rPr>
          <w:rStyle w:val="HTML"/>
          <w:rFonts w:eastAsiaTheme="minorEastAsia"/>
          <w:sz w:val="21"/>
          <w:szCs w:val="21"/>
        </w:rPr>
        <w:t>FK</w:t>
      </w:r>
      <w:r w:rsidRPr="00B4221A">
        <w:rPr>
          <w:lang w:val="ru-RU"/>
        </w:rPr>
        <w:t xml:space="preserve">, который ссылается на </w:t>
      </w:r>
      <w:r>
        <w:rPr>
          <w:rStyle w:val="HTML"/>
          <w:rFonts w:eastAsiaTheme="minorEastAsia"/>
          <w:sz w:val="21"/>
          <w:szCs w:val="21"/>
        </w:rPr>
        <w:t>PK</w:t>
      </w:r>
      <w:r w:rsidRPr="00B4221A">
        <w:rPr>
          <w:lang w:val="ru-RU"/>
        </w:rPr>
        <w:t xml:space="preserve"> этой же самой таблицы, а роли участников на концах линий обязательно подписываются текстом</w:t>
      </w:r>
    </w:p>
    <w:p w14:paraId="16B185A7" w14:textId="57E9248E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17. Как читается «воронья лапка» и чем размещение её знаков отличается от </w:t>
      </w:r>
      <w:r w:rsidRPr="00B4221A">
        <w:rPr>
          <w:b/>
          <w:bCs/>
        </w:rPr>
        <w:t>min</w:t>
      </w:r>
      <w:r w:rsidRPr="00B4221A">
        <w:rPr>
          <w:b/>
          <w:bCs/>
          <w:lang w:val="ru-RU"/>
        </w:rPr>
        <w:t>–</w:t>
      </w:r>
      <w:r w:rsidRPr="00B4221A">
        <w:rPr>
          <w:b/>
          <w:bCs/>
        </w:rPr>
        <w:t>max</w:t>
      </w:r>
      <w:r w:rsidRPr="00B4221A">
        <w:rPr>
          <w:b/>
          <w:bCs/>
          <w:lang w:val="ru-RU"/>
        </w:rPr>
        <w:t xml:space="preserve"> в предыдущей работе?</w:t>
      </w:r>
    </w:p>
    <w:p w14:paraId="262C3C9F" w14:textId="7E2F69B0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Знаки читаются на дальнем конце линии. В концептуальном </w:t>
      </w:r>
      <w:r>
        <w:t>min</w:t>
      </w:r>
      <w:r w:rsidRPr="00B4221A">
        <w:rPr>
          <w:lang w:val="ru-RU"/>
        </w:rPr>
        <w:t>-</w:t>
      </w:r>
      <w:r>
        <w:t>max</w:t>
      </w:r>
      <w:r w:rsidRPr="00B4221A">
        <w:rPr>
          <w:lang w:val="ru-RU"/>
        </w:rPr>
        <w:t xml:space="preserve"> скобки ограничений ставились прямо у своей сущности, а в логической «вороньей лапке» знаки кратности рисуются на конце у чужой таблицы, к которой подведена линия</w:t>
      </w:r>
    </w:p>
    <w:p w14:paraId="3361206D" w14:textId="0A1E5BDC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18. Что означает отсутствие значения необязательного атрибута? Почему его нельзя всегда заменять нулём?</w:t>
      </w:r>
    </w:p>
    <w:p w14:paraId="49B6ADF6" w14:textId="4785DD77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>Означает состояние пустого значения (</w:t>
      </w:r>
      <w:r>
        <w:rPr>
          <w:rStyle w:val="HTML"/>
          <w:rFonts w:eastAsiaTheme="minorEastAsia"/>
          <w:sz w:val="21"/>
          <w:szCs w:val="21"/>
        </w:rPr>
        <w:t>null</w:t>
      </w:r>
      <w:r w:rsidRPr="00B4221A">
        <w:rPr>
          <w:lang w:val="ru-RU"/>
        </w:rPr>
        <w:t>), имеющее конкретный смысл (например, «заказ оформлен анонимно»). Замена нулем сломает логику расчетов и реляционных связей</w:t>
      </w:r>
    </w:p>
    <w:p w14:paraId="3025B763" w14:textId="003C8233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19. Что такое функциональная зависимость? Почему её нельзя доказывать только несколькими тестовыми строками?</w:t>
      </w:r>
    </w:p>
    <w:p w14:paraId="2C5B8B1C" w14:textId="29652725" w:rsidR="002242E9" w:rsidRPr="00B4221A" w:rsidRDefault="00B4221A" w:rsidP="00B4221A">
      <w:pPr>
        <w:ind w:firstLine="567"/>
        <w:rPr>
          <w:b/>
          <w:bCs/>
          <w:lang w:val="ru-RU"/>
        </w:rPr>
      </w:pPr>
      <w:r w:rsidRPr="00B4221A">
        <w:rPr>
          <w:lang w:val="ru-RU"/>
        </w:rPr>
        <w:t xml:space="preserve">Это правило </w:t>
      </w:r>
      <w:r>
        <w:rPr>
          <w:rStyle w:val="HTML"/>
          <w:rFonts w:eastAsiaTheme="minorEastAsia"/>
          <w:sz w:val="21"/>
          <w:szCs w:val="21"/>
        </w:rPr>
        <w:t>X</w:t>
      </w:r>
      <w:r w:rsidRPr="00B4221A">
        <w:rPr>
          <w:rStyle w:val="HTML"/>
          <w:rFonts w:eastAsiaTheme="minorEastAsia"/>
          <w:sz w:val="21"/>
          <w:szCs w:val="21"/>
          <w:lang w:val="ru-RU"/>
        </w:rPr>
        <w:t xml:space="preserve"> → </w:t>
      </w:r>
      <w:r>
        <w:rPr>
          <w:rStyle w:val="HTML"/>
          <w:rFonts w:eastAsiaTheme="minorEastAsia"/>
          <w:sz w:val="21"/>
          <w:szCs w:val="21"/>
        </w:rPr>
        <w:t>Y</w:t>
      </w:r>
      <w:r w:rsidRPr="00B4221A">
        <w:rPr>
          <w:lang w:val="ru-RU"/>
        </w:rPr>
        <w:t xml:space="preserve">, где при совпадении </w:t>
      </w:r>
      <w:r>
        <w:t>X</w:t>
      </w:r>
      <w:r w:rsidRPr="00B4221A">
        <w:rPr>
          <w:lang w:val="ru-RU"/>
        </w:rPr>
        <w:t xml:space="preserve"> значения </w:t>
      </w:r>
      <w:r>
        <w:t>Y</w:t>
      </w:r>
      <w:r w:rsidRPr="00B4221A">
        <w:rPr>
          <w:lang w:val="ru-RU"/>
        </w:rPr>
        <w:t xml:space="preserve"> обязаны совпадать. Она должна логически следовать из бизнес-законов всей предметной области, а не из случайного совпадения в тесте</w:t>
      </w:r>
    </w:p>
    <w:p w14:paraId="31F916E0" w14:textId="4EF48DEF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20. Какие аномалии добавления, изменения и удаления возникают из-за избыточности?</w:t>
      </w:r>
    </w:p>
    <w:p w14:paraId="48F96C98" w14:textId="77777777" w:rsidR="00B4221A" w:rsidRPr="00B4221A" w:rsidRDefault="00B4221A" w:rsidP="00B4221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gramStart"/>
      <w:r w:rsidRPr="00B4221A">
        <w:rPr>
          <w:rFonts w:ascii="Times New Roman" w:eastAsia="Times New Roman" w:hAnsi="Symbol" w:cs="Times New Roman"/>
          <w:color w:val="auto"/>
          <w:sz w:val="24"/>
          <w:szCs w:val="24"/>
          <w:lang w:val="ru-RU" w:eastAsia="ru-RU"/>
        </w:rPr>
        <w:t></w:t>
      </w:r>
      <w:r w:rsidRPr="00B4221A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 </w:t>
      </w:r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Изменения</w:t>
      </w:r>
      <w:proofErr w:type="gramEnd"/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:</w:t>
      </w:r>
      <w:r w:rsidRPr="00B4221A">
        <w:rPr>
          <w:rFonts w:eastAsia="Times New Roman" w:cs="Arial"/>
          <w:color w:val="auto"/>
          <w:sz w:val="24"/>
          <w:szCs w:val="24"/>
          <w:lang w:val="ru-RU" w:eastAsia="ru-RU"/>
        </w:rPr>
        <w:t xml:space="preserve"> приходится обновлять </w:t>
      </w:r>
      <w:proofErr w:type="spellStart"/>
      <w:r w:rsidRPr="00B4221A">
        <w:rPr>
          <w:rFonts w:eastAsia="Times New Roman" w:cs="Arial"/>
          <w:color w:val="auto"/>
          <w:sz w:val="24"/>
          <w:szCs w:val="24"/>
          <w:lang w:val="ru-RU" w:eastAsia="ru-RU"/>
        </w:rPr>
        <w:t>дублирующиеся</w:t>
      </w:r>
      <w:proofErr w:type="spellEnd"/>
      <w:r w:rsidRPr="00B4221A">
        <w:rPr>
          <w:rFonts w:eastAsia="Times New Roman" w:cs="Arial"/>
          <w:color w:val="auto"/>
          <w:sz w:val="24"/>
          <w:szCs w:val="24"/>
          <w:lang w:val="ru-RU" w:eastAsia="ru-RU"/>
        </w:rPr>
        <w:t xml:space="preserve"> данные во многих строках истории одновременно.</w:t>
      </w:r>
    </w:p>
    <w:p w14:paraId="23C7EE25" w14:textId="77777777" w:rsidR="00B4221A" w:rsidRPr="00B4221A" w:rsidRDefault="00B4221A" w:rsidP="00B4221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gramStart"/>
      <w:r w:rsidRPr="00B4221A">
        <w:rPr>
          <w:rFonts w:ascii="Times New Roman" w:eastAsia="Times New Roman" w:hAnsi="Symbol" w:cs="Times New Roman"/>
          <w:color w:val="auto"/>
          <w:sz w:val="24"/>
          <w:szCs w:val="24"/>
          <w:lang w:val="ru-RU" w:eastAsia="ru-RU"/>
        </w:rPr>
        <w:t></w:t>
      </w:r>
      <w:r w:rsidRPr="00B4221A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 </w:t>
      </w:r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Добавления</w:t>
      </w:r>
      <w:proofErr w:type="gramEnd"/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:</w:t>
      </w:r>
      <w:r w:rsidRPr="00B4221A">
        <w:rPr>
          <w:rFonts w:eastAsia="Times New Roman" w:cs="Arial"/>
          <w:color w:val="auto"/>
          <w:sz w:val="24"/>
          <w:szCs w:val="24"/>
          <w:lang w:val="ru-RU" w:eastAsia="ru-RU"/>
        </w:rPr>
        <w:t xml:space="preserve"> нельзя зарегистрировать объект справочника без создания события.</w:t>
      </w:r>
    </w:p>
    <w:p w14:paraId="16F5ED1B" w14:textId="4807BCA2" w:rsidR="002242E9" w:rsidRPr="00B4221A" w:rsidRDefault="00B4221A" w:rsidP="007D2AE3">
      <w:pPr>
        <w:rPr>
          <w:b/>
          <w:bCs/>
          <w:lang w:val="ru-RU"/>
        </w:rPr>
      </w:pPr>
      <w:proofErr w:type="gramStart"/>
      <w:r w:rsidRPr="00B4221A">
        <w:rPr>
          <w:rFonts w:ascii="Times New Roman" w:eastAsia="Times New Roman" w:hAnsi="Symbol" w:cs="Times New Roman"/>
          <w:color w:val="auto"/>
          <w:sz w:val="24"/>
          <w:szCs w:val="24"/>
          <w:lang w:val="ru-RU" w:eastAsia="ru-RU"/>
        </w:rPr>
        <w:t></w:t>
      </w:r>
      <w:r w:rsidRPr="00B4221A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 </w:t>
      </w:r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Удаления</w:t>
      </w:r>
      <w:proofErr w:type="gramEnd"/>
      <w:r w:rsidRPr="00B4221A">
        <w:rPr>
          <w:rFonts w:eastAsia="Times New Roman" w:cs="Arial"/>
          <w:i/>
          <w:iCs/>
          <w:color w:val="auto"/>
          <w:sz w:val="24"/>
          <w:szCs w:val="24"/>
          <w:lang w:val="ru-RU" w:eastAsia="ru-RU"/>
        </w:rPr>
        <w:t>:</w:t>
      </w:r>
      <w:r w:rsidRPr="00B4221A">
        <w:rPr>
          <w:rFonts w:eastAsia="Times New Roman" w:cs="Arial"/>
          <w:color w:val="auto"/>
          <w:sz w:val="24"/>
          <w:szCs w:val="24"/>
          <w:lang w:val="ru-RU" w:eastAsia="ru-RU"/>
        </w:rPr>
        <w:t xml:space="preserve"> удаление записи события полностью уничтожает данные о справочнике</w:t>
      </w:r>
    </w:p>
    <w:p w14:paraId="3BEF54E9" w14:textId="7395F222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21. Что проверяют при приведении к 1НФ?</w:t>
      </w:r>
    </w:p>
    <w:p w14:paraId="5A76ED93" w14:textId="5A36B4D7" w:rsidR="002242E9" w:rsidRPr="00B4221A" w:rsidRDefault="007D2AE3" w:rsidP="00B4221A">
      <w:pPr>
        <w:ind w:firstLine="567"/>
        <w:rPr>
          <w:b/>
          <w:bCs/>
          <w:lang w:val="ru-RU"/>
        </w:rPr>
      </w:pPr>
      <w:proofErr w:type="spellStart"/>
      <w:r>
        <w:t>Атомарность</w:t>
      </w:r>
      <w:proofErr w:type="spellEnd"/>
      <w:r>
        <w:t xml:space="preserve"> (</w:t>
      </w:r>
      <w:proofErr w:type="spellStart"/>
      <w:r>
        <w:t>неделимость</w:t>
      </w:r>
      <w:proofErr w:type="spellEnd"/>
      <w:r>
        <w:t xml:space="preserve">)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полей</w:t>
      </w:r>
      <w:proofErr w:type="spellEnd"/>
    </w:p>
    <w:p w14:paraId="679937B3" w14:textId="1F84F78C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22. Что такое частичная зависимость и как она связана со 2НФ?</w:t>
      </w:r>
    </w:p>
    <w:p w14:paraId="4B1972DA" w14:textId="359FDA07" w:rsidR="002242E9" w:rsidRPr="00B4221A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 xml:space="preserve">Это зависимость </w:t>
      </w:r>
      <w:proofErr w:type="spellStart"/>
      <w:r w:rsidRPr="007D2AE3">
        <w:rPr>
          <w:lang w:val="ru-RU"/>
        </w:rPr>
        <w:t>неключевого</w:t>
      </w:r>
      <w:proofErr w:type="spellEnd"/>
      <w:r w:rsidRPr="007D2AE3">
        <w:rPr>
          <w:lang w:val="ru-RU"/>
        </w:rPr>
        <w:t xml:space="preserve"> поля не от всего составного </w:t>
      </w:r>
      <w:proofErr w:type="spellStart"/>
      <w:r w:rsidRPr="007D2AE3">
        <w:rPr>
          <w:lang w:val="ru-RU"/>
        </w:rPr>
        <w:t>кандидатного</w:t>
      </w:r>
      <w:proofErr w:type="spellEnd"/>
      <w:r w:rsidRPr="007D2AE3">
        <w:rPr>
          <w:lang w:val="ru-RU"/>
        </w:rPr>
        <w:t xml:space="preserve"> ключа целиком, а только от какой-то его части. </w:t>
      </w:r>
      <w:r>
        <w:t xml:space="preserve">2НФ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устранения</w:t>
      </w:r>
      <w:proofErr w:type="spellEnd"/>
      <w:r>
        <w:t xml:space="preserve"> </w:t>
      </w:r>
      <w:proofErr w:type="spellStart"/>
      <w:r>
        <w:t>частичных</w:t>
      </w:r>
      <w:proofErr w:type="spellEnd"/>
      <w:r>
        <w:t xml:space="preserve"> </w:t>
      </w:r>
      <w:proofErr w:type="spellStart"/>
      <w:r>
        <w:t>зависимостей</w:t>
      </w:r>
      <w:proofErr w:type="spellEnd"/>
    </w:p>
    <w:p w14:paraId="7BFAABAF" w14:textId="2A57E97E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23. Какие зависимости проверяют при обосновании 3НФ?</w:t>
      </w:r>
    </w:p>
    <w:p w14:paraId="09A54784" w14:textId="7677CACB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 xml:space="preserve">Проверяют отсутствие транзитивных зависимостей </w:t>
      </w:r>
      <w:proofErr w:type="spellStart"/>
      <w:r w:rsidRPr="007D2AE3">
        <w:rPr>
          <w:lang w:val="ru-RU"/>
        </w:rPr>
        <w:t>неключевых</w:t>
      </w:r>
      <w:proofErr w:type="spellEnd"/>
      <w:r w:rsidRPr="007D2AE3">
        <w:rPr>
          <w:lang w:val="ru-RU"/>
        </w:rPr>
        <w:t xml:space="preserve"> полей друг от друга</w:t>
      </w:r>
    </w:p>
    <w:p w14:paraId="5A995AB9" w14:textId="24B54408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24. Почему наличие простого искусственного </w:t>
      </w:r>
      <w:r w:rsidRPr="00B4221A">
        <w:rPr>
          <w:b/>
          <w:bCs/>
        </w:rPr>
        <w:t>PK</w:t>
      </w:r>
      <w:r w:rsidRPr="00B4221A">
        <w:rPr>
          <w:b/>
          <w:bCs/>
          <w:lang w:val="ru-RU"/>
        </w:rPr>
        <w:t xml:space="preserve"> не доказывает 3НФ?</w:t>
      </w:r>
    </w:p>
    <w:p w14:paraId="58FFBFC5" w14:textId="0F0D383E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 xml:space="preserve">Простой числовой </w:t>
      </w:r>
      <w:r>
        <w:rPr>
          <w:rStyle w:val="HTML"/>
          <w:rFonts w:eastAsiaTheme="minorEastAsia"/>
          <w:sz w:val="21"/>
          <w:szCs w:val="21"/>
        </w:rPr>
        <w:t>PK</w:t>
      </w:r>
      <w:r w:rsidRPr="007D2AE3">
        <w:rPr>
          <w:lang w:val="ru-RU"/>
        </w:rPr>
        <w:t xml:space="preserve"> автоматически выполняет условия 2НФ, но внутри таблицы всё ещё могут оставаться скрытые транзитивные зависимости между другими </w:t>
      </w:r>
      <w:proofErr w:type="spellStart"/>
      <w:r w:rsidRPr="007D2AE3">
        <w:rPr>
          <w:lang w:val="ru-RU"/>
        </w:rPr>
        <w:t>неключевыми</w:t>
      </w:r>
      <w:proofErr w:type="spellEnd"/>
      <w:r w:rsidRPr="007D2AE3">
        <w:rPr>
          <w:lang w:val="ru-RU"/>
        </w:rPr>
        <w:t xml:space="preserve"> полями</w:t>
      </w:r>
    </w:p>
    <w:p w14:paraId="483A58AD" w14:textId="666CD2BD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lastRenderedPageBreak/>
        <w:t>25. Почему текущая цена товара и согласованная цена позиции заказа имеют разный смысл?</w:t>
      </w:r>
    </w:p>
    <w:p w14:paraId="77DD8542" w14:textId="7BF58AA7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>Текущая цена в меню — динамический показатель. Согласованная цена в позиции — это замороженный исторический факт сделки на момент покупки; текущая цена товара не определяет цену прошлой сделки</w:t>
      </w:r>
    </w:p>
    <w:p w14:paraId="0168CD27" w14:textId="084E24B3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26. Как сохранить повторные выдачи, назначения или обращения одной пары объектов?</w:t>
      </w:r>
    </w:p>
    <w:p w14:paraId="38E293E9" w14:textId="690B937E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>Путем добавления в отношение уникального ключа события</w:t>
      </w:r>
    </w:p>
    <w:p w14:paraId="2C92FEA7" w14:textId="675123EA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 xml:space="preserve">27. Какие ограничения нельзя выразить только </w:t>
      </w:r>
      <w:r w:rsidRPr="00B4221A">
        <w:rPr>
          <w:b/>
          <w:bCs/>
        </w:rPr>
        <w:t>PK</w:t>
      </w:r>
      <w:r w:rsidRPr="00B4221A">
        <w:rPr>
          <w:b/>
          <w:bCs/>
          <w:lang w:val="ru-RU"/>
        </w:rPr>
        <w:t xml:space="preserve">, </w:t>
      </w:r>
      <w:r w:rsidRPr="00B4221A">
        <w:rPr>
          <w:b/>
          <w:bCs/>
        </w:rPr>
        <w:t>FK</w:t>
      </w:r>
      <w:r w:rsidRPr="00B4221A">
        <w:rPr>
          <w:b/>
          <w:bCs/>
          <w:lang w:val="ru-RU"/>
        </w:rPr>
        <w:t xml:space="preserve"> и обязательностью значений?</w:t>
      </w:r>
    </w:p>
    <w:p w14:paraId="2EDBB2C8" w14:textId="6147C5E1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 xml:space="preserve">Сложные бизнес-правила: </w:t>
      </w:r>
      <w:proofErr w:type="spellStart"/>
      <w:r w:rsidRPr="007D2AE3">
        <w:rPr>
          <w:lang w:val="ru-RU"/>
        </w:rPr>
        <w:t>непересечение</w:t>
      </w:r>
      <w:proofErr w:type="spellEnd"/>
      <w:r w:rsidRPr="007D2AE3">
        <w:rPr>
          <w:lang w:val="ru-RU"/>
        </w:rPr>
        <w:t xml:space="preserve"> временных интервалов броней, соответствие залов/категорий, вместимость и формульные проверки сумм дочерних таблиц</w:t>
      </w:r>
    </w:p>
    <w:p w14:paraId="1E4009F6" w14:textId="3D667647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28. Почему условие «одна активная операция» нельзя заменять уникальностью объекта во всей истории?</w:t>
      </w:r>
    </w:p>
    <w:p w14:paraId="1ED4508C" w14:textId="2654F26E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>Обычная уникальность по объекту запретит проводить законные повторные операции с ним в будущем. Нужен составной ключ события и правило «не более одной активной сессии»</w:t>
      </w:r>
    </w:p>
    <w:p w14:paraId="19CAF7AD" w14:textId="5222BAAA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29. Как политика удаления родительских записей влияет на сохранение истории?</w:t>
      </w:r>
    </w:p>
    <w:p w14:paraId="195FE141" w14:textId="7C4BAECF" w:rsidR="002242E9" w:rsidRPr="007D2AE3" w:rsidRDefault="007D2AE3" w:rsidP="00B4221A">
      <w:pPr>
        <w:ind w:firstLine="567"/>
        <w:rPr>
          <w:b/>
          <w:bCs/>
          <w:lang w:val="ru-RU"/>
        </w:rPr>
      </w:pPr>
      <w:r w:rsidRPr="007D2AE3">
        <w:rPr>
          <w:lang w:val="ru-RU"/>
        </w:rPr>
        <w:t>Запрет удаления (</w:t>
      </w:r>
      <w:r>
        <w:rPr>
          <w:rStyle w:val="HTML"/>
          <w:rFonts w:eastAsiaTheme="minorEastAsia"/>
          <w:sz w:val="21"/>
          <w:szCs w:val="21"/>
        </w:rPr>
        <w:t>RESTRICT</w:t>
      </w:r>
      <w:r w:rsidRPr="007D2AE3">
        <w:rPr>
          <w:rStyle w:val="HTML"/>
          <w:rFonts w:eastAsiaTheme="minorEastAsia"/>
          <w:sz w:val="21"/>
          <w:szCs w:val="21"/>
          <w:lang w:val="ru-RU"/>
        </w:rPr>
        <w:t>/</w:t>
      </w:r>
      <w:r>
        <w:rPr>
          <w:rStyle w:val="HTML"/>
          <w:rFonts w:eastAsiaTheme="minorEastAsia"/>
          <w:sz w:val="21"/>
          <w:szCs w:val="21"/>
        </w:rPr>
        <w:t>NO</w:t>
      </w:r>
      <w:r w:rsidRPr="007D2AE3">
        <w:rPr>
          <w:rStyle w:val="HTML"/>
          <w:rFonts w:eastAsiaTheme="minorEastAsia"/>
          <w:sz w:val="21"/>
          <w:szCs w:val="21"/>
          <w:lang w:val="ru-RU"/>
        </w:rPr>
        <w:t xml:space="preserve"> </w:t>
      </w:r>
      <w:r>
        <w:rPr>
          <w:rStyle w:val="HTML"/>
          <w:rFonts w:eastAsiaTheme="minorEastAsia"/>
          <w:sz w:val="21"/>
          <w:szCs w:val="21"/>
        </w:rPr>
        <w:t>ACTION</w:t>
      </w:r>
      <w:r w:rsidRPr="007D2AE3">
        <w:rPr>
          <w:lang w:val="ru-RU"/>
        </w:rPr>
        <w:t>) защищает историю от разрушения; использованную запись справочника не удаляют, а переводят в неактивное (архивное) состояние</w:t>
      </w:r>
    </w:p>
    <w:p w14:paraId="1A8C66C1" w14:textId="0E5137C2" w:rsidR="002242E9" w:rsidRPr="00B4221A" w:rsidRDefault="002242E9" w:rsidP="002242E9">
      <w:pPr>
        <w:ind w:left="369" w:hanging="369"/>
        <w:rPr>
          <w:b/>
          <w:bCs/>
          <w:lang w:val="ru-RU"/>
        </w:rPr>
      </w:pPr>
      <w:r w:rsidRPr="00B4221A">
        <w:rPr>
          <w:b/>
          <w:bCs/>
          <w:lang w:val="ru-RU"/>
        </w:rPr>
        <w:t>30. Как проверить модель допустимыми и ошибочными записями? Почему при соединении нескольких дочерних наборов можно получить завышенную сумму?</w:t>
      </w:r>
    </w:p>
    <w:p w14:paraId="5CD4C958" w14:textId="694C1701" w:rsidR="002242E9" w:rsidRPr="007D2AE3" w:rsidRDefault="007D2AE3" w:rsidP="00B4221A">
      <w:pPr>
        <w:ind w:firstLine="567"/>
        <w:rPr>
          <w:lang w:val="ru-RU"/>
        </w:rPr>
      </w:pPr>
      <w:r w:rsidRPr="007D2AE3">
        <w:rPr>
          <w:lang w:val="ru-RU"/>
        </w:rPr>
        <w:t xml:space="preserve">Модель проверяется подстановкой тестовых данных «на пробой». Завышенная сумма возникает из-за декартова произведения строк, если одновременно связать в одном </w:t>
      </w:r>
      <w:r>
        <w:t>SQL</w:t>
      </w:r>
      <w:r w:rsidRPr="007D2AE3">
        <w:rPr>
          <w:lang w:val="ru-RU"/>
        </w:rPr>
        <w:t>-запросе две разные дочерние таблицы к общему родителю</w:t>
      </w:r>
    </w:p>
    <w:p w14:paraId="4C16AB80" w14:textId="77777777" w:rsidR="009515AA" w:rsidRPr="00580F8E" w:rsidRDefault="009515AA">
      <w:pPr>
        <w:rPr>
          <w:lang w:val="ru-RU"/>
        </w:rPr>
      </w:pPr>
    </w:p>
    <w:sectPr w:rsidR="009515AA" w:rsidRPr="00580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B6897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36923"/>
    <w:multiLevelType w:val="multilevel"/>
    <w:tmpl w:val="49D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B3F96"/>
    <w:multiLevelType w:val="multilevel"/>
    <w:tmpl w:val="53B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8E"/>
    <w:rsid w:val="000764B9"/>
    <w:rsid w:val="002242E9"/>
    <w:rsid w:val="00445E17"/>
    <w:rsid w:val="00580F8E"/>
    <w:rsid w:val="007D2AE3"/>
    <w:rsid w:val="00884930"/>
    <w:rsid w:val="009515AA"/>
    <w:rsid w:val="009E4BEA"/>
    <w:rsid w:val="00B120E7"/>
    <w:rsid w:val="00B4221A"/>
    <w:rsid w:val="00B454C4"/>
    <w:rsid w:val="00CA233E"/>
    <w:rsid w:val="00D119C0"/>
    <w:rsid w:val="00E6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8403"/>
  <w15:chartTrackingRefBased/>
  <w15:docId w15:val="{7D657EB8-3660-404A-91C7-2E71E376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0F8E"/>
    <w:pPr>
      <w:spacing w:after="100" w:line="252" w:lineRule="auto"/>
    </w:pPr>
    <w:rPr>
      <w:rFonts w:ascii="Arial" w:eastAsiaTheme="minorEastAsia" w:hAnsi="Arial"/>
      <w:color w:val="000000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580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80F8E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semiHidden/>
    <w:rsid w:val="00580F8E"/>
    <w:rPr>
      <w:rFonts w:asciiTheme="majorHAnsi" w:eastAsiaTheme="majorEastAsia" w:hAnsiTheme="majorHAnsi" w:cstheme="majorBidi"/>
      <w:b/>
      <w:bCs/>
      <w:color w:val="000000"/>
      <w:sz w:val="23"/>
      <w:lang w:val="en-US"/>
    </w:rPr>
  </w:style>
  <w:style w:type="paragraph" w:styleId="a4">
    <w:name w:val="Title"/>
    <w:basedOn w:val="a0"/>
    <w:next w:val="a0"/>
    <w:link w:val="a5"/>
    <w:uiPriority w:val="10"/>
    <w:qFormat/>
    <w:rsid w:val="00580F8E"/>
    <w:pPr>
      <w:keepNext/>
      <w:pBdr>
        <w:bottom w:val="single" w:sz="8" w:space="4" w:color="4472C4" w:themeColor="accent1"/>
      </w:pBdr>
      <w:spacing w:before="240" w:after="140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5">
    <w:name w:val="Заголовок Знак"/>
    <w:basedOn w:val="a1"/>
    <w:link w:val="a4"/>
    <w:uiPriority w:val="10"/>
    <w:rsid w:val="00580F8E"/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  <w:lang w:val="en-US"/>
    </w:rPr>
  </w:style>
  <w:style w:type="paragraph" w:styleId="a6">
    <w:name w:val="Subtitle"/>
    <w:basedOn w:val="a0"/>
    <w:next w:val="a0"/>
    <w:link w:val="a7"/>
    <w:uiPriority w:val="11"/>
    <w:qFormat/>
    <w:rsid w:val="00580F8E"/>
    <w:pPr>
      <w:keepNext/>
      <w:spacing w:before="240" w:after="14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580F8E"/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  <w:lang w:val="en-US"/>
    </w:rPr>
  </w:style>
  <w:style w:type="character" w:customStyle="1" w:styleId="10">
    <w:name w:val="Заголовок 1 Знак"/>
    <w:basedOn w:val="a1"/>
    <w:link w:val="1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">
    <w:name w:val="List Bullet"/>
    <w:basedOn w:val="a0"/>
    <w:uiPriority w:val="99"/>
    <w:semiHidden/>
    <w:unhideWhenUsed/>
    <w:rsid w:val="00580F8E"/>
    <w:pPr>
      <w:numPr>
        <w:numId w:val="1"/>
      </w:numPr>
      <w:spacing w:after="60"/>
      <w:contextualSpacing/>
    </w:pPr>
  </w:style>
  <w:style w:type="character" w:styleId="a8">
    <w:name w:val="Strong"/>
    <w:basedOn w:val="a1"/>
    <w:uiPriority w:val="22"/>
    <w:qFormat/>
    <w:rsid w:val="00580F8E"/>
    <w:rPr>
      <w:b/>
      <w:bCs/>
    </w:rPr>
  </w:style>
  <w:style w:type="character" w:styleId="HTML">
    <w:name w:val="HTML Code"/>
    <w:basedOn w:val="a1"/>
    <w:uiPriority w:val="99"/>
    <w:semiHidden/>
    <w:unhideWhenUsed/>
    <w:rsid w:val="00580F8E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0"/>
    <w:rsid w:val="00CA233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customStyle="1" w:styleId="inqyif">
    <w:name w:val="inqyif"/>
    <w:basedOn w:val="a1"/>
    <w:rsid w:val="00CA233E"/>
  </w:style>
  <w:style w:type="character" w:customStyle="1" w:styleId="nmq1me">
    <w:name w:val="nmq1me"/>
    <w:basedOn w:val="a1"/>
    <w:rsid w:val="00CA233E"/>
  </w:style>
  <w:style w:type="character" w:customStyle="1" w:styleId="pxxqye">
    <w:name w:val="pxxqye"/>
    <w:basedOn w:val="a1"/>
    <w:rsid w:val="00CA233E"/>
  </w:style>
  <w:style w:type="character" w:customStyle="1" w:styleId="dtet0b">
    <w:name w:val="dtet0b"/>
    <w:basedOn w:val="a1"/>
    <w:rsid w:val="00CA233E"/>
  </w:style>
  <w:style w:type="character" w:styleId="a9">
    <w:name w:val="annotation reference"/>
    <w:basedOn w:val="a1"/>
    <w:uiPriority w:val="99"/>
    <w:semiHidden/>
    <w:unhideWhenUsed/>
    <w:rsid w:val="00445E17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445E1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445E17"/>
    <w:rPr>
      <w:rFonts w:ascii="Arial" w:eastAsiaTheme="minorEastAsia" w:hAnsi="Arial"/>
      <w:color w:val="000000"/>
      <w:sz w:val="20"/>
      <w:szCs w:val="20"/>
      <w:lang w:val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45E1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45E17"/>
    <w:rPr>
      <w:rFonts w:ascii="Arial" w:eastAsiaTheme="minorEastAsia" w:hAnsi="Arial"/>
      <w:b/>
      <w:bCs/>
      <w:color w:val="000000"/>
      <w:sz w:val="20"/>
      <w:szCs w:val="20"/>
      <w:lang w:val="en-US"/>
    </w:rPr>
  </w:style>
  <w:style w:type="character" w:styleId="ae">
    <w:name w:val="Emphasis"/>
    <w:basedOn w:val="a1"/>
    <w:uiPriority w:val="20"/>
    <w:qFormat/>
    <w:rsid w:val="00445E17"/>
    <w:rPr>
      <w:i/>
      <w:iCs/>
    </w:rPr>
  </w:style>
  <w:style w:type="paragraph" w:styleId="af">
    <w:name w:val="List Paragraph"/>
    <w:basedOn w:val="a0"/>
    <w:uiPriority w:val="34"/>
    <w:qFormat/>
    <w:rsid w:val="002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1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80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6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38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31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015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8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7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6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2</cp:revision>
  <dcterms:created xsi:type="dcterms:W3CDTF">2026-09-29T16:32:00Z</dcterms:created>
  <dcterms:modified xsi:type="dcterms:W3CDTF">2026-09-30T06:58:00Z</dcterms:modified>
</cp:coreProperties>
</file>