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49ABD" w14:textId="77777777" w:rsidR="000300A0" w:rsidRPr="00F17358" w:rsidRDefault="000300A0" w:rsidP="00F17358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7358">
        <w:rPr>
          <w:rFonts w:ascii="Times New Roman" w:eastAsia="Times New Roman" w:hAnsi="Times New Roman" w:cs="Times New Roman"/>
          <w:b/>
          <w:bCs/>
          <w:sz w:val="28"/>
          <w:szCs w:val="28"/>
        </w:rPr>
        <w:t>Практическая работа №3</w:t>
      </w:r>
    </w:p>
    <w:p w14:paraId="0DD12625" w14:textId="77777777" w:rsidR="000300A0" w:rsidRPr="00F17358" w:rsidRDefault="000300A0" w:rsidP="00F17358">
      <w:pPr>
        <w:pStyle w:val="2"/>
        <w:keepNext w:val="0"/>
        <w:keepLines w:val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wpp1fl7asqj3" w:colFirst="0" w:colLast="0"/>
      <w:bookmarkEnd w:id="0"/>
      <w:proofErr w:type="spellStart"/>
      <w:r w:rsidRPr="00F17358">
        <w:rPr>
          <w:rFonts w:ascii="Times New Roman" w:eastAsia="Times New Roman" w:hAnsi="Times New Roman" w:cs="Times New Roman"/>
          <w:sz w:val="28"/>
          <w:szCs w:val="28"/>
        </w:rPr>
        <w:t>Кандидатные</w:t>
      </w:r>
      <w:proofErr w:type="spellEnd"/>
      <w:r w:rsidRPr="00F17358">
        <w:rPr>
          <w:rFonts w:ascii="Times New Roman" w:eastAsia="Times New Roman" w:hAnsi="Times New Roman" w:cs="Times New Roman"/>
          <w:sz w:val="28"/>
          <w:szCs w:val="28"/>
        </w:rPr>
        <w:t xml:space="preserve"> ключи, внешние ключи и кратности связей</w:t>
      </w:r>
    </w:p>
    <w:p w14:paraId="3F6984D6" w14:textId="2799CD68" w:rsidR="000300A0" w:rsidRPr="00F17358" w:rsidRDefault="000300A0" w:rsidP="00F17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17358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="00F1735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F17358">
        <w:rPr>
          <w:rFonts w:ascii="Times New Roman" w:eastAsia="Times New Roman" w:hAnsi="Times New Roman" w:cs="Times New Roman"/>
          <w:sz w:val="28"/>
          <w:szCs w:val="28"/>
        </w:rPr>
        <w:t>у</w:t>
      </w:r>
      <w:r w:rsidRPr="00F17358">
        <w:rPr>
          <w:rFonts w:ascii="Times New Roman" w:eastAsia="Times New Roman" w:hAnsi="Times New Roman" w:cs="Times New Roman"/>
          <w:sz w:val="28"/>
          <w:szCs w:val="28"/>
        </w:rPr>
        <w:t>точнить реляционную схему: обосновать ключи, установить внешние ссылки и кратности связей, построить диаграмму и проверить допустимость изменений данных.</w:t>
      </w:r>
    </w:p>
    <w:p w14:paraId="1D9255F5" w14:textId="77777777" w:rsidR="000300A0" w:rsidRPr="00F17358" w:rsidRDefault="000300A0" w:rsidP="00F1735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17358">
        <w:rPr>
          <w:rFonts w:ascii="Times New Roman" w:hAnsi="Times New Roman" w:cs="Times New Roman"/>
          <w:b/>
          <w:bCs/>
          <w:sz w:val="28"/>
          <w:szCs w:val="28"/>
        </w:rPr>
        <w:t>Вариант 5. Общежитие</w:t>
      </w:r>
    </w:p>
    <w:p w14:paraId="11F8602A" w14:textId="77777777" w:rsidR="000300A0" w:rsidRPr="00F17358" w:rsidRDefault="000300A0" w:rsidP="000300A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17358">
        <w:rPr>
          <w:rFonts w:ascii="Times New Roman" w:eastAsia="Times New Roman" w:hAnsi="Times New Roman" w:cs="Times New Roman"/>
          <w:b/>
          <w:bCs/>
          <w:sz w:val="28"/>
          <w:szCs w:val="28"/>
        </w:rPr>
        <w:t>Отношения:</w:t>
      </w:r>
    </w:p>
    <w:p w14:paraId="008DDBAA" w14:textId="77777777" w:rsidR="000300A0" w:rsidRPr="00F17358" w:rsidRDefault="000300A0" w:rsidP="000300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17358">
        <w:rPr>
          <w:rFonts w:ascii="Times New Roman" w:hAnsi="Times New Roman" w:cs="Times New Roman"/>
          <w:sz w:val="28"/>
          <w:szCs w:val="28"/>
        </w:rPr>
        <w:t>Корпус(</w:t>
      </w:r>
      <w:proofErr w:type="spellStart"/>
      <w:proofErr w:type="gramEnd"/>
      <w:r w:rsidRPr="00F17358">
        <w:rPr>
          <w:rFonts w:ascii="Times New Roman" w:hAnsi="Times New Roman" w:cs="Times New Roman"/>
          <w:sz w:val="28"/>
          <w:szCs w:val="28"/>
        </w:rPr>
        <w:t>КодКорпуса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>, Адрес).</w:t>
      </w:r>
    </w:p>
    <w:p w14:paraId="5D30C945" w14:textId="77777777" w:rsidR="000300A0" w:rsidRPr="00F17358" w:rsidRDefault="000300A0" w:rsidP="000300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17358">
        <w:rPr>
          <w:rFonts w:ascii="Times New Roman" w:hAnsi="Times New Roman" w:cs="Times New Roman"/>
          <w:sz w:val="28"/>
          <w:szCs w:val="28"/>
        </w:rPr>
        <w:t>Комната(</w:t>
      </w:r>
      <w:proofErr w:type="spellStart"/>
      <w:proofErr w:type="gramEnd"/>
      <w:r w:rsidRPr="00F17358">
        <w:rPr>
          <w:rFonts w:ascii="Times New Roman" w:hAnsi="Times New Roman" w:cs="Times New Roman"/>
          <w:sz w:val="28"/>
          <w:szCs w:val="28"/>
        </w:rPr>
        <w:t>КодКорпуса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НомерКомнаты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>, Вместимость).</w:t>
      </w:r>
    </w:p>
    <w:p w14:paraId="33A644F8" w14:textId="77777777" w:rsidR="000300A0" w:rsidRPr="00F17358" w:rsidRDefault="000300A0" w:rsidP="000300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17358">
        <w:rPr>
          <w:rFonts w:ascii="Times New Roman" w:hAnsi="Times New Roman" w:cs="Times New Roman"/>
          <w:sz w:val="28"/>
          <w:szCs w:val="28"/>
        </w:rPr>
        <w:t>Жилец(</w:t>
      </w:r>
      <w:proofErr w:type="spellStart"/>
      <w:proofErr w:type="gramEnd"/>
      <w:r w:rsidRPr="00F17358">
        <w:rPr>
          <w:rFonts w:ascii="Times New Roman" w:hAnsi="Times New Roman" w:cs="Times New Roman"/>
          <w:sz w:val="28"/>
          <w:szCs w:val="28"/>
        </w:rPr>
        <w:t>КодЖильца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>, ФИО).</w:t>
      </w:r>
    </w:p>
    <w:p w14:paraId="0CB0A86D" w14:textId="77777777" w:rsidR="000300A0" w:rsidRPr="00F17358" w:rsidRDefault="000300A0" w:rsidP="000300A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17358">
        <w:rPr>
          <w:rFonts w:ascii="Times New Roman" w:hAnsi="Times New Roman" w:cs="Times New Roman"/>
          <w:sz w:val="28"/>
          <w:szCs w:val="28"/>
        </w:rPr>
        <w:t>Заселение(</w:t>
      </w:r>
      <w:proofErr w:type="spellStart"/>
      <w:proofErr w:type="gramEnd"/>
      <w:r w:rsidRPr="00F17358">
        <w:rPr>
          <w:rFonts w:ascii="Times New Roman" w:hAnsi="Times New Roman" w:cs="Times New Roman"/>
          <w:sz w:val="28"/>
          <w:szCs w:val="28"/>
        </w:rPr>
        <w:t>КодЗаселения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КодЖильца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КодКорпуса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НомерКомнаты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ДатаНачала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17358">
        <w:rPr>
          <w:rFonts w:ascii="Times New Roman" w:hAnsi="Times New Roman" w:cs="Times New Roman"/>
          <w:sz w:val="28"/>
          <w:szCs w:val="28"/>
        </w:rPr>
        <w:t>ДатаОкончания</w:t>
      </w:r>
      <w:proofErr w:type="spellEnd"/>
      <w:r w:rsidRPr="00F17358">
        <w:rPr>
          <w:rFonts w:ascii="Times New Roman" w:hAnsi="Times New Roman" w:cs="Times New Roman"/>
          <w:sz w:val="28"/>
          <w:szCs w:val="28"/>
        </w:rPr>
        <w:t>).</w:t>
      </w:r>
    </w:p>
    <w:p w14:paraId="703A1844" w14:textId="462E79C7" w:rsidR="000300A0" w:rsidRPr="000300A0" w:rsidRDefault="000300A0" w:rsidP="000300A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F17358">
        <w:rPr>
          <w:rFonts w:ascii="Times New Roman" w:eastAsia="Times New Roman" w:hAnsi="Times New Roman" w:cs="Times New Roman"/>
          <w:sz w:val="28"/>
          <w:szCs w:val="28"/>
        </w:rPr>
        <w:t>Номер комнаты уникален только внутри корпуса. Каждая комната принадлежит одному корпусу; каждое заселение относится к одному жильцу и одной комнате. Корпус может пока не иметь зарегистрированных</w:t>
      </w:r>
      <w:r w:rsidRPr="000300A0">
        <w:rPr>
          <w:rFonts w:ascii="Times New Roman" w:eastAsia="Times New Roman" w:hAnsi="Times New Roman" w:cs="Times New Roman"/>
          <w:sz w:val="28"/>
          <w:szCs w:val="28"/>
        </w:rPr>
        <w:t xml:space="preserve"> комнат, комната и жилец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0300A0">
        <w:rPr>
          <w:rFonts w:ascii="Times New Roman" w:eastAsia="Times New Roman" w:hAnsi="Times New Roman" w:cs="Times New Roman"/>
          <w:sz w:val="28"/>
          <w:szCs w:val="28"/>
        </w:rPr>
        <w:t xml:space="preserve"> заселений. Один жилец может возвращаться в ту же комнату после завершения предыдущего проживания. Отсутствующая дата окончания означает, что проживание не завершено. ФИО и адреса не объявляются уникальными. История заселений сохраняется.</w:t>
      </w:r>
    </w:p>
    <w:p w14:paraId="7FC1CB28" w14:textId="77777777" w:rsidR="000300A0" w:rsidRPr="0060787F" w:rsidRDefault="000300A0" w:rsidP="000300A0">
      <w:pPr>
        <w:rPr>
          <w:rFonts w:ascii="Times New Roman" w:hAnsi="Times New Roman" w:cs="Times New Roman"/>
          <w:sz w:val="28"/>
          <w:szCs w:val="28"/>
        </w:rPr>
      </w:pPr>
      <w:r w:rsidRPr="0060787F">
        <w:rPr>
          <w:rFonts w:ascii="Times New Roman" w:hAnsi="Times New Roman" w:cs="Times New Roman"/>
          <w:sz w:val="28"/>
          <w:szCs w:val="28"/>
        </w:rPr>
        <w:t>Т6: при существующих комнатах (1, 101) и (2, 202) добавить заселение в (1, 202). Оба отдельных значения встречаются в справочнике, но требуемая пара отсутствует.</w:t>
      </w:r>
    </w:p>
    <w:p w14:paraId="489BB172" w14:textId="77777777" w:rsidR="000300A0" w:rsidRPr="0060787F" w:rsidRDefault="000300A0" w:rsidP="000300A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sz w:val="28"/>
          <w:szCs w:val="28"/>
        </w:rPr>
        <w:t>Особое внимание: ссылка заселения на комнату должна проверять пару целиком; две независимые ссылки не заменяют составной FK.</w:t>
      </w:r>
    </w:p>
    <w:p w14:paraId="17F33C41" w14:textId="77777777" w:rsidR="000300A0" w:rsidRPr="0060787F" w:rsidRDefault="000300A0" w:rsidP="000300A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sz w:val="28"/>
          <w:szCs w:val="28"/>
        </w:rPr>
        <w:t>Правило сверх PK/FK для анализа: число одновременно проживающих в комнате не превышает вместимости.</w:t>
      </w:r>
    </w:p>
    <w:p w14:paraId="5B79BF16" w14:textId="558307F0" w:rsidR="000300A0" w:rsidRPr="0060787F" w:rsidRDefault="00F17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hAnsi="Times New Roman" w:cs="Times New Roman"/>
          <w:b/>
          <w:bCs/>
          <w:sz w:val="28"/>
          <w:szCs w:val="28"/>
        </w:rPr>
        <w:t>Задание 1. Обосновать ключи</w:t>
      </w:r>
    </w:p>
    <w:tbl>
      <w:tblPr>
        <w:tblStyle w:val="a5"/>
        <w:tblW w:w="9025" w:type="dxa"/>
        <w:tblLayout w:type="fixed"/>
        <w:tblLook w:val="0600" w:firstRow="0" w:lastRow="0" w:firstColumn="0" w:lastColumn="0" w:noHBand="1" w:noVBand="1"/>
      </w:tblPr>
      <w:tblGrid>
        <w:gridCol w:w="1716"/>
        <w:gridCol w:w="1074"/>
        <w:gridCol w:w="1703"/>
        <w:gridCol w:w="1475"/>
        <w:gridCol w:w="525"/>
        <w:gridCol w:w="2532"/>
      </w:tblGrid>
      <w:tr w:rsidR="000955CF" w:rsidRPr="000300A0" w14:paraId="71AD5D80" w14:textId="77777777" w:rsidTr="00F17358">
        <w:trPr>
          <w:trHeight w:val="1085"/>
        </w:trPr>
        <w:tc>
          <w:tcPr>
            <w:tcW w:w="1716" w:type="dxa"/>
          </w:tcPr>
          <w:p w14:paraId="099210AA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Отношение и его атрибуты</w:t>
            </w:r>
          </w:p>
        </w:tc>
        <w:tc>
          <w:tcPr>
            <w:tcW w:w="1074" w:type="dxa"/>
          </w:tcPr>
          <w:p w14:paraId="439602B4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Смысл строки</w:t>
            </w:r>
          </w:p>
        </w:tc>
        <w:tc>
          <w:tcPr>
            <w:tcW w:w="1703" w:type="dxa"/>
          </w:tcPr>
          <w:p w14:paraId="6CF28F07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Кандидатные</w:t>
            </w:r>
            <w:proofErr w:type="spellEnd"/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ключи</w:t>
            </w:r>
          </w:p>
        </w:tc>
        <w:tc>
          <w:tcPr>
            <w:tcW w:w="1475" w:type="dxa"/>
          </w:tcPr>
          <w:p w14:paraId="3065DF01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Выбранный PK</w:t>
            </w:r>
          </w:p>
        </w:tc>
        <w:tc>
          <w:tcPr>
            <w:tcW w:w="525" w:type="dxa"/>
          </w:tcPr>
          <w:p w14:paraId="4F28ECB9" w14:textId="77777777" w:rsidR="000955CF" w:rsidRPr="000300A0" w:rsidRDefault="000955CF" w:rsidP="000955CF">
            <w:pPr>
              <w:ind w:right="-13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AK</w:t>
            </w:r>
          </w:p>
        </w:tc>
        <w:tc>
          <w:tcPr>
            <w:tcW w:w="2532" w:type="dxa"/>
          </w:tcPr>
          <w:p w14:paraId="700E5A5C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Обоснование уникальности и минимальности</w:t>
            </w:r>
          </w:p>
        </w:tc>
      </w:tr>
      <w:tr w:rsidR="000955CF" w:rsidRPr="000300A0" w14:paraId="0B2F2983" w14:textId="77777777" w:rsidTr="00F17358">
        <w:trPr>
          <w:trHeight w:val="515"/>
        </w:trPr>
        <w:tc>
          <w:tcPr>
            <w:tcW w:w="1716" w:type="dxa"/>
          </w:tcPr>
          <w:p w14:paraId="22E8EEDD" w14:textId="4FE2A209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F793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 xml:space="preserve">Корпус </w:t>
            </w:r>
            <w:r w:rsidRPr="000300A0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300A0">
              <w:rPr>
                <w:rFonts w:ascii="Times New Roman" w:eastAsia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eastAsia="Times New Roman" w:hAnsi="Times New Roman" w:cs="Times New Roman"/>
                <w:sz w:val="28"/>
                <w:szCs w:val="28"/>
              </w:rPr>
              <w:t>, Адрес)</w:t>
            </w:r>
          </w:p>
        </w:tc>
        <w:tc>
          <w:tcPr>
            <w:tcW w:w="1074" w:type="dxa"/>
          </w:tcPr>
          <w:p w14:paraId="5D205565" w14:textId="6CB3FC1D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Один физический корпус общежития</w:t>
            </w:r>
          </w:p>
        </w:tc>
        <w:tc>
          <w:tcPr>
            <w:tcW w:w="1703" w:type="dxa"/>
          </w:tcPr>
          <w:p w14:paraId="3C78FDFA" w14:textId="1F5E6888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75" w:type="dxa"/>
          </w:tcPr>
          <w:p w14:paraId="08B42415" w14:textId="41A18C0B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</w:p>
        </w:tc>
        <w:tc>
          <w:tcPr>
            <w:tcW w:w="525" w:type="dxa"/>
          </w:tcPr>
          <w:p w14:paraId="01D8FF51" w14:textId="7D1E2CA5" w:rsidR="000955CF" w:rsidRPr="000300A0" w:rsidRDefault="000955CF" w:rsidP="000955CF">
            <w:pPr>
              <w:ind w:right="-13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32" w:type="dxa"/>
          </w:tcPr>
          <w:p w14:paraId="7CC7770D" w14:textId="7DA4E146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7931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искусственный уникальный идентификатор. Минимален, так как состоит из одного атрибута. Адрес не уникален, так как на одном адресе может находиться комплекс строений</w:t>
            </w:r>
          </w:p>
        </w:tc>
      </w:tr>
      <w:tr w:rsidR="000955CF" w:rsidRPr="000300A0" w14:paraId="59F1F75C" w14:textId="77777777" w:rsidTr="00F17358">
        <w:trPr>
          <w:trHeight w:val="515"/>
        </w:trPr>
        <w:tc>
          <w:tcPr>
            <w:tcW w:w="1716" w:type="dxa"/>
          </w:tcPr>
          <w:p w14:paraId="5C53F509" w14:textId="13AFF646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Комната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, Вместимость)</w:t>
            </w:r>
          </w:p>
        </w:tc>
        <w:tc>
          <w:tcPr>
            <w:tcW w:w="1074" w:type="dxa"/>
          </w:tcPr>
          <w:p w14:paraId="1BEC322A" w14:textId="6AC8C88F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Одна жилая комната в конкретном корпусе</w:t>
            </w:r>
          </w:p>
        </w:tc>
        <w:tc>
          <w:tcPr>
            <w:tcW w:w="1703" w:type="dxa"/>
          </w:tcPr>
          <w:p w14:paraId="4F4D2B35" w14:textId="115483F0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{(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)}</w:t>
            </w:r>
          </w:p>
        </w:tc>
        <w:tc>
          <w:tcPr>
            <w:tcW w:w="1475" w:type="dxa"/>
          </w:tcPr>
          <w:p w14:paraId="5E7F61B3" w14:textId="71513E98" w:rsidR="000955CF" w:rsidRPr="000300A0" w:rsidRDefault="000955CF" w:rsidP="000955CF">
            <w:pPr>
              <w:ind w:right="-89"/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525" w:type="dxa"/>
          </w:tcPr>
          <w:p w14:paraId="57D3FAE0" w14:textId="434E8BD0" w:rsidR="000955CF" w:rsidRPr="000300A0" w:rsidRDefault="000955CF" w:rsidP="000955CF">
            <w:pPr>
              <w:ind w:right="-13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32" w:type="dxa"/>
          </w:tcPr>
          <w:p w14:paraId="7A4C3DF6" w14:textId="4617A1FB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Номер комнаты уникален только внутри конкретного корпуса. Следовательно, уникальность гарантирует только пара </w:t>
            </w: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НомерКомнаты</w:t>
            </w:r>
            <w:proofErr w:type="spellEnd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)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 Ключ минимален: удаление любого компонента лишает его уникальности.</w:t>
            </w:r>
          </w:p>
        </w:tc>
      </w:tr>
      <w:tr w:rsidR="000955CF" w:rsidRPr="000300A0" w14:paraId="4706AC6C" w14:textId="77777777" w:rsidTr="00F17358">
        <w:trPr>
          <w:trHeight w:val="515"/>
        </w:trPr>
        <w:tc>
          <w:tcPr>
            <w:tcW w:w="1716" w:type="dxa"/>
          </w:tcPr>
          <w:p w14:paraId="50486633" w14:textId="6695391B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Жилец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, ФИО)</w:t>
            </w:r>
          </w:p>
        </w:tc>
        <w:tc>
          <w:tcPr>
            <w:tcW w:w="1074" w:type="dxa"/>
          </w:tcPr>
          <w:p w14:paraId="0485A014" w14:textId="28D27CDA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Один зарегистрированный жилец</w:t>
            </w:r>
          </w:p>
        </w:tc>
        <w:tc>
          <w:tcPr>
            <w:tcW w:w="1703" w:type="dxa"/>
          </w:tcPr>
          <w:p w14:paraId="155AC1CF" w14:textId="34695FAD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75" w:type="dxa"/>
          </w:tcPr>
          <w:p w14:paraId="55C9F1EC" w14:textId="41013D1C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</w:p>
        </w:tc>
        <w:tc>
          <w:tcPr>
            <w:tcW w:w="525" w:type="dxa"/>
          </w:tcPr>
          <w:p w14:paraId="3F52CEC4" w14:textId="568CAB62" w:rsidR="000955CF" w:rsidRPr="000300A0" w:rsidRDefault="000955CF" w:rsidP="000955CF">
            <w:pPr>
              <w:ind w:right="-131"/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32" w:type="dxa"/>
          </w:tcPr>
          <w:p w14:paraId="66D2FB7C" w14:textId="2D9F660A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7931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суррогатный числовой ключ для надежной идентификации. Полные ФИО по условию могут совпадать у однофамильцев.</w:t>
            </w:r>
          </w:p>
        </w:tc>
      </w:tr>
      <w:tr w:rsidR="000955CF" w:rsidRPr="000300A0" w14:paraId="4BD774C9" w14:textId="77777777" w:rsidTr="00F17358">
        <w:trPr>
          <w:trHeight w:val="515"/>
        </w:trPr>
        <w:tc>
          <w:tcPr>
            <w:tcW w:w="1716" w:type="dxa"/>
          </w:tcPr>
          <w:p w14:paraId="05BB260C" w14:textId="50E586E0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Заселение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КодЗаселения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ДатаНачала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ДатаОкончания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74" w:type="dxa"/>
          </w:tcPr>
          <w:p w14:paraId="77AF53D4" w14:textId="5CA163F5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Одно изолированное событие проживания 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жильца в комнате</w:t>
            </w:r>
          </w:p>
        </w:tc>
        <w:tc>
          <w:tcPr>
            <w:tcW w:w="1703" w:type="dxa"/>
          </w:tcPr>
          <w:p w14:paraId="1C2FD212" w14:textId="4ECE9C47" w:rsidR="000955CF" w:rsidRPr="000300A0" w:rsidRDefault="000955CF" w:rsidP="000955CF">
            <w:pPr>
              <w:ind w:right="-141"/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{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КодЗаселения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</w:tc>
        <w:tc>
          <w:tcPr>
            <w:tcW w:w="1475" w:type="dxa"/>
          </w:tcPr>
          <w:p w14:paraId="719ABF4C" w14:textId="426E9ADD" w:rsidR="000955CF" w:rsidRPr="000300A0" w:rsidRDefault="000955CF" w:rsidP="000955CF">
            <w:pPr>
              <w:ind w:right="-8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КодЗаселения</w:t>
            </w:r>
            <w:proofErr w:type="spellEnd"/>
          </w:p>
        </w:tc>
        <w:tc>
          <w:tcPr>
            <w:tcW w:w="525" w:type="dxa"/>
          </w:tcPr>
          <w:p w14:paraId="58A9C0BE" w14:textId="55B1960E" w:rsidR="000955CF" w:rsidRPr="000300A0" w:rsidRDefault="000955CF" w:rsidP="000955CF">
            <w:pPr>
              <w:ind w:right="-131"/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  <w:tc>
          <w:tcPr>
            <w:tcW w:w="2532" w:type="dxa"/>
          </w:tcPr>
          <w:p w14:paraId="035415DD" w14:textId="2B4DFB23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КодЗаселения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F7931" w:rsidRPr="00004704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суррогатный ключ для однозначной идентификации факта. По условию, жилец может повторно заселяться в ту же 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комнату после перерыва, поэтому бизнес-сочетания могут дублироваться во времени.</w:t>
            </w:r>
          </w:p>
        </w:tc>
      </w:tr>
    </w:tbl>
    <w:p w14:paraId="595DCD3E" w14:textId="1ED46B50" w:rsidR="000955CF" w:rsidRPr="0060787F" w:rsidRDefault="000955C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Неминимальный</w:t>
      </w:r>
      <w:proofErr w:type="spellEnd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суперключ</w:t>
      </w:r>
      <w:proofErr w:type="spellEnd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:</w:t>
      </w:r>
      <w:r w:rsidRPr="0060787F">
        <w:rPr>
          <w:rFonts w:ascii="Times New Roman" w:hAnsi="Times New Roman" w:cs="Times New Roman"/>
          <w:sz w:val="28"/>
          <w:szCs w:val="28"/>
        </w:rPr>
        <w:t xml:space="preserve"> </w:t>
      </w:r>
      <w:r w:rsidR="000300A0" w:rsidRPr="0060787F">
        <w:rPr>
          <w:rFonts w:ascii="Times New Roman" w:hAnsi="Times New Roman" w:cs="Times New Roman"/>
          <w:sz w:val="28"/>
          <w:szCs w:val="28"/>
        </w:rPr>
        <w:t>д</w:t>
      </w:r>
      <w:r w:rsidRPr="0060787F">
        <w:rPr>
          <w:rFonts w:ascii="Times New Roman" w:hAnsi="Times New Roman" w:cs="Times New Roman"/>
          <w:sz w:val="28"/>
          <w:szCs w:val="28"/>
        </w:rPr>
        <w:t xml:space="preserve">ля таблицы </w:t>
      </w:r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Жилец</w:t>
      </w:r>
      <w:r w:rsidRPr="0060787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87F">
        <w:rPr>
          <w:rFonts w:ascii="Times New Roman" w:hAnsi="Times New Roman" w:cs="Times New Roman"/>
          <w:sz w:val="28"/>
          <w:szCs w:val="28"/>
        </w:rPr>
        <w:t>суперключом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 xml:space="preserve"> является набор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{</w:t>
      </w:r>
      <w:proofErr w:type="spellStart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КодЖильца</w:t>
      </w:r>
      <w:proofErr w:type="spellEnd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, ФИО}</w:t>
      </w:r>
      <w:r w:rsidRPr="0060787F">
        <w:rPr>
          <w:rFonts w:ascii="Times New Roman" w:hAnsi="Times New Roman" w:cs="Times New Roman"/>
          <w:sz w:val="28"/>
          <w:szCs w:val="28"/>
        </w:rPr>
        <w:t xml:space="preserve">. Он избыточен, так как при удалении свойства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ФИО</w:t>
      </w:r>
      <w:r w:rsidRPr="0060787F">
        <w:rPr>
          <w:rFonts w:ascii="Times New Roman" w:hAnsi="Times New Roman" w:cs="Times New Roman"/>
          <w:sz w:val="28"/>
          <w:szCs w:val="28"/>
        </w:rPr>
        <w:t xml:space="preserve"> уникальность строки гарантированно сохраняется.</w:t>
      </w:r>
    </w:p>
    <w:p w14:paraId="4558583E" w14:textId="0EB16704" w:rsidR="000955CF" w:rsidRPr="0060787F" w:rsidRDefault="000955CF">
      <w:pPr>
        <w:rPr>
          <w:rFonts w:ascii="Times New Roman" w:hAnsi="Times New Roman" w:cs="Times New Roman"/>
          <w:sz w:val="28"/>
          <w:szCs w:val="28"/>
        </w:rPr>
      </w:pPr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Контрпример к неверному ключу (ФИО):</w:t>
      </w:r>
      <w:r w:rsidRPr="0060787F">
        <w:rPr>
          <w:rFonts w:ascii="Times New Roman" w:hAnsi="Times New Roman" w:cs="Times New Roman"/>
          <w:sz w:val="28"/>
          <w:szCs w:val="28"/>
        </w:rPr>
        <w:t xml:space="preserve"> Жилец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(1, "Петров А.А.")</w:t>
      </w:r>
      <w:r w:rsidRPr="0060787F">
        <w:rPr>
          <w:rFonts w:ascii="Times New Roman" w:hAnsi="Times New Roman" w:cs="Times New Roman"/>
          <w:sz w:val="28"/>
          <w:szCs w:val="28"/>
        </w:rPr>
        <w:t xml:space="preserve"> и Жилец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(2, "Петров А.А.")</w:t>
      </w:r>
      <w:r w:rsidRPr="0060787F">
        <w:rPr>
          <w:rFonts w:ascii="Times New Roman" w:hAnsi="Times New Roman" w:cs="Times New Roman"/>
          <w:sz w:val="28"/>
          <w:szCs w:val="28"/>
        </w:rPr>
        <w:t xml:space="preserve">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два разных человека-тезки. Если сделать ФИО ключом, система запретит регистрировать второго человека.</w:t>
      </w:r>
    </w:p>
    <w:p w14:paraId="0E93B04E" w14:textId="62EFF18D" w:rsidR="000955CF" w:rsidRPr="0060787F" w:rsidRDefault="000955CF">
      <w:pPr>
        <w:rPr>
          <w:rFonts w:ascii="Times New Roman" w:hAnsi="Times New Roman" w:cs="Times New Roman"/>
          <w:sz w:val="28"/>
          <w:szCs w:val="28"/>
        </w:rPr>
      </w:pPr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Контрпример к неверному ключу Заселения {</w:t>
      </w:r>
      <w:proofErr w:type="spellStart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КодЖильца</w:t>
      </w:r>
      <w:proofErr w:type="spellEnd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,</w:t>
      </w:r>
      <w:r w:rsidR="000300A0"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НомерКомнаты</w:t>
      </w:r>
      <w:proofErr w:type="spellEnd"/>
      <w:r w:rsidRPr="0060787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}:</w:t>
      </w:r>
      <w:r w:rsidRPr="0060787F">
        <w:rPr>
          <w:rFonts w:ascii="Times New Roman" w:hAnsi="Times New Roman" w:cs="Times New Roman"/>
          <w:sz w:val="28"/>
          <w:szCs w:val="28"/>
        </w:rPr>
        <w:t xml:space="preserve"> Жилец 10 жил в комнате 101 в 2025 году, съехал, а в 2026 году заселился туда снова. Пара совпала, но события разные. Ключ должен быть уникальным, поэтому используется </w:t>
      </w:r>
      <w:proofErr w:type="spellStart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КодЗаселения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>.</w:t>
      </w:r>
    </w:p>
    <w:p w14:paraId="6FD78DD8" w14:textId="1BDE03F0" w:rsidR="000955CF" w:rsidRPr="0060787F" w:rsidRDefault="00F17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hAnsi="Times New Roman" w:cs="Times New Roman"/>
          <w:b/>
          <w:bCs/>
          <w:sz w:val="28"/>
          <w:szCs w:val="28"/>
        </w:rPr>
        <w:t>Задание 2. Задать ссылки и построить диаграмму</w:t>
      </w:r>
    </w:p>
    <w:tbl>
      <w:tblPr>
        <w:tblStyle w:val="a5"/>
        <w:tblW w:w="9285" w:type="dxa"/>
        <w:tblLayout w:type="fixed"/>
        <w:tblLook w:val="0600" w:firstRow="0" w:lastRow="0" w:firstColumn="0" w:lastColumn="0" w:noHBand="1" w:noVBand="1"/>
      </w:tblPr>
      <w:tblGrid>
        <w:gridCol w:w="1344"/>
        <w:gridCol w:w="1073"/>
        <w:gridCol w:w="1520"/>
        <w:gridCol w:w="1777"/>
        <w:gridCol w:w="1262"/>
        <w:gridCol w:w="1141"/>
        <w:gridCol w:w="1168"/>
      </w:tblGrid>
      <w:tr w:rsidR="000955CF" w:rsidRPr="000300A0" w14:paraId="538A6A21" w14:textId="77777777" w:rsidTr="00F17358">
        <w:trPr>
          <w:trHeight w:val="419"/>
        </w:trPr>
        <w:tc>
          <w:tcPr>
            <w:tcW w:w="1344" w:type="dxa"/>
          </w:tcPr>
          <w:p w14:paraId="7B88660F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FK: отношение и атрибуты</w:t>
            </w:r>
          </w:p>
        </w:tc>
        <w:tc>
          <w:tcPr>
            <w:tcW w:w="1073" w:type="dxa"/>
          </w:tcPr>
          <w:p w14:paraId="3AC045B6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Целевой PK/AK</w:t>
            </w:r>
          </w:p>
        </w:tc>
        <w:tc>
          <w:tcPr>
            <w:tcW w:w="1520" w:type="dxa"/>
          </w:tcPr>
          <w:p w14:paraId="7D3F1F1F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Домены компонентов</w:t>
            </w:r>
          </w:p>
        </w:tc>
        <w:tc>
          <w:tcPr>
            <w:tcW w:w="1777" w:type="dxa"/>
          </w:tcPr>
          <w:p w14:paraId="7999D774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Обязательность</w:t>
            </w:r>
          </w:p>
        </w:tc>
        <w:tc>
          <w:tcPr>
            <w:tcW w:w="1262" w:type="dxa"/>
          </w:tcPr>
          <w:p w14:paraId="1DEB6C43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Родителей у ребёнка</w:t>
            </w:r>
          </w:p>
        </w:tc>
        <w:tc>
          <w:tcPr>
            <w:tcW w:w="1141" w:type="dxa"/>
          </w:tcPr>
          <w:p w14:paraId="6BA50833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Детей у родителя</w:t>
            </w:r>
          </w:p>
        </w:tc>
        <w:tc>
          <w:tcPr>
            <w:tcW w:w="1168" w:type="dxa"/>
          </w:tcPr>
          <w:p w14:paraId="35387FC5" w14:textId="77777777" w:rsidR="000955CF" w:rsidRPr="000300A0" w:rsidRDefault="000955CF" w:rsidP="00F65A5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Удаление родителя</w:t>
            </w:r>
          </w:p>
        </w:tc>
      </w:tr>
      <w:tr w:rsidR="000955CF" w:rsidRPr="000300A0" w14:paraId="0EEB512A" w14:textId="77777777" w:rsidTr="00F17358">
        <w:trPr>
          <w:trHeight w:val="199"/>
        </w:trPr>
        <w:tc>
          <w:tcPr>
            <w:tcW w:w="1344" w:type="dxa"/>
          </w:tcPr>
          <w:p w14:paraId="00164B5C" w14:textId="19166A62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Комната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</w:p>
        </w:tc>
        <w:tc>
          <w:tcPr>
            <w:tcW w:w="1073" w:type="dxa"/>
          </w:tcPr>
          <w:p w14:paraId="7255B3F4" w14:textId="4E6FFAD2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Корпус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</w:p>
        </w:tc>
        <w:tc>
          <w:tcPr>
            <w:tcW w:w="1520" w:type="dxa"/>
          </w:tcPr>
          <w:p w14:paraId="5CE585EF" w14:textId="3AC7076B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Целое положительное число</w:t>
            </w:r>
          </w:p>
        </w:tc>
        <w:tc>
          <w:tcPr>
            <w:tcW w:w="1777" w:type="dxa"/>
          </w:tcPr>
          <w:p w14:paraId="6C5017D5" w14:textId="69F720BA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1262" w:type="dxa"/>
          </w:tcPr>
          <w:p w14:paraId="57AF49CD" w14:textId="0167B1E5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141" w:type="dxa"/>
          </w:tcPr>
          <w:p w14:paraId="7AAF2E63" w14:textId="5D5D867F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gram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0..N</w:t>
            </w:r>
            <w:proofErr w:type="gramEnd"/>
          </w:p>
        </w:tc>
        <w:tc>
          <w:tcPr>
            <w:tcW w:w="1168" w:type="dxa"/>
          </w:tcPr>
          <w:p w14:paraId="2D9381E7" w14:textId="13E84E66" w:rsidR="000955CF" w:rsidRPr="000300A0" w:rsidRDefault="000955CF" w:rsidP="00F65A50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RESTRICT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(Запрет при наличии комнат)</w:t>
            </w:r>
          </w:p>
        </w:tc>
      </w:tr>
      <w:tr w:rsidR="000955CF" w:rsidRPr="000300A0" w14:paraId="408010BD" w14:textId="77777777" w:rsidTr="00F17358">
        <w:trPr>
          <w:trHeight w:val="199"/>
        </w:trPr>
        <w:tc>
          <w:tcPr>
            <w:tcW w:w="1344" w:type="dxa"/>
          </w:tcPr>
          <w:p w14:paraId="2B412216" w14:textId="79B3AA90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Заселение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</w:p>
        </w:tc>
        <w:tc>
          <w:tcPr>
            <w:tcW w:w="1073" w:type="dxa"/>
          </w:tcPr>
          <w:p w14:paraId="7CC57723" w14:textId="0B6F63F6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Жилец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КодЖильца</w:t>
            </w:r>
            <w:proofErr w:type="spellEnd"/>
          </w:p>
        </w:tc>
        <w:tc>
          <w:tcPr>
            <w:tcW w:w="1520" w:type="dxa"/>
          </w:tcPr>
          <w:p w14:paraId="3E786F0E" w14:textId="43AF40FE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Целое положительное число</w:t>
            </w:r>
          </w:p>
        </w:tc>
        <w:tc>
          <w:tcPr>
            <w:tcW w:w="1777" w:type="dxa"/>
          </w:tcPr>
          <w:p w14:paraId="2D4930F2" w14:textId="1C02D8EA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1262" w:type="dxa"/>
          </w:tcPr>
          <w:p w14:paraId="6BE78AFA" w14:textId="7F168E29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141" w:type="dxa"/>
          </w:tcPr>
          <w:p w14:paraId="2CCB9B92" w14:textId="7790F6E8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0..N</w:t>
            </w:r>
            <w:proofErr w:type="gramEnd"/>
          </w:p>
        </w:tc>
        <w:tc>
          <w:tcPr>
            <w:tcW w:w="1168" w:type="dxa"/>
          </w:tcPr>
          <w:p w14:paraId="1A1C0888" w14:textId="6687C851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RESTRICT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(Запрет при наличии заселений)</w:t>
            </w:r>
          </w:p>
        </w:tc>
      </w:tr>
      <w:tr w:rsidR="000955CF" w:rsidRPr="000300A0" w14:paraId="16C8D8E6" w14:textId="77777777" w:rsidTr="00F17358">
        <w:trPr>
          <w:trHeight w:val="199"/>
        </w:trPr>
        <w:tc>
          <w:tcPr>
            <w:tcW w:w="1344" w:type="dxa"/>
          </w:tcPr>
          <w:p w14:paraId="29D8B81E" w14:textId="5D6FBEFE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Заселение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073" w:type="dxa"/>
          </w:tcPr>
          <w:p w14:paraId="7A1C2485" w14:textId="643A20B3" w:rsidR="000955CF" w:rsidRPr="000300A0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lastRenderedPageBreak/>
              <w:t>Комната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br/>
              <w:t>(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КодКорпуса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НомерКомнаты</w:t>
            </w:r>
            <w:proofErr w:type="spellEnd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20" w:type="dxa"/>
          </w:tcPr>
          <w:p w14:paraId="24B2096A" w14:textId="7F2DD9A6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Составной домен: (Целое, Число/Строка)</w:t>
            </w:r>
          </w:p>
        </w:tc>
        <w:tc>
          <w:tcPr>
            <w:tcW w:w="1777" w:type="dxa"/>
          </w:tcPr>
          <w:p w14:paraId="5D1FEE2A" w14:textId="590F27A0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Обязательно</w:t>
            </w:r>
          </w:p>
        </w:tc>
        <w:tc>
          <w:tcPr>
            <w:tcW w:w="1262" w:type="dxa"/>
          </w:tcPr>
          <w:p w14:paraId="2D00A61D" w14:textId="4C27D1CC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1..1</w:t>
            </w:r>
          </w:p>
        </w:tc>
        <w:tc>
          <w:tcPr>
            <w:tcW w:w="1141" w:type="dxa"/>
          </w:tcPr>
          <w:p w14:paraId="0CF16CBF" w14:textId="664EFB7D" w:rsidR="000955CF" w:rsidRPr="000300A0" w:rsidRDefault="000955CF" w:rsidP="00F65A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300A0">
              <w:rPr>
                <w:rFonts w:ascii="Times New Roman" w:hAnsi="Times New Roman" w:cs="Times New Roman"/>
                <w:sz w:val="28"/>
                <w:szCs w:val="28"/>
              </w:rPr>
              <w:t>0..N</w:t>
            </w:r>
            <w:proofErr w:type="gramEnd"/>
          </w:p>
        </w:tc>
        <w:tc>
          <w:tcPr>
            <w:tcW w:w="1168" w:type="dxa"/>
          </w:tcPr>
          <w:p w14:paraId="1028E827" w14:textId="77777777" w:rsidR="000955CF" w:rsidRPr="000300A0" w:rsidRDefault="000955CF" w:rsidP="000955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300A0">
              <w:rPr>
                <w:rStyle w:val="a3"/>
                <w:rFonts w:ascii="Times New Roman" w:hAnsi="Times New Roman" w:cs="Times New Roman"/>
                <w:sz w:val="28"/>
                <w:szCs w:val="28"/>
              </w:rPr>
              <w:t>RESTRICT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t xml:space="preserve"> (Запрет при наличи</w:t>
            </w:r>
            <w:r w:rsidRPr="000300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 заселений)</w:t>
            </w:r>
          </w:p>
          <w:p w14:paraId="43CA0E5B" w14:textId="77777777" w:rsidR="000955CF" w:rsidRDefault="000955CF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</w:p>
          <w:p w14:paraId="24E5966F" w14:textId="4048CC15" w:rsidR="00F17358" w:rsidRPr="000300A0" w:rsidRDefault="00F17358" w:rsidP="00F65A50">
            <w:pPr>
              <w:rPr>
                <w:rStyle w:val="a3"/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65B067" w14:textId="1F045652" w:rsidR="000955CF" w:rsidRPr="000300A0" w:rsidRDefault="003F79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7043E3" wp14:editId="1EFF8B40">
            <wp:extent cx="5724525" cy="39719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D766" w14:textId="4790F7FD" w:rsidR="000955CF" w:rsidRPr="0060787F" w:rsidRDefault="00F17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hAnsi="Times New Roman" w:cs="Times New Roman"/>
          <w:b/>
          <w:bCs/>
          <w:sz w:val="28"/>
          <w:szCs w:val="28"/>
        </w:rPr>
        <w:t>Задание 3. Проверить модель данных</w:t>
      </w:r>
    </w:p>
    <w:p w14:paraId="6051D929" w14:textId="7912A030" w:rsidR="000955CF" w:rsidRPr="000955CF" w:rsidRDefault="000955CF" w:rsidP="00F17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5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Корпус: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>(1, "ул. Ленина, д. 10")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(2, "ул. Ленина, д. 12")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(Корпус без комнат)</w:t>
      </w:r>
    </w:p>
    <w:p w14:paraId="044DB36C" w14:textId="18DE5A39" w:rsidR="000955CF" w:rsidRPr="000955CF" w:rsidRDefault="000955CF" w:rsidP="00F17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5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Комната: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(1, 101, 2)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(Комната с несколькими заселениями)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(1, 202, 3)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(Комната без заселений)</w:t>
      </w:r>
    </w:p>
    <w:p w14:paraId="37B8A16C" w14:textId="62B0ED20" w:rsidR="000955CF" w:rsidRPr="000955CF" w:rsidRDefault="000955CF" w:rsidP="00F17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5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Жилец: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>(10, "Петров П.П.")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(20, "Сидоров С.С.")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(Жилец без заселений)</w:t>
      </w:r>
    </w:p>
    <w:p w14:paraId="793332E4" w14:textId="31B0689E" w:rsidR="000955CF" w:rsidRPr="00F17358" w:rsidRDefault="000955CF" w:rsidP="00F17358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55C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Заселение: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(501, 10, 1, 101, "01.09.2025", "30.06.2026")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(Завершенная история)</w:t>
      </w:r>
      <w:r w:rsidR="00F173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0955C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(502, 10, 1, 101, "01.09.2026", NULL) </w:t>
      </w:r>
      <w:r w:rsidRPr="000955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(Текущее активное заселение того же лица)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89"/>
        <w:gridCol w:w="2217"/>
        <w:gridCol w:w="2003"/>
        <w:gridCol w:w="1809"/>
        <w:gridCol w:w="2527"/>
      </w:tblGrid>
      <w:tr w:rsidR="00920732" w:rsidRPr="00920732" w14:paraId="59FD89EB" w14:textId="77777777" w:rsidTr="00F17358">
        <w:tc>
          <w:tcPr>
            <w:tcW w:w="0" w:type="auto"/>
            <w:hideMark/>
          </w:tcPr>
          <w:p w14:paraId="0B38F805" w14:textId="77777777" w:rsidR="00920732" w:rsidRPr="00920732" w:rsidRDefault="00920732" w:rsidP="00920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Тест</w:t>
            </w:r>
          </w:p>
        </w:tc>
        <w:tc>
          <w:tcPr>
            <w:tcW w:w="0" w:type="auto"/>
            <w:hideMark/>
          </w:tcPr>
          <w:p w14:paraId="238F97E2" w14:textId="77777777" w:rsidR="00920732" w:rsidRPr="00920732" w:rsidRDefault="00920732" w:rsidP="00920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Исходные строки, на которые опирается проверка</w:t>
            </w:r>
          </w:p>
        </w:tc>
        <w:tc>
          <w:tcPr>
            <w:tcW w:w="0" w:type="auto"/>
            <w:hideMark/>
          </w:tcPr>
          <w:p w14:paraId="56C27831" w14:textId="77777777" w:rsidR="00920732" w:rsidRPr="00920732" w:rsidRDefault="00920732" w:rsidP="00920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Добавляемая строка или действие</w:t>
            </w:r>
          </w:p>
        </w:tc>
        <w:tc>
          <w:tcPr>
            <w:tcW w:w="0" w:type="auto"/>
            <w:hideMark/>
          </w:tcPr>
          <w:p w14:paraId="7D89C763" w14:textId="77777777" w:rsidR="00920732" w:rsidRPr="00920732" w:rsidRDefault="00920732" w:rsidP="00920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29B32E22" w14:textId="77777777" w:rsidR="00920732" w:rsidRPr="00920732" w:rsidRDefault="00920732" w:rsidP="0092073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Объяснение</w:t>
            </w:r>
          </w:p>
        </w:tc>
      </w:tr>
      <w:tr w:rsidR="00920732" w:rsidRPr="00920732" w14:paraId="424256D5" w14:textId="77777777" w:rsidTr="00F17358">
        <w:tc>
          <w:tcPr>
            <w:tcW w:w="0" w:type="auto"/>
            <w:hideMark/>
          </w:tcPr>
          <w:p w14:paraId="6EA0E5B8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Т1</w:t>
            </w:r>
          </w:p>
        </w:tc>
        <w:tc>
          <w:tcPr>
            <w:tcW w:w="0" w:type="auto"/>
            <w:hideMark/>
          </w:tcPr>
          <w:p w14:paraId="2D99AC85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Жилец с </w:t>
            </w:r>
            <w:proofErr w:type="spellStart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КодЖильца</w:t>
            </w:r>
            <w:proofErr w:type="spellEnd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10</w:t>
            </w:r>
          </w:p>
        </w:tc>
        <w:tc>
          <w:tcPr>
            <w:tcW w:w="0" w:type="auto"/>
            <w:hideMark/>
          </w:tcPr>
          <w:p w14:paraId="7B7C3AB6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в Жилец: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(10, "Ахметов А.А.")</w:t>
            </w:r>
          </w:p>
        </w:tc>
        <w:tc>
          <w:tcPr>
            <w:tcW w:w="0" w:type="auto"/>
            <w:hideMark/>
          </w:tcPr>
          <w:p w14:paraId="67E5547F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Отклонить</w:t>
            </w:r>
          </w:p>
        </w:tc>
        <w:tc>
          <w:tcPr>
            <w:tcW w:w="0" w:type="auto"/>
            <w:hideMark/>
          </w:tcPr>
          <w:p w14:paraId="63E77A0E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Нарушение уникальности PK таблицы Жилец. Данный 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идентификатор уже занят Петровым.</w:t>
            </w:r>
          </w:p>
        </w:tc>
      </w:tr>
      <w:tr w:rsidR="00920732" w:rsidRPr="00920732" w14:paraId="0FCCB84F" w14:textId="77777777" w:rsidTr="00F17358">
        <w:tc>
          <w:tcPr>
            <w:tcW w:w="0" w:type="auto"/>
            <w:hideMark/>
          </w:tcPr>
          <w:p w14:paraId="060A0ADD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Т2</w:t>
            </w:r>
          </w:p>
        </w:tc>
        <w:tc>
          <w:tcPr>
            <w:tcW w:w="0" w:type="auto"/>
            <w:hideMark/>
          </w:tcPr>
          <w:p w14:paraId="4A4F7FD3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Обязательность ссылки в Комнате</w:t>
            </w:r>
          </w:p>
        </w:tc>
        <w:tc>
          <w:tcPr>
            <w:tcW w:w="0" w:type="auto"/>
            <w:hideMark/>
          </w:tcPr>
          <w:p w14:paraId="66E79CB0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в Комната: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(NULL, 303, 2)</w:t>
            </w:r>
          </w:p>
        </w:tc>
        <w:tc>
          <w:tcPr>
            <w:tcW w:w="0" w:type="auto"/>
            <w:hideMark/>
          </w:tcPr>
          <w:p w14:paraId="5E730060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Отклонить</w:t>
            </w:r>
          </w:p>
        </w:tc>
        <w:tc>
          <w:tcPr>
            <w:tcW w:w="0" w:type="auto"/>
            <w:hideMark/>
          </w:tcPr>
          <w:p w14:paraId="7CE2470D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Нарушение ограничений обязательности. Комната обязана ссылаться на существующий корпус, NULL недопустим.</w:t>
            </w:r>
          </w:p>
        </w:tc>
      </w:tr>
      <w:tr w:rsidR="00920732" w:rsidRPr="00920732" w14:paraId="787542B1" w14:textId="77777777" w:rsidTr="00F17358">
        <w:tc>
          <w:tcPr>
            <w:tcW w:w="0" w:type="auto"/>
            <w:hideMark/>
          </w:tcPr>
          <w:p w14:paraId="3BC76878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Т3</w:t>
            </w:r>
          </w:p>
        </w:tc>
        <w:tc>
          <w:tcPr>
            <w:tcW w:w="0" w:type="auto"/>
            <w:hideMark/>
          </w:tcPr>
          <w:p w14:paraId="6BFF9F27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Справочник Корпусов (нет кода 99)</w:t>
            </w:r>
          </w:p>
        </w:tc>
        <w:tc>
          <w:tcPr>
            <w:tcW w:w="0" w:type="auto"/>
            <w:hideMark/>
          </w:tcPr>
          <w:p w14:paraId="48899A05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в Комната: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(99, 101, 2)</w:t>
            </w:r>
          </w:p>
        </w:tc>
        <w:tc>
          <w:tcPr>
            <w:tcW w:w="0" w:type="auto"/>
            <w:hideMark/>
          </w:tcPr>
          <w:p w14:paraId="61E69F96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Отклонить</w:t>
            </w:r>
          </w:p>
        </w:tc>
        <w:tc>
          <w:tcPr>
            <w:tcW w:w="0" w:type="auto"/>
            <w:hideMark/>
          </w:tcPr>
          <w:p w14:paraId="67851B4D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Нарушение ссылочной целостности (FK). </w:t>
            </w:r>
            <w:proofErr w:type="spellStart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КодКорпуса</w:t>
            </w:r>
            <w:proofErr w:type="spellEnd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99 отсутствует в родительской таблице.</w:t>
            </w:r>
          </w:p>
        </w:tc>
      </w:tr>
      <w:tr w:rsidR="00920732" w:rsidRPr="00920732" w14:paraId="490ECE0A" w14:textId="77777777" w:rsidTr="00F17358">
        <w:tc>
          <w:tcPr>
            <w:tcW w:w="0" w:type="auto"/>
            <w:hideMark/>
          </w:tcPr>
          <w:p w14:paraId="458C8BD1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Т4</w:t>
            </w:r>
          </w:p>
        </w:tc>
        <w:tc>
          <w:tcPr>
            <w:tcW w:w="0" w:type="auto"/>
            <w:hideMark/>
          </w:tcPr>
          <w:p w14:paraId="3BDCB328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комнат в Корпусе 1</w:t>
            </w:r>
          </w:p>
        </w:tc>
        <w:tc>
          <w:tcPr>
            <w:tcW w:w="0" w:type="auto"/>
            <w:hideMark/>
          </w:tcPr>
          <w:p w14:paraId="1CD1E465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выполнить действие: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 xml:space="preserve">DELETE FROM Корпус WHERE </w:t>
            </w:r>
            <w:proofErr w:type="spellStart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КодКорпуса</w:t>
            </w:r>
            <w:proofErr w:type="spellEnd"/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= 1</w:t>
            </w:r>
          </w:p>
        </w:tc>
        <w:tc>
          <w:tcPr>
            <w:tcW w:w="0" w:type="auto"/>
            <w:hideMark/>
          </w:tcPr>
          <w:p w14:paraId="3B33A885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Отклонить</w:t>
            </w:r>
          </w:p>
        </w:tc>
        <w:tc>
          <w:tcPr>
            <w:tcW w:w="0" w:type="auto"/>
            <w:hideMark/>
          </w:tcPr>
          <w:p w14:paraId="47D4C823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Нарушение политики удаления RESTRICT. Нельзя удалить корпус, пока в нем числятся комнаты.</w:t>
            </w:r>
          </w:p>
        </w:tc>
      </w:tr>
      <w:tr w:rsidR="00920732" w:rsidRPr="00920732" w14:paraId="071731CA" w14:textId="77777777" w:rsidTr="00F17358">
        <w:tc>
          <w:tcPr>
            <w:tcW w:w="0" w:type="auto"/>
            <w:hideMark/>
          </w:tcPr>
          <w:p w14:paraId="580341FA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Т5</w:t>
            </w:r>
          </w:p>
        </w:tc>
        <w:tc>
          <w:tcPr>
            <w:tcW w:w="0" w:type="auto"/>
            <w:hideMark/>
          </w:tcPr>
          <w:p w14:paraId="100706B0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Наличие Жильца 20 и Комнаты (1, 202)</w:t>
            </w:r>
          </w:p>
        </w:tc>
        <w:tc>
          <w:tcPr>
            <w:tcW w:w="0" w:type="auto"/>
            <w:hideMark/>
          </w:tcPr>
          <w:p w14:paraId="789852DE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в Заселение: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(503, 20, 1, 202, "01.09.2026", NULL)</w:t>
            </w:r>
          </w:p>
        </w:tc>
        <w:tc>
          <w:tcPr>
            <w:tcW w:w="0" w:type="auto"/>
            <w:hideMark/>
          </w:tcPr>
          <w:p w14:paraId="06B0130D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Разрешить</w:t>
            </w:r>
          </w:p>
        </w:tc>
        <w:tc>
          <w:tcPr>
            <w:tcW w:w="0" w:type="auto"/>
            <w:hideMark/>
          </w:tcPr>
          <w:p w14:paraId="2BD78BB4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Строка абсолютно корректна. PK свободен, все внешние родители реально существуют в базе.</w:t>
            </w:r>
          </w:p>
        </w:tc>
      </w:tr>
      <w:tr w:rsidR="00920732" w:rsidRPr="00920732" w14:paraId="5E77FD21" w14:textId="77777777" w:rsidTr="00F17358">
        <w:tc>
          <w:tcPr>
            <w:tcW w:w="0" w:type="auto"/>
            <w:hideMark/>
          </w:tcPr>
          <w:p w14:paraId="1FDDCB1B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Т6</w:t>
            </w:r>
          </w:p>
        </w:tc>
        <w:tc>
          <w:tcPr>
            <w:tcW w:w="0" w:type="auto"/>
            <w:hideMark/>
          </w:tcPr>
          <w:p w14:paraId="1AC5918B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Существуют только комнаты (1, 101) и (2, 202)</w:t>
            </w:r>
          </w:p>
        </w:tc>
        <w:tc>
          <w:tcPr>
            <w:tcW w:w="0" w:type="auto"/>
            <w:hideMark/>
          </w:tcPr>
          <w:p w14:paraId="286D46F5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в Заселение: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  <w:t>(504, 10, 1, 202, "05.09.2026", NULL)</w:t>
            </w:r>
          </w:p>
        </w:tc>
        <w:tc>
          <w:tcPr>
            <w:tcW w:w="0" w:type="auto"/>
            <w:hideMark/>
          </w:tcPr>
          <w:p w14:paraId="0347E718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Отклонить</w:t>
            </w:r>
          </w:p>
        </w:tc>
        <w:tc>
          <w:tcPr>
            <w:tcW w:w="0" w:type="auto"/>
            <w:hideMark/>
          </w:tcPr>
          <w:p w14:paraId="78793F22" w14:textId="77777777" w:rsidR="00920732" w:rsidRPr="00920732" w:rsidRDefault="00920732" w:rsidP="00920732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Нарушение составного внешнего ключа. В отдельности Корпус 1 и Номер 202 есть в базе, но </w:t>
            </w:r>
            <w:r w:rsidRPr="0092073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самой комнаты (1, 202) в природе не существует</w:t>
            </w:r>
            <w:r w:rsidRPr="0092073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</w:tr>
    </w:tbl>
    <w:p w14:paraId="3C36BC9F" w14:textId="14D1AAA7" w:rsidR="00920732" w:rsidRPr="00920732" w:rsidRDefault="00920732" w:rsidP="003F793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Правило сверх PK/FK для анализа: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F7931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граничение вместимости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F7931">
        <w:rPr>
          <w:rFonts w:ascii="Times New Roman" w:eastAsia="Times New Roman" w:hAnsi="Times New Roman" w:cs="Times New Roman"/>
          <w:sz w:val="28"/>
          <w:szCs w:val="28"/>
          <w:lang w:eastAsia="ru-RU"/>
        </w:rPr>
        <w:t>«число одновременно проживающих людей в комнате не должно превышать её вместимость».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Если мы заселим в комнату 101 (вместимость 2) третьего жильца, СУБД с радостью пропустит запись, так как все PK уникальны, а FK 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корректны. Ключи сами по себе не умеют подсчитывать количество активных строк с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ДатаОкончания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IS NULL. Это правило должно контролироваться триггерами или кодом приложения.</w:t>
      </w:r>
    </w:p>
    <w:p w14:paraId="5B100FF4" w14:textId="6599EF2B" w:rsidR="00920732" w:rsidRPr="0060787F" w:rsidRDefault="00F1735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hAnsi="Times New Roman" w:cs="Times New Roman"/>
          <w:b/>
          <w:bCs/>
          <w:sz w:val="28"/>
          <w:szCs w:val="28"/>
        </w:rPr>
        <w:t>Задание 4. Решить две общие ситуации</w:t>
      </w:r>
    </w:p>
    <w:p w14:paraId="57DE1E68" w14:textId="77777777" w:rsidR="00920732" w:rsidRPr="00920732" w:rsidRDefault="00920732" w:rsidP="00920732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А. Составная ссылка</w:t>
      </w:r>
    </w:p>
    <w:p w14:paraId="7F4155D7" w14:textId="77777777" w:rsidR="00920732" w:rsidRPr="00920732" w:rsidRDefault="00920732" w:rsidP="0092073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 записи заселения сохранен только номер комнаты 101, определить конкретную комнату </w:t>
      </w: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невозможно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, так как комнаты с номером 101 физически существуют одновременно и в корпусе 1, и в корпусе 2. Возникает критическая неопределенность ссылки.</w:t>
      </w:r>
    </w:p>
    <w:p w14:paraId="0887260D" w14:textId="645B6121" w:rsidR="00920732" w:rsidRPr="00920732" w:rsidRDefault="00920732" w:rsidP="0092073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Исправление: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787F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еобходимо сделать внешний ключ дочерней таблицы составным, включив туда код корпуса.</w:t>
      </w:r>
    </w:p>
    <w:p w14:paraId="43CB6776" w14:textId="09BD120A" w:rsidR="00920732" w:rsidRPr="00920732" w:rsidRDefault="00920732" w:rsidP="00920732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Состав FK и целевой ключ: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0787F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абор атрибутов дочерней таблицы (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КодКорпуса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НомерКомнаты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должен ссылаться на полный составной первичный ключ родителя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Комната.(</w:t>
      </w:r>
      <w:proofErr w:type="spellStart"/>
      <w:proofErr w:type="gram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КодКорпуса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НомерКомнаты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D4CF02F" w14:textId="77777777" w:rsidR="00920732" w:rsidRPr="00920732" w:rsidRDefault="00920732" w:rsidP="00920732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Б. Связь </w:t>
      </w:r>
      <w:proofErr w:type="gramStart"/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</w:t>
      </w:r>
      <w:proofErr w:type="gramEnd"/>
    </w:p>
    <w:p w14:paraId="3BA71E81" w14:textId="77777777" w:rsidR="00920732" w:rsidRPr="00920732" w:rsidRDefault="00920732" w:rsidP="0092073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организации связи студентов и кружков, где хранится ровно одно текущее участие (без истории), создается связующая таблица:</w:t>
      </w:r>
    </w:p>
    <w:p w14:paraId="154A1634" w14:textId="77777777" w:rsidR="00920732" w:rsidRPr="00920732" w:rsidRDefault="00920732" w:rsidP="009207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Схема отношения: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Участие(</w:t>
      </w:r>
      <w:proofErr w:type="spellStart"/>
      <w:proofErr w:type="gram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ДатаВступления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6428C7A" w14:textId="77777777" w:rsidR="00920732" w:rsidRPr="00920732" w:rsidRDefault="00920732" w:rsidP="009207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Первичный ключ (PK):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Составной ключ (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213F804" w14:textId="77777777" w:rsidR="00920732" w:rsidRPr="00920732" w:rsidRDefault="00920732" w:rsidP="00920732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Внешние ключи (FK):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Студент.КодСтудента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Кружок.КодКружка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31E872B" w14:textId="36D5F255" w:rsidR="00920732" w:rsidRPr="00920732" w:rsidRDefault="00920732" w:rsidP="0092073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207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Почему ключ придется пересмотреть при добавлении истории: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Если студент выйдет из кружка, а через некоторое время решит вступить в него повторно, то при попытке сделать новую запись пара (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повторится. База данных выдаст ошибку нарушения уникальности первичного ключа. Чтобы хранить историю вступлений и выходов как независимые события, нам придется либо расширить бизнес-ключ, добавив туда время события — </w:t>
      </w:r>
      <w:proofErr w:type="gram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PK(</w:t>
      </w:r>
      <w:proofErr w:type="spellStart"/>
      <w:proofErr w:type="gram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КодСтудента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КодКружка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ДатаВступления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либо внедрить независимый искусственный идентификатор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PK(</w:t>
      </w:r>
      <w:proofErr w:type="spellStart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КодУчастия</w:t>
      </w:r>
      <w:proofErr w:type="spellEnd"/>
      <w:r w:rsidRPr="00920732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196BA26" w14:textId="1A127CEC" w:rsidR="00920732" w:rsidRPr="0060787F" w:rsidRDefault="0060787F" w:rsidP="0060787F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40A4AC57" w14:textId="4F2C06B7" w:rsidR="0060787F" w:rsidRPr="0060787F" w:rsidRDefault="0060787F" w:rsidP="0060787F">
      <w:pPr>
        <w:numPr>
          <w:ilvl w:val="0"/>
          <w:numId w:val="9"/>
        </w:numPr>
        <w:spacing w:before="240"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уникальность на трёх строках не доказывает, что атрибут является ключом?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Потому что уникальность на маленьком примере может быть случайным совпадением. Ключ же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это правило, которое обязано гарантировать уникальность всегда, даже если в базу добавят тысячи новых строк и там появятся однофамильцы</w:t>
      </w:r>
    </w:p>
    <w:p w14:paraId="0874613F" w14:textId="0285CDF1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Чем </w:t>
      </w:r>
      <w:proofErr w:type="spellStart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кандидатный</w:t>
      </w:r>
      <w:proofErr w:type="spellEnd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ключ отличается от </w:t>
      </w:r>
      <w:proofErr w:type="spellStart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неминимального</w:t>
      </w:r>
      <w:proofErr w:type="spellEnd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суперключа</w:t>
      </w:r>
      <w:proofErr w:type="spellEnd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proofErr w:type="spellStart"/>
      <w:r w:rsidRPr="0060787F">
        <w:rPr>
          <w:rFonts w:ascii="Times New Roman" w:hAnsi="Times New Roman" w:cs="Times New Roman"/>
          <w:sz w:val="28"/>
          <w:szCs w:val="28"/>
        </w:rPr>
        <w:lastRenderedPageBreak/>
        <w:t>Суперключ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 xml:space="preserve">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это любой набор полей, который определяет строку, но в нем могут быть лишние данные. </w:t>
      </w:r>
      <w:proofErr w:type="spellStart"/>
      <w:r w:rsidRPr="0060787F">
        <w:rPr>
          <w:rFonts w:ascii="Times New Roman" w:hAnsi="Times New Roman" w:cs="Times New Roman"/>
          <w:sz w:val="28"/>
          <w:szCs w:val="28"/>
        </w:rPr>
        <w:t>Кандидатный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 xml:space="preserve"> ключ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это минимальный </w:t>
      </w:r>
      <w:proofErr w:type="spellStart"/>
      <w:r w:rsidRPr="0060787F">
        <w:rPr>
          <w:rFonts w:ascii="Times New Roman" w:hAnsi="Times New Roman" w:cs="Times New Roman"/>
          <w:sz w:val="28"/>
          <w:szCs w:val="28"/>
        </w:rPr>
        <w:t>суперключ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>, из которого нельзя убрать ни одного столбца без потери уникальности</w:t>
      </w:r>
    </w:p>
    <w:p w14:paraId="73C366FB" w14:textId="2DE65C4E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введение искусственного PK не отменяет альтернативный ключ?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Искусственный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PK</w:t>
      </w:r>
      <w:r w:rsidRPr="0060787F">
        <w:rPr>
          <w:rFonts w:ascii="Times New Roman" w:hAnsi="Times New Roman" w:cs="Times New Roman"/>
          <w:sz w:val="28"/>
          <w:szCs w:val="28"/>
        </w:rPr>
        <w:t xml:space="preserve"> (например, </w:t>
      </w:r>
      <w:proofErr w:type="spellStart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КодЖильца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 xml:space="preserve">) создается для удобства связывания таблиц. Но реальные уникальные данные из жизни (например, </w:t>
      </w:r>
      <w:proofErr w:type="spellStart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НомерПаспорта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НомерЗачетки</w:t>
      </w:r>
      <w:proofErr w:type="spellEnd"/>
      <w:r w:rsidRPr="0060787F">
        <w:rPr>
          <w:rFonts w:ascii="Times New Roman" w:hAnsi="Times New Roman" w:cs="Times New Roman"/>
          <w:sz w:val="28"/>
          <w:szCs w:val="28"/>
        </w:rPr>
        <w:t>) все равно нужно защищать от дубликатов. Поэтому они остаются в базе как альтернативные ключи</w:t>
      </w:r>
    </w:p>
    <w:p w14:paraId="2A5294C2" w14:textId="7341E8AD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На какие атрибуты родителя ссылается FK? Почему важен полный состав ключа?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>Внешний ключ (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FK</w:t>
      </w:r>
      <w:r w:rsidRPr="0060787F">
        <w:rPr>
          <w:rFonts w:ascii="Times New Roman" w:hAnsi="Times New Roman" w:cs="Times New Roman"/>
          <w:sz w:val="28"/>
          <w:szCs w:val="28"/>
        </w:rPr>
        <w:t>) всегда ссылается на первичный (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PK</w:t>
      </w:r>
      <w:r w:rsidRPr="0060787F">
        <w:rPr>
          <w:rFonts w:ascii="Times New Roman" w:hAnsi="Times New Roman" w:cs="Times New Roman"/>
          <w:sz w:val="28"/>
          <w:szCs w:val="28"/>
        </w:rPr>
        <w:t>) или альтернативный (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AK</w:t>
      </w:r>
      <w:r w:rsidRPr="0060787F">
        <w:rPr>
          <w:rFonts w:ascii="Times New Roman" w:hAnsi="Times New Roman" w:cs="Times New Roman"/>
          <w:sz w:val="28"/>
          <w:szCs w:val="28"/>
        </w:rPr>
        <w:t xml:space="preserve">) ключ родителя. Полный состав важен потому, что если родительский ключ составной (из двух полей), то одиночная ссылка вызовет путаницу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база не поймет, к какому именно родителю относится запись</w:t>
      </w:r>
    </w:p>
    <w:p w14:paraId="3D21ADC5" w14:textId="15F3BEF4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обязательный FK ребёнка не требует наличия детей у каждого родителя?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Ограничение проверяет только ребенка: у каждой дочерней строки </w:t>
      </w:r>
      <w:r w:rsidRPr="00B55473">
        <w:rPr>
          <w:rStyle w:val="a4"/>
          <w:rFonts w:ascii="Times New Roman" w:hAnsi="Times New Roman" w:cs="Times New Roman"/>
          <w:i w:val="0"/>
          <w:iCs w:val="0"/>
          <w:sz w:val="28"/>
          <w:szCs w:val="28"/>
        </w:rPr>
        <w:t>обязан</w:t>
      </w:r>
      <w:r w:rsidRPr="00B55473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60787F">
        <w:rPr>
          <w:rFonts w:ascii="Times New Roman" w:hAnsi="Times New Roman" w:cs="Times New Roman"/>
          <w:sz w:val="28"/>
          <w:szCs w:val="28"/>
        </w:rPr>
        <w:t xml:space="preserve">быть существующий родитель. На самих родителей это правило не влияет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комната в общежитии может временно стоять абсолютно пустой и не иметь записей о заселениях</w:t>
      </w:r>
    </w:p>
    <w:p w14:paraId="5014297E" w14:textId="4ED379FF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Как различить </w:t>
      </w:r>
      <w:proofErr w:type="gramStart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1:N</w:t>
      </w:r>
      <w:proofErr w:type="gramEnd"/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и 1:1 по ограничениям?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При связи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1:N</w:t>
      </w:r>
      <w:r w:rsidRPr="0060787F">
        <w:rPr>
          <w:rFonts w:ascii="Times New Roman" w:hAnsi="Times New Roman" w:cs="Times New Roman"/>
          <w:sz w:val="28"/>
          <w:szCs w:val="28"/>
        </w:rPr>
        <w:t xml:space="preserve"> внешний ключ (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FK</w:t>
      </w:r>
      <w:r w:rsidRPr="0060787F">
        <w:rPr>
          <w:rFonts w:ascii="Times New Roman" w:hAnsi="Times New Roman" w:cs="Times New Roman"/>
          <w:sz w:val="28"/>
          <w:szCs w:val="28"/>
        </w:rPr>
        <w:t xml:space="preserve">) может спокойно повторяться в разных строках таблицы. При связи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1:1</w:t>
      </w:r>
      <w:r w:rsidRPr="0060787F">
        <w:rPr>
          <w:rFonts w:ascii="Times New Roman" w:hAnsi="Times New Roman" w:cs="Times New Roman"/>
          <w:sz w:val="28"/>
          <w:szCs w:val="28"/>
        </w:rPr>
        <w:t xml:space="preserve"> на внешний ключ дополнительно вешается ограничение уникальности (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UNIQUE</w:t>
      </w:r>
      <w:r w:rsidRPr="0060787F">
        <w:rPr>
          <w:rFonts w:ascii="Times New Roman" w:hAnsi="Times New Roman" w:cs="Times New Roman"/>
          <w:sz w:val="28"/>
          <w:szCs w:val="28"/>
        </w:rPr>
        <w:t xml:space="preserve"> /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AK</w:t>
      </w:r>
      <w:r w:rsidRPr="0060787F">
        <w:rPr>
          <w:rFonts w:ascii="Times New Roman" w:hAnsi="Times New Roman" w:cs="Times New Roman"/>
          <w:sz w:val="28"/>
          <w:szCs w:val="28"/>
        </w:rPr>
        <w:t>), которое строго запрещает его повторение</w:t>
      </w:r>
    </w:p>
    <w:p w14:paraId="3088B931" w14:textId="3C8A4005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Когда пара FK является ключом связующего отношения, а когда нет?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B55473">
        <w:rPr>
          <w:rFonts w:ascii="Times New Roman" w:hAnsi="Times New Roman" w:cs="Times New Roman"/>
          <w:sz w:val="28"/>
          <w:szCs w:val="28"/>
        </w:rPr>
        <w:t xml:space="preserve">Является, если мы фиксируем только одно текущее состояние (например, студент прямо сейчас состоит в кружке). Не является, если нам нужно хранить историю повторных событий (например, студент выходил из кружка и вступал в него снова)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B55473">
        <w:rPr>
          <w:rFonts w:ascii="Times New Roman" w:hAnsi="Times New Roman" w:cs="Times New Roman"/>
          <w:sz w:val="28"/>
          <w:szCs w:val="28"/>
        </w:rPr>
        <w:t xml:space="preserve"> тогда пара FK </w:t>
      </w:r>
      <w:proofErr w:type="spellStart"/>
      <w:r w:rsidRPr="00B55473">
        <w:rPr>
          <w:rFonts w:ascii="Times New Roman" w:hAnsi="Times New Roman" w:cs="Times New Roman"/>
          <w:sz w:val="28"/>
          <w:szCs w:val="28"/>
        </w:rPr>
        <w:t>продублируется</w:t>
      </w:r>
      <w:proofErr w:type="spellEnd"/>
      <w:r w:rsidRPr="00B55473">
        <w:rPr>
          <w:rFonts w:ascii="Times New Roman" w:hAnsi="Times New Roman" w:cs="Times New Roman"/>
          <w:sz w:val="28"/>
          <w:szCs w:val="28"/>
        </w:rPr>
        <w:t>, и ключом она быть уже не сможет</w:t>
      </w:r>
    </w:p>
    <w:p w14:paraId="08354E4B" w14:textId="1E7A2C3D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Почему две самостоятельные ссылки не заменяют одну составную?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>Две независимые ссылки проверяют данные отдельно друг от друга. Если проверять отдельно корпус и отдельно номер комнаты, база разрешит заселить человека в несуществующую комнату (например, Корпус 1, Комната 202, хотя комната 202 есть только в Корпусе 2). Только составная ссылка проверяет пару целиком</w:t>
      </w:r>
    </w:p>
    <w:p w14:paraId="00093D49" w14:textId="3615A344" w:rsidR="0060787F" w:rsidRPr="0060787F" w:rsidRDefault="0060787F" w:rsidP="0060787F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Что произойдёт при удалении родителя согласно вашей политике?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Согласно выбранной политике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RESTRICT</w:t>
      </w:r>
      <w:r w:rsidRPr="0060787F">
        <w:rPr>
          <w:rFonts w:ascii="Times New Roman" w:hAnsi="Times New Roman" w:cs="Times New Roman"/>
          <w:sz w:val="28"/>
          <w:szCs w:val="28"/>
        </w:rPr>
        <w:t xml:space="preserve"> (Запрет удаления), СУБД полностью заблокирует удаление родителя (например, комнаты), если на него ссылается хотя бы одна дочерняя строка (запись о заселении). Система выдаст ошибку и защитит данные от разрушения</w:t>
      </w:r>
    </w:p>
    <w:p w14:paraId="7D80C92C" w14:textId="47AB5D89" w:rsidR="0060787F" w:rsidRPr="0060787F" w:rsidRDefault="0060787F" w:rsidP="0060787F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t>Какое правило вашей области остаётся за пределами PK/FK?</w:t>
      </w:r>
      <w:r w:rsidRPr="0060787F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</w:r>
      <w:r w:rsidRPr="0060787F">
        <w:rPr>
          <w:rFonts w:ascii="Times New Roman" w:hAnsi="Times New Roman" w:cs="Times New Roman"/>
          <w:sz w:val="28"/>
          <w:szCs w:val="28"/>
        </w:rPr>
        <w:t xml:space="preserve">Ограничение по вместимости комнат (нельзя заселить в комнату людей больше, чем положено по полю </w:t>
      </w:r>
      <w:r w:rsidRPr="0060787F">
        <w:rPr>
          <w:rStyle w:val="HTML"/>
          <w:rFonts w:ascii="Times New Roman" w:eastAsiaTheme="minorHAnsi" w:hAnsi="Times New Roman" w:cs="Times New Roman"/>
          <w:sz w:val="28"/>
          <w:szCs w:val="28"/>
        </w:rPr>
        <w:t>Вместимость</w:t>
      </w:r>
      <w:r w:rsidRPr="0060787F">
        <w:rPr>
          <w:rFonts w:ascii="Times New Roman" w:hAnsi="Times New Roman" w:cs="Times New Roman"/>
          <w:sz w:val="28"/>
          <w:szCs w:val="28"/>
        </w:rPr>
        <w:t xml:space="preserve">). Ключи умеют проверять только уникальность и существование кодов, а считать количество жильцов внутри комнаты они не умеют </w:t>
      </w:r>
      <w:r w:rsidR="003F7931" w:rsidRPr="00004704">
        <w:rPr>
          <w:rFonts w:ascii="Times New Roman" w:hAnsi="Times New Roman" w:cs="Times New Roman"/>
          <w:sz w:val="24"/>
          <w:szCs w:val="24"/>
        </w:rPr>
        <w:t>–</w:t>
      </w:r>
      <w:r w:rsidRPr="0060787F">
        <w:rPr>
          <w:rFonts w:ascii="Times New Roman" w:hAnsi="Times New Roman" w:cs="Times New Roman"/>
          <w:sz w:val="28"/>
          <w:szCs w:val="28"/>
        </w:rPr>
        <w:t xml:space="preserve"> это делается кодом или триггерами</w:t>
      </w:r>
    </w:p>
    <w:p w14:paraId="524F20A8" w14:textId="77777777" w:rsidR="0060787F" w:rsidRPr="0060787F" w:rsidRDefault="0060787F" w:rsidP="0060787F">
      <w:pPr>
        <w:jc w:val="center"/>
        <w:rPr>
          <w:b/>
          <w:bCs/>
        </w:rPr>
      </w:pPr>
    </w:p>
    <w:sectPr w:rsidR="0060787F" w:rsidRPr="00607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A7504"/>
    <w:multiLevelType w:val="multilevel"/>
    <w:tmpl w:val="C8C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E4A5B"/>
    <w:multiLevelType w:val="multilevel"/>
    <w:tmpl w:val="6DB6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82A64"/>
    <w:multiLevelType w:val="multilevel"/>
    <w:tmpl w:val="F2CC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146D44"/>
    <w:multiLevelType w:val="multilevel"/>
    <w:tmpl w:val="2420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06827"/>
    <w:multiLevelType w:val="multilevel"/>
    <w:tmpl w:val="C9F2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079D"/>
    <w:multiLevelType w:val="multilevel"/>
    <w:tmpl w:val="7198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21315"/>
    <w:multiLevelType w:val="multilevel"/>
    <w:tmpl w:val="5EB0E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17C7BA0"/>
    <w:multiLevelType w:val="multilevel"/>
    <w:tmpl w:val="111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CA522F"/>
    <w:multiLevelType w:val="multilevel"/>
    <w:tmpl w:val="16DE92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1"/>
  </w:num>
  <w:num w:numId="5">
    <w:abstractNumId w:val="0"/>
  </w:num>
  <w:num w:numId="6">
    <w:abstractNumId w:val="5"/>
  </w:num>
  <w:num w:numId="7">
    <w:abstractNumId w:val="2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5CF"/>
    <w:rsid w:val="000300A0"/>
    <w:rsid w:val="00037700"/>
    <w:rsid w:val="000955CF"/>
    <w:rsid w:val="00230A51"/>
    <w:rsid w:val="003F7931"/>
    <w:rsid w:val="0060787F"/>
    <w:rsid w:val="00920732"/>
    <w:rsid w:val="00B120E7"/>
    <w:rsid w:val="00B55473"/>
    <w:rsid w:val="00E66EE7"/>
    <w:rsid w:val="00F1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3772"/>
  <w15:chartTrackingRefBased/>
  <w15:docId w15:val="{811B9AAA-E5C3-4533-A946-5BDBE4107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0300A0"/>
    <w:pPr>
      <w:keepNext/>
      <w:keepLines/>
      <w:spacing w:before="360" w:after="80"/>
      <w:outlineLvl w:val="1"/>
    </w:pPr>
    <w:rPr>
      <w:rFonts w:ascii="Calibri" w:eastAsia="Calibri" w:hAnsi="Calibri" w:cs="Calibri"/>
      <w:b/>
      <w:bCs/>
      <w:sz w:val="36"/>
      <w:szCs w:val="36"/>
      <w:lang w:val="ru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0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0955CF"/>
    <w:rPr>
      <w:b/>
      <w:bCs/>
    </w:rPr>
  </w:style>
  <w:style w:type="character" w:styleId="HTML">
    <w:name w:val="HTML Code"/>
    <w:basedOn w:val="a0"/>
    <w:uiPriority w:val="99"/>
    <w:semiHidden/>
    <w:unhideWhenUsed/>
    <w:rsid w:val="000955CF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a"/>
    <w:rsid w:val="000955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nqyif">
    <w:name w:val="inqyif"/>
    <w:basedOn w:val="a0"/>
    <w:rsid w:val="000955CF"/>
  </w:style>
  <w:style w:type="character" w:styleId="a4">
    <w:name w:val="Emphasis"/>
    <w:basedOn w:val="a0"/>
    <w:uiPriority w:val="20"/>
    <w:qFormat/>
    <w:rsid w:val="000955CF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0300A0"/>
    <w:rPr>
      <w:rFonts w:ascii="Calibri" w:eastAsia="Calibri" w:hAnsi="Calibri" w:cs="Calibri"/>
      <w:b/>
      <w:bCs/>
      <w:sz w:val="36"/>
      <w:szCs w:val="36"/>
      <w:lang w:val="ru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300A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5">
    <w:name w:val="Grid Table Light"/>
    <w:basedOn w:val="a1"/>
    <w:uiPriority w:val="40"/>
    <w:rsid w:val="00F173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3983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3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492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81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10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9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0926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0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140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484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992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39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Воля</dc:creator>
  <cp:keywords/>
  <dc:description/>
  <cp:lastModifiedBy>Егор Воля</cp:lastModifiedBy>
  <cp:revision>2</cp:revision>
  <dcterms:created xsi:type="dcterms:W3CDTF">2026-10-06T15:25:00Z</dcterms:created>
  <dcterms:modified xsi:type="dcterms:W3CDTF">2026-10-07T06:23:00Z</dcterms:modified>
</cp:coreProperties>
</file>