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ru-RU" w:eastAsia="zxx" w:bidi="zxx"/>
        </w:rPr>
      </w:pPr>
      <w:r>
        <w:rPr>
          <w:lang w:val="ru-RU" w:eastAsia="zxx" w:bidi="zxx"/>
        </w:rPr>
        <w:t>Отчет по лабораторной работе №</w:t>
      </w:r>
      <w:r>
        <w:rPr>
          <w:lang w:val="ru-RU" w:eastAsia="zxx" w:bidi="zxx"/>
        </w:rPr>
        <w:t>2</w:t>
      </w:r>
    </w:p>
    <w:p>
      <w:pPr>
        <w:pStyle w:val="Title"/>
        <w:bidi w:val="0"/>
        <w:rPr>
          <w:rFonts w:ascii="Liberation Sans" w:hAnsi="Liberation Sans"/>
        </w:rPr>
      </w:pPr>
      <w:r>
        <w:rPr>
          <w:lang w:val="ru-RU" w:eastAsia="zxx" w:bidi="zxx"/>
        </w:rPr>
        <w:t>Дисциплина: Информационная безопасноть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  <w:t>Выполнил студент группы БИВТ-22-2 Шманёв Егор</w:t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46355</wp:posOffset>
            </wp:positionH>
            <wp:positionV relativeFrom="paragraph">
              <wp:posOffset>3810</wp:posOffset>
            </wp:positionV>
            <wp:extent cx="6332220" cy="585470"/>
            <wp:effectExtent l="0" t="0" r="0" b="0"/>
            <wp:wrapNone/>
            <wp:docPr id="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  <w:r>
        <w:br w:type="page"/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49805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xx" w:bidi="zxx"/>
        </w:rPr>
        <w:t xml:space="preserve">Рис. 1 – Запуск </w:t>
      </w:r>
      <w:r>
        <w:rPr>
          <w:b/>
          <w:bCs/>
          <w:lang w:val="ru-RU" w:eastAsia="zxx" w:bidi="zxx"/>
        </w:rPr>
        <w:t>lynis</w:t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1295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xx" w:bidi="zxx"/>
        </w:rPr>
        <w:t xml:space="preserve">Рис. 2 – Предупреждение о уязвимости в службе </w:t>
      </w:r>
      <w:r>
        <w:rPr>
          <w:lang w:val="ru-RU" w:eastAsia="zxx" w:bidi="zxx"/>
        </w:rPr>
        <w:t>сбор</w:t>
      </w:r>
      <w:r>
        <w:rPr>
          <w:lang w:val="ru-RU" w:eastAsia="zxx" w:bidi="zxx"/>
        </w:rPr>
        <w:t>а</w:t>
      </w:r>
      <w:r>
        <w:rPr>
          <w:lang w:val="ru-RU" w:eastAsia="zxx" w:bidi="zxx"/>
        </w:rPr>
        <w:t xml:space="preserve"> и управлени</w:t>
      </w:r>
      <w:r>
        <w:rPr>
          <w:lang w:val="ru-RU" w:eastAsia="zxx" w:bidi="zxx"/>
        </w:rPr>
        <w:t>я</w:t>
      </w:r>
      <w:r>
        <w:rPr>
          <w:lang w:val="ru-RU" w:eastAsia="zxx" w:bidi="zxx"/>
        </w:rPr>
        <w:t xml:space="preserve"> журналами сбоев.</w:t>
      </w:r>
    </w:p>
    <w:p>
      <w:pPr>
        <w:pStyle w:val="BodyText"/>
        <w:bidi w:val="0"/>
        <w:ind w:hanging="0" w:start="0"/>
        <w:jc w:val="start"/>
        <w:rPr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Возможные причны уязвимости:</w:t>
      </w:r>
    </w:p>
    <w:p>
      <w:pPr>
        <w:pStyle w:val="BodyText"/>
        <w:bidi w:val="0"/>
        <w:ind w:hanging="0" w:start="0"/>
        <w:jc w:val="start"/>
        <w:rPr>
          <w:lang w:val="ru-RU" w:eastAsia="zxx" w:bidi="zxx"/>
        </w:rPr>
      </w:pPr>
      <w:r>
        <w:rPr>
          <w:rStyle w:val="Strong"/>
          <w:b w:val="false"/>
          <w:bCs w:val="false"/>
          <w:lang w:val="ru-RU" w:eastAsia="zxx" w:bidi="zxx"/>
        </w:rPr>
        <w:t xml:space="preserve">1. </w:t>
      </w:r>
      <w:r>
        <w:rPr>
          <w:rStyle w:val="Strong"/>
          <w:b w:val="false"/>
          <w:bCs w:val="false"/>
          <w:lang w:val="ru-RU" w:eastAsia="zxx" w:bidi="zxx"/>
        </w:rPr>
        <w:t>Несанкционированный доступ: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>
          <w:lang w:val="ru-RU"/>
        </w:rPr>
      </w:pPr>
      <w:r>
        <w:rPr>
          <w:lang w:val="ru-RU"/>
        </w:rPr>
        <w:t>Возможно</w:t>
      </w:r>
      <w:r>
        <w:rPr>
          <w:lang w:val="ru-RU"/>
        </w:rPr>
        <w:t xml:space="preserve"> получить несанкционированный доступ к журналу ABRT, который содержит конфиденциальную информацию.</w:t>
      </w:r>
    </w:p>
    <w:p>
      <w:pPr>
        <w:pStyle w:val="BodyText"/>
        <w:bidi w:val="0"/>
        <w:ind w:hanging="0" w:start="0"/>
        <w:jc w:val="start"/>
        <w:rPr>
          <w:lang w:val="ru-RU" w:eastAsia="zxx" w:bidi="zxx"/>
        </w:rPr>
      </w:pPr>
      <w:r>
        <w:rPr>
          <w:rStyle w:val="Strong"/>
          <w:b w:val="false"/>
          <w:bCs w:val="false"/>
          <w:lang w:val="ru-RU" w:eastAsia="zxx" w:bidi="zxx"/>
        </w:rPr>
        <w:t xml:space="preserve">2. </w:t>
      </w:r>
      <w:r>
        <w:rPr>
          <w:rStyle w:val="Strong"/>
          <w:b w:val="false"/>
          <w:bCs w:val="false"/>
          <w:lang w:val="ru-RU" w:eastAsia="zxx" w:bidi="zxx"/>
        </w:rPr>
        <w:t>Повышение привилегий:</w:t>
      </w:r>
    </w:p>
    <w:p>
      <w:pPr>
        <w:pStyle w:val="BodyText"/>
        <w:numPr>
          <w:ilvl w:val="0"/>
          <w:numId w:val="6"/>
        </w:numPr>
        <w:bidi w:val="0"/>
        <w:spacing w:before="0" w:after="0"/>
        <w:jc w:val="start"/>
        <w:rPr>
          <w:lang w:val="ru-RU"/>
        </w:rPr>
      </w:pPr>
      <w:r>
        <w:rPr>
          <w:lang w:val="ru-RU"/>
        </w:rPr>
        <w:t>Есть возможность</w:t>
      </w:r>
      <w:r>
        <w:rPr>
          <w:lang w:val="ru-RU"/>
        </w:rPr>
        <w:t xml:space="preserve"> использовать уязвимость в службе для повышения своих привилегий в системе.</w:t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lang w:val="ru-RU"/>
        </w:rPr>
      </w:pPr>
      <w:r>
        <w:rPr/>
      </w:r>
    </w:p>
    <w:p>
      <w:pPr>
        <w:pStyle w:val="BodyText"/>
        <w:bidi w:val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1295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Liberation Serif" w:hAnsi="Liberation Serif"/>
          <w:b w:val="false"/>
          <w:bCs w:val="false"/>
          <w:lang w:val="ru-RU"/>
        </w:rPr>
        <w:t xml:space="preserve">Рис. 3 — Предупреждение о уязвимости в службе </w:t>
      </w:r>
      <w:r>
        <w:rPr>
          <w:rStyle w:val="Strong"/>
          <w:rFonts w:ascii="Liberation Serif" w:hAnsi="Liberation Serif"/>
          <w:b/>
          <w:bCs/>
          <w:lang w:val="ru-RU"/>
        </w:rPr>
        <w:t>Postgresql 16</w:t>
      </w:r>
    </w:p>
    <w:p>
      <w:pPr>
        <w:pStyle w:val="BodyText"/>
        <w:bidi w:val="0"/>
        <w:ind w:hanging="0" w:start="0"/>
        <w:jc w:val="start"/>
        <w:rPr/>
      </w:pPr>
      <w:r>
        <w:rPr>
          <w:rStyle w:val="Strong"/>
          <w:rFonts w:ascii="Liberation Serif" w:hAnsi="Liberation Serif"/>
          <w:b/>
          <w:bCs/>
          <w:lang w:val="ru-RU"/>
        </w:rPr>
        <w:t>Возможные причины уязвимости:</w:t>
      </w:r>
    </w:p>
    <w:p>
      <w:pPr>
        <w:pStyle w:val="BodyText"/>
        <w:bidi w:val="0"/>
        <w:ind w:hanging="0" w:start="0"/>
        <w:jc w:val="start"/>
        <w:rPr/>
      </w:pPr>
      <w:r>
        <w:rPr>
          <w:rStyle w:val="Strong"/>
          <w:rFonts w:ascii="Liberation Serif" w:hAnsi="Liberation Serif"/>
          <w:lang w:val="ru-RU"/>
        </w:rPr>
        <w:t>Возможные уязвимости: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>
          <w:rStyle w:val="Strong"/>
          <w:b w:val="false"/>
          <w:bCs w:val="false"/>
          <w:lang w:val="ru-RU"/>
        </w:rPr>
        <w:t xml:space="preserve">1. </w:t>
      </w:r>
      <w:r>
        <w:rPr>
          <w:rStyle w:val="Strong"/>
          <w:b w:val="false"/>
          <w:bCs w:val="false"/>
          <w:lang w:val="ru-RU"/>
        </w:rPr>
        <w:t>Несанкционированный доступ:</w:t>
      </w:r>
    </w:p>
    <w:p>
      <w:pPr>
        <w:pStyle w:val="BodyText"/>
        <w:numPr>
          <w:ilvl w:val="2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Есть возможность</w:t>
      </w:r>
      <w:r>
        <w:rPr>
          <w:lang w:val="ru-RU"/>
        </w:rPr>
        <w:t xml:space="preserve"> получить несанкционированный доступ к базе данных PostgreSQL, если она н</w:t>
      </w:r>
      <w:r>
        <w:rPr>
          <w:lang w:val="ru-RU"/>
        </w:rPr>
        <w:t>е корректна настроена</w:t>
      </w:r>
      <w:r>
        <w:rPr>
          <w:lang w:val="ru-RU"/>
        </w:rPr>
        <w:t>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>
          <w:rStyle w:val="Strong"/>
          <w:b w:val="false"/>
          <w:bCs w:val="false"/>
          <w:lang w:val="ru-RU"/>
        </w:rPr>
        <w:t xml:space="preserve">2. </w:t>
      </w:r>
      <w:r>
        <w:rPr>
          <w:rStyle w:val="Strong"/>
          <w:b w:val="false"/>
          <w:bCs w:val="false"/>
          <w:lang w:val="ru-RU"/>
        </w:rPr>
        <w:t>Повышение привилегий</w:t>
      </w:r>
      <w:r>
        <w:rPr>
          <w:rStyle w:val="Strong"/>
          <w:b w:val="false"/>
          <w:bCs w:val="false"/>
          <w:lang w:val="ru-RU"/>
        </w:rPr>
        <w:t>:</w:t>
      </w:r>
    </w:p>
    <w:p>
      <w:pPr>
        <w:pStyle w:val="BodyText"/>
        <w:numPr>
          <w:ilvl w:val="2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>
          <w:rStyle w:val="Strong"/>
          <w:b w:val="false"/>
          <w:bCs w:val="false"/>
          <w:lang w:val="ru-RU"/>
        </w:rPr>
        <w:t>Злоумышленник может использовать уязвимость в службе для повышения своих привилегий в системе.</w:t>
      </w:r>
    </w:p>
    <w:p>
      <w:pPr>
        <w:pStyle w:val="BodyText"/>
        <w:bidi w:val="0"/>
        <w:ind w:hanging="0" w:start="0"/>
        <w:jc w:val="start"/>
        <w:rPr>
          <w:rStyle w:val="Strong"/>
          <w:rFonts w:ascii="Liberation Serif" w:hAnsi="Liberation Serif"/>
          <w:b/>
          <w:bCs/>
          <w:lang w:val="ru-RU"/>
        </w:rPr>
      </w:pPr>
      <w:r>
        <w:rPr/>
      </w:r>
    </w:p>
    <w:p>
      <w:pPr>
        <w:pStyle w:val="BodyText"/>
        <w:bidi w:val="0"/>
        <w:ind w:hanging="0" w:start="0"/>
        <w:jc w:val="center"/>
        <w:rPr>
          <w:rStyle w:val="Strong"/>
          <w:rFonts w:ascii="Liberation Serif" w:hAnsi="Liberation Serif"/>
          <w:b w:val="false"/>
          <w:bCs w:val="false"/>
          <w:lang w:val="ru-RU"/>
        </w:rPr>
      </w:pPr>
      <w:r>
        <w:rPr/>
      </w:r>
    </w:p>
    <w:p>
      <w:pPr>
        <w:pStyle w:val="BodyText"/>
        <w:bidi w:val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3395"/>
            <wp:effectExtent l="0" t="0" r="0" b="0"/>
            <wp:wrapTopAndBottom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Liberation Serif" w:hAnsi="Liberation Serif"/>
          <w:b w:val="false"/>
          <w:bCs w:val="false"/>
          <w:lang w:val="ru-RU"/>
        </w:rPr>
        <w:t>Рис. 4 — Предупреждение о уязвимости в группе служб запроса паролей у пользователей</w:t>
      </w:r>
    </w:p>
    <w:p>
      <w:pPr>
        <w:pStyle w:val="BodyText"/>
        <w:bidi w:val="0"/>
        <w:ind w:hanging="0" w:start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lang w:val="ru-RU"/>
        </w:rPr>
        <w:t>1. Служба Console запрашивает пароли при работе в консоли</w:t>
      </w:r>
    </w:p>
    <w:p>
      <w:pPr>
        <w:pStyle w:val="BodyText"/>
        <w:bidi w:val="0"/>
        <w:ind w:hanging="0" w:start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lang w:val="ru-RU"/>
        </w:rPr>
        <w:t>2. Служба Plymouth запрашивает пароли при работе в графической среде</w:t>
      </w:r>
    </w:p>
    <w:p>
      <w:pPr>
        <w:pStyle w:val="BodyText"/>
        <w:bidi w:val="0"/>
        <w:ind w:hanging="0" w:start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lang w:val="ru-RU"/>
        </w:rPr>
        <w:t>3. Служба Wall запрошивает пароли при авторизации в системе</w:t>
      </w:r>
    </w:p>
    <w:p>
      <w:pPr>
        <w:pStyle w:val="BodyText"/>
        <w:bidi w:val="0"/>
        <w:ind w:hanging="0" w:start="0"/>
        <w:jc w:val="start"/>
        <w:rPr/>
      </w:pPr>
      <w:r>
        <w:rPr>
          <w:rStyle w:val="Strong"/>
          <w:rFonts w:ascii="Liberation Serif" w:hAnsi="Liberation Serif"/>
          <w:b/>
          <w:bCs/>
          <w:lang w:val="ru-RU"/>
        </w:rPr>
        <w:t>Возможные причины уязвимости:</w:t>
      </w:r>
    </w:p>
    <w:p>
      <w:pPr>
        <w:pStyle w:val="BodyText"/>
        <w:bidi w:val="0"/>
        <w:ind w:hanging="0" w:start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lang w:val="ru-RU"/>
        </w:rPr>
        <w:t>1. Пароль слишком простой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lang w:val="ru-RU"/>
        </w:rPr>
        <w:t>При задании пароля система не всегда дает создать простой пароль, соответсвенно считает его ненадежным</w:t>
      </w:r>
    </w:p>
    <w:p>
      <w:pPr>
        <w:pStyle w:val="BodyText"/>
        <w:bidi w:val="0"/>
        <w:ind w:hanging="0" w:start="0"/>
        <w:jc w:val="start"/>
        <w:rPr>
          <w:rStyle w:val="Strong"/>
          <w:rFonts w:ascii="Liberation Serif" w:hAnsi="Liberation Serif"/>
          <w:b w:val="false"/>
          <w:bCs w:val="false"/>
        </w:rPr>
      </w:pPr>
      <w:r>
        <w:rPr>
          <w:rStyle w:val="Strong"/>
          <w:rFonts w:ascii="Liberation Serif" w:hAnsi="Liberation Serif"/>
          <w:b w:val="false"/>
          <w:bCs w:val="false"/>
          <w:lang w:val="ru-RU"/>
        </w:rPr>
        <w:t>2. Уязвимости в самом systemd или его зависимостях могут быть использованы для обхода службы</w:t>
      </w:r>
    </w:p>
    <w:p>
      <w:pPr>
        <w:pStyle w:val="BodyText"/>
        <w:bidi w:val="0"/>
        <w:ind w:hanging="0" w:start="0"/>
        <w:jc w:val="center"/>
        <w:rPr>
          <w:rStyle w:val="Strong"/>
          <w:rFonts w:ascii="Liberation Serif" w:hAnsi="Liberation Serif"/>
          <w:b w:val="false"/>
          <w:bCs w:val="false"/>
          <w:lang w:val="ru-RU"/>
        </w:rPr>
      </w:pPr>
      <w:r>
        <w:rPr/>
      </w:r>
    </w:p>
    <w:p>
      <w:pPr>
        <w:pStyle w:val="BodyText"/>
        <w:bidi w:val="0"/>
        <w:ind w:hanging="0" w:start="0"/>
        <w:jc w:val="center"/>
        <w:rPr>
          <w:rStyle w:val="Strong"/>
          <w:rFonts w:ascii="Liberation Serif" w:hAnsi="Liberation Serif"/>
          <w:b w:val="false"/>
          <w:bCs w:val="false"/>
          <w:lang w:val="ru-RU"/>
        </w:rPr>
      </w:pPr>
      <w:r>
        <w:rPr/>
      </w:r>
    </w:p>
    <w:p>
      <w:pPr>
        <w:pStyle w:val="BodyText"/>
        <w:bidi w:val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63500</wp:posOffset>
            </wp:positionH>
            <wp:positionV relativeFrom="paragraph">
              <wp:posOffset>131445</wp:posOffset>
            </wp:positionV>
            <wp:extent cx="6332220" cy="186690"/>
            <wp:effectExtent l="0" t="0" r="0" b="0"/>
            <wp:wrapTopAndBottom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Liberation Serif" w:hAnsi="Liberation Serif"/>
          <w:b w:val="false"/>
          <w:bCs w:val="false"/>
          <w:lang w:val="ru-RU"/>
        </w:rPr>
        <w:t xml:space="preserve">Рис. 4 — Предупреждение о уязвимости в службе </w:t>
      </w:r>
      <w:r>
        <w:rPr>
          <w:rStyle w:val="Strong"/>
          <w:rFonts w:ascii="Liberation Serif" w:hAnsi="Liberation Serif"/>
          <w:b/>
          <w:bCs/>
          <w:lang w:val="ru-RU"/>
        </w:rPr>
        <w:t>Firewall</w:t>
      </w:r>
      <w:r>
        <w:rPr>
          <w:rStyle w:val="Strong"/>
          <w:rFonts w:ascii="Liberation Serif" w:hAnsi="Liberation Serif"/>
          <w:b w:val="false"/>
          <w:bCs w:val="false"/>
          <w:lang w:val="ru-RU"/>
        </w:rPr>
        <w:t xml:space="preserve"> </w:t>
      </w:r>
    </w:p>
    <w:p>
      <w:pPr>
        <w:pStyle w:val="BodyText"/>
        <w:bidi w:val="0"/>
        <w:ind w:hanging="0" w:start="0"/>
        <w:jc w:val="start"/>
        <w:rPr/>
      </w:pPr>
      <w:r>
        <w:rPr>
          <w:rStyle w:val="Strong"/>
          <w:rFonts w:ascii="Liberation Serif" w:hAnsi="Liberation Serif"/>
          <w:b/>
          <w:bCs/>
          <w:lang w:val="ru-RU"/>
        </w:rPr>
        <w:t>Возможные причины уязвимости:</w:t>
      </w:r>
    </w:p>
    <w:p>
      <w:pPr>
        <w:pStyle w:val="BodyText"/>
        <w:bidi w:val="0"/>
        <w:ind w:hanging="0" w:start="0"/>
        <w:jc w:val="start"/>
        <w:rPr/>
      </w:pPr>
      <w:r>
        <w:rPr>
          <w:rStyle w:val="Strong"/>
          <w:rFonts w:ascii="Liberation Serif" w:hAnsi="Liberation Serif"/>
          <w:b w:val="false"/>
          <w:bCs w:val="false"/>
          <w:lang w:val="ru-RU"/>
        </w:rPr>
        <w:t>1. Неправильная конфигурация: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ru-RU"/>
        </w:rPr>
      </w:pPr>
      <w:r>
        <w:rPr>
          <w:lang w:val="ru-RU"/>
        </w:rPr>
        <w:t>Ошибки в правилах брандмауэра могут привести к тому, что служба будет блокировать легитимный трафик или разрешать несанкционированный доступ.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  <w:b w:val="false"/>
          <w:bCs w:val="false"/>
          <w:lang w:val="ru-RU"/>
        </w:rPr>
        <w:t xml:space="preserve">2. </w:t>
      </w:r>
      <w:r>
        <w:rPr>
          <w:rStyle w:val="Strong"/>
          <w:b w:val="false"/>
          <w:bCs w:val="false"/>
          <w:lang w:val="ru-RU"/>
        </w:rPr>
        <w:t>Уязвимости в программном обеспечении: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>
          <w:rStyle w:val="Strong"/>
          <w:b w:val="false"/>
          <w:bCs w:val="false"/>
          <w:lang w:val="ru-RU"/>
        </w:rPr>
        <w:t>Уязвимости в самом firewall или его зависимостях могут быть использованы для обхода правил брандмауэра.</w:t>
      </w:r>
    </w:p>
    <w:p>
      <w:pPr>
        <w:pStyle w:val="BodyText"/>
        <w:bidi w:val="0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lang w:val="ru-RU"/>
        </w:rPr>
      </w:pPr>
      <w:r>
        <w:rPr/>
      </w:r>
    </w:p>
    <w:p>
      <w:pPr>
        <w:pStyle w:val="BodyText"/>
        <w:bidi w:val="0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lang w:val="ru-RU"/>
        </w:rPr>
      </w:pPr>
      <w:r>
        <w:rPr/>
      </w:r>
    </w:p>
    <w:p>
      <w:pPr>
        <w:pStyle w:val="BodyText"/>
        <w:bidi w:val="0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lang w:val="ru-RU"/>
        </w:rPr>
      </w:pPr>
      <w:r>
        <w:rPr/>
      </w:r>
      <w:r>
        <w:br w:type="page"/>
      </w:r>
    </w:p>
    <w:p>
      <w:pPr>
        <w:pStyle w:val="BodyText"/>
        <w:bidi w:val="0"/>
        <w:ind w:hanging="0" w:start="0"/>
        <w:jc w:val="start"/>
        <w:rPr>
          <w:rStyle w:val="Strong"/>
          <w:rFonts w:ascii="Liberation Serif" w:hAnsi="Liberation Serif"/>
          <w:b w:val="false"/>
          <w:bCs w:val="false"/>
          <w:lang w:val="ru-RU"/>
        </w:rPr>
      </w:pPr>
      <w:r>
        <w:rPr/>
      </w:r>
    </w:p>
    <w:p>
      <w:pPr>
        <w:pStyle w:val="BodyText"/>
        <w:bidi w:val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6690"/>
            <wp:effectExtent l="0" t="0" r="0" b="0"/>
            <wp:wrapTopAndBottom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Liberation Serif" w:hAnsi="Liberation Serif"/>
          <w:b w:val="false"/>
          <w:bCs w:val="false"/>
          <w:lang w:val="ru-RU"/>
        </w:rPr>
        <w:t>Рис. 5 — Предкпреждение о уязвимости в службе sshd</w:t>
      </w:r>
    </w:p>
    <w:p>
      <w:pPr>
        <w:pStyle w:val="BodyText"/>
        <w:bidi w:val="0"/>
        <w:ind w:hanging="0" w:start="0"/>
        <w:jc w:val="start"/>
        <w:rPr/>
      </w:pPr>
      <w:r>
        <w:rPr>
          <w:rStyle w:val="Strong"/>
          <w:rFonts w:ascii="Liberation Serif" w:hAnsi="Liberation Serif"/>
          <w:lang w:val="ru-RU"/>
        </w:rPr>
        <w:t>Возможные уязвимости: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>
          <w:rStyle w:val="Strong"/>
          <w:b w:val="false"/>
          <w:bCs w:val="false"/>
          <w:lang w:val="ru-RU"/>
        </w:rPr>
        <w:t xml:space="preserve">1. </w:t>
      </w:r>
      <w:r>
        <w:rPr>
          <w:rStyle w:val="Strong"/>
          <w:b w:val="false"/>
          <w:bCs w:val="false"/>
          <w:lang w:val="ru-RU"/>
        </w:rPr>
        <w:t>Неправильная конфигурация: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Ошибки в конфигурации SSH могут привести к тому, что служба будет: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Разрешать доступ к серверу SSH несанкционированным пользователям.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Использовать небезопасные протоколы аутентификации.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Не шифровать трафик SSH.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>
          <w:rStyle w:val="Strong"/>
          <w:b w:val="false"/>
          <w:bCs w:val="false"/>
          <w:lang w:val="ru-RU"/>
        </w:rPr>
        <w:t xml:space="preserve">2. </w:t>
      </w:r>
      <w:r>
        <w:rPr>
          <w:rStyle w:val="Strong"/>
          <w:b w:val="false"/>
          <w:bCs w:val="false"/>
          <w:lang w:val="ru-RU"/>
        </w:rPr>
        <w:t>Уязвимости в программном обеспечении: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lang w:val="ru-RU"/>
        </w:rPr>
      </w:pPr>
      <w:r>
        <w:rPr>
          <w:lang w:val="ru-RU"/>
        </w:rPr>
        <w:t>Уязвимости в самом SSH-сервере или его зависимостях могут быть использованы для: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lang w:val="ru-RU"/>
        </w:rPr>
      </w:pPr>
      <w:r>
        <w:rPr>
          <w:lang w:val="ru-RU"/>
        </w:rPr>
        <w:t>Обхода аутентификации.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lang w:val="ru-RU"/>
        </w:rPr>
      </w:pPr>
      <w:r>
        <w:rPr>
          <w:lang w:val="ru-RU"/>
        </w:rPr>
        <w:t>Выполнения произвольных команд на сервере.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lang w:val="ru-RU"/>
        </w:rPr>
      </w:pPr>
      <w:r>
        <w:rPr>
          <w:lang w:val="ru-RU"/>
        </w:rPr>
        <w:t>Перехвата трафика SSH.</w:t>
      </w:r>
    </w:p>
    <w:p>
      <w:pPr>
        <w:pStyle w:val="BodyText"/>
        <w:bidi w:val="0"/>
        <w:ind w:hanging="0" w:start="0"/>
        <w:jc w:val="center"/>
        <w:rPr>
          <w:rStyle w:val="Strong"/>
          <w:rFonts w:ascii="Liberation Serif" w:hAnsi="Liberation Serif"/>
          <w:b w:val="false"/>
          <w:bCs w:val="false"/>
          <w:lang w:val="ru-RU"/>
        </w:rPr>
      </w:pPr>
      <w:r>
        <w:rPr/>
      </w:r>
    </w:p>
    <w:p>
      <w:pPr>
        <w:pStyle w:val="BodyText"/>
        <w:bidi w:val="0"/>
        <w:ind w:hanging="0" w:start="0"/>
        <w:jc w:val="center"/>
        <w:rPr>
          <w:rStyle w:val="Strong"/>
          <w:rFonts w:ascii="Liberation Serif" w:hAnsi="Liberation Serif"/>
          <w:b w:val="false"/>
          <w:bCs w:val="false"/>
          <w:lang w:val="ru-RU"/>
        </w:rPr>
      </w:pPr>
      <w:r>
        <w:rPr/>
      </w:r>
    </w:p>
    <w:p>
      <w:pPr>
        <w:pStyle w:val="BodyText"/>
        <w:bidi w:val="0"/>
        <w:ind w:hanging="0" w:start="0"/>
        <w:jc w:val="start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BodyText"/>
        <w:bidi w:val="0"/>
        <w:spacing w:before="0" w:after="140"/>
        <w:ind w:hanging="0" w:start="0"/>
        <w:jc w:val="center"/>
        <w:rPr>
          <w:lang w:val="ru-RU" w:eastAsia="zxx" w:bidi="zxx"/>
        </w:rPr>
      </w:pPr>
      <w:r>
        <w:rPr>
          <w:lang w:val="ru-RU" w:eastAsia="zxx" w:bidi="zxx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LibreOffice/7.6.5.2$Linux_X86_64 LibreOffice_project/60$Build-2</Application>
  <AppVersion>15.0000</AppVersion>
  <Pages>4</Pages>
  <Words>319</Words>
  <Characters>2044</Characters>
  <CharactersWithSpaces>2312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2024-03-12T13:08:52Z</dcterms:created>
  <dc:creator/>
  <dc:description/>
  <dc:language>en-US</dc:language>
  <cp:lastModifiedBy/>
  <dcterms:modified xsi:type="dcterms:W3CDTF">2024-03-12T15:33:10Z</dcterms:modified>
  <cp:revision>3</cp:revision>
  <dc:subject/>
  <dc:title/>
</cp:coreProperties>
</file>