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rPr>
          <w:sz w:val="24"/>
          <w:szCs w:val="24"/>
        </w:rPr>
      </w:pPr>
      <w:bookmarkStart w:colFirst="0" w:colLast="0" w:name="_yoginigy5aa2" w:id="0"/>
      <w:bookmarkEnd w:id="0"/>
      <w:r w:rsidDel="00000000" w:rsidR="00000000" w:rsidRPr="00000000">
        <w:rPr>
          <w:sz w:val="24"/>
          <w:szCs w:val="24"/>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-433387</wp:posOffset>
            </wp:positionH>
            <wp:positionV relativeFrom="paragraph">
              <wp:posOffset>123825</wp:posOffset>
            </wp:positionV>
            <wp:extent cx="6805613" cy="8353274"/>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5775" l="0" r="0" t="7474"/>
                    <a:stretch>
                      <a:fillRect/>
                    </a:stretch>
                  </pic:blipFill>
                  <pic:spPr>
                    <a:xfrm>
                      <a:off x="0" y="0"/>
                      <a:ext cx="6805613" cy="8353274"/>
                    </a:xfrm>
                    <a:prstGeom prst="rect"/>
                    <a:ln/>
                  </pic:spPr>
                </pic:pic>
              </a:graphicData>
            </a:graphic>
          </wp:anchor>
        </w:drawing>
      </w:r>
    </w:p>
    <w:p w:rsidR="00000000" w:rsidDel="00000000" w:rsidP="00000000" w:rsidRDefault="00000000" w:rsidRPr="00000000" w14:paraId="00000002">
      <w:pPr>
        <w:pStyle w:val="Heading1"/>
        <w:spacing w:line="480" w:lineRule="auto"/>
        <w:rPr/>
      </w:pPr>
      <w:bookmarkStart w:colFirst="0" w:colLast="0" w:name="_f18on4ty4d29" w:id="1"/>
      <w:bookmarkEnd w:id="1"/>
      <w:r w:rsidDel="00000000" w:rsidR="00000000" w:rsidRPr="00000000">
        <w:rPr>
          <w:rtl w:val="0"/>
        </w:rPr>
        <w:t xml:space="preserve">Abstract</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outlines the online PR campaign of Breadfast Pay, taking the original grocery app feature and turning it into a comprehensive family payment ecosystem wallet. In response to the current economic climate, where Egyptians are suffering from high inflation, Egyptian households are scrutinizing luxury spending.</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strategy, "One Wallet, Two Lifestyles," leverages a dual-persona approach, targeting moms (the household financial controllers) and Gen Z, with a lifestyle-focused approach targeting children, adults, and adults alike. Unifying grocery spending and lifestyle spending with a selective focus on coffee, Breadfast Pay aims to achieve 400 active family accounts and 1 million EGP in wallet load within a 14-day launch sprint campaign.</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campaign utilizes a PESO model: Paid, Earn, Shared, Owned, with distinct contact tracks for each demographic supported by a thorough measurement plan based on the AMEC framework.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1"/>
        <w:rPr/>
      </w:pPr>
      <w:bookmarkStart w:colFirst="0" w:colLast="0" w:name="_vtzhg35afwpv" w:id="2"/>
      <w:bookmarkEnd w:id="2"/>
      <w:r w:rsidDel="00000000" w:rsidR="00000000" w:rsidRPr="00000000">
        <w:rPr>
          <w:rtl w:val="0"/>
        </w:rPr>
        <w:t xml:space="preserve">Step 1 — Brand &amp; Challenge</w:t>
      </w:r>
    </w:p>
    <w:p w:rsidR="00000000" w:rsidDel="00000000" w:rsidP="00000000" w:rsidRDefault="00000000" w:rsidRPr="00000000" w14:paraId="0000000C">
      <w:pPr>
        <w:pStyle w:val="Heading3"/>
        <w:spacing w:line="480" w:lineRule="auto"/>
        <w:rPr>
          <w:rFonts w:ascii="Times New Roman" w:cs="Times New Roman" w:eastAsia="Times New Roman" w:hAnsi="Times New Roman"/>
          <w:color w:val="000000"/>
          <w:sz w:val="24"/>
          <w:szCs w:val="24"/>
        </w:rPr>
      </w:pPr>
      <w:bookmarkStart w:colFirst="0" w:colLast="0" w:name="_qil749gj510q" w:id="3"/>
      <w:bookmarkEnd w:id="3"/>
      <w:r w:rsidDel="00000000" w:rsidR="00000000" w:rsidRPr="00000000">
        <w:rPr>
          <w:rFonts w:ascii="Times New Roman" w:cs="Times New Roman" w:eastAsia="Times New Roman" w:hAnsi="Times New Roman"/>
          <w:color w:val="000000"/>
          <w:sz w:val="24"/>
          <w:szCs w:val="24"/>
          <w:rtl w:val="0"/>
        </w:rPr>
        <w:t xml:space="preserve">Situation Analysis</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Egyptian market is currently strained by increasing inflation, with households having to prioritize essential spending over items that they do not need, even if they want them. has historically been perceived as a premium grocery service, which poses a risk in a cost-conscious environment across the board, no matter the socio-economic class. Furthermore, there are many competitors in the fintech payment business, therefore, </w:t>
      </w:r>
      <w:r w:rsidDel="00000000" w:rsidR="00000000" w:rsidRPr="00000000">
        <w:rPr>
          <w:rFonts w:ascii="Times New Roman" w:cs="Times New Roman" w:eastAsia="Times New Roman" w:hAnsi="Times New Roman"/>
          <w:sz w:val="24"/>
          <w:szCs w:val="24"/>
          <w:rtl w:val="0"/>
        </w:rPr>
        <w:t xml:space="preserve">Breadfast</w:t>
      </w:r>
      <w:r w:rsidDel="00000000" w:rsidR="00000000" w:rsidRPr="00000000">
        <w:rPr>
          <w:rFonts w:ascii="Times New Roman" w:cs="Times New Roman" w:eastAsia="Times New Roman" w:hAnsi="Times New Roman"/>
          <w:sz w:val="24"/>
          <w:szCs w:val="24"/>
          <w:rtl w:val="0"/>
        </w:rPr>
        <w:t xml:space="preserve">  needs to position itself in its own quadrant of the market in order to not fall into a “red ocean" and get eaten up by big shots like Fawry, Instapay and Telda (Internal Brief, 2025).</w:t>
      </w:r>
    </w:p>
    <w:p w:rsidR="00000000" w:rsidDel="00000000" w:rsidP="00000000" w:rsidRDefault="00000000" w:rsidRPr="00000000" w14:paraId="0000000E">
      <w:pPr>
        <w:pStyle w:val="Heading3"/>
        <w:spacing w:line="480" w:lineRule="auto"/>
        <w:rPr>
          <w:rFonts w:ascii="Times New Roman" w:cs="Times New Roman" w:eastAsia="Times New Roman" w:hAnsi="Times New Roman"/>
          <w:color w:val="000000"/>
          <w:sz w:val="24"/>
          <w:szCs w:val="24"/>
        </w:rPr>
      </w:pPr>
      <w:bookmarkStart w:colFirst="0" w:colLast="0" w:name="_hdct5m3h42k5" w:id="4"/>
      <w:bookmarkEnd w:id="4"/>
      <w:r w:rsidDel="00000000" w:rsidR="00000000" w:rsidRPr="00000000">
        <w:rPr>
          <w:rFonts w:ascii="Times New Roman" w:cs="Times New Roman" w:eastAsia="Times New Roman" w:hAnsi="Times New Roman"/>
          <w:color w:val="000000"/>
          <w:sz w:val="24"/>
          <w:szCs w:val="24"/>
          <w:rtl w:val="0"/>
        </w:rPr>
        <w:t xml:space="preserve">The Challenge</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Families are cutting luxuries out of their lives, such as coffee—especially daily specialty coffee—replacing it with sachet over-the-counter coffee in order to manage rising household costs. This behavior threatens the main use case of </w:t>
      </w:r>
      <w:r w:rsidDel="00000000" w:rsidR="00000000" w:rsidRPr="00000000">
        <w:rPr>
          <w:rFonts w:ascii="Times New Roman" w:cs="Times New Roman" w:eastAsia="Times New Roman" w:hAnsi="Times New Roman"/>
          <w:sz w:val="24"/>
          <w:szCs w:val="24"/>
          <w:rtl w:val="0"/>
        </w:rPr>
        <w:t xml:space="preserve">Breadfast</w:t>
      </w:r>
      <w:r w:rsidDel="00000000" w:rsidR="00000000" w:rsidRPr="00000000">
        <w:rPr>
          <w:rFonts w:ascii="Times New Roman" w:cs="Times New Roman" w:eastAsia="Times New Roman" w:hAnsi="Times New Roman"/>
          <w:sz w:val="24"/>
          <w:szCs w:val="24"/>
          <w:rtl w:val="0"/>
        </w:rPr>
        <w:t xml:space="preserve"> Pay, which is a lifestyle application, if they are only seen as consumption engines and not as management tools for the household. </w:t>
      </w:r>
    </w:p>
    <w:p w:rsidR="00000000" w:rsidDel="00000000" w:rsidP="00000000" w:rsidRDefault="00000000" w:rsidRPr="00000000" w14:paraId="00000010">
      <w:pPr>
        <w:pStyle w:val="Heading3"/>
        <w:spacing w:line="480" w:lineRule="auto"/>
        <w:rPr>
          <w:rFonts w:ascii="Times New Roman" w:cs="Times New Roman" w:eastAsia="Times New Roman" w:hAnsi="Times New Roman"/>
          <w:color w:val="000000"/>
          <w:sz w:val="24"/>
          <w:szCs w:val="24"/>
        </w:rPr>
      </w:pPr>
      <w:bookmarkStart w:colFirst="0" w:colLast="0" w:name="_na6030m4z2yv" w:id="5"/>
      <w:bookmarkEnd w:id="5"/>
      <w:r w:rsidDel="00000000" w:rsidR="00000000" w:rsidRPr="00000000">
        <w:rPr>
          <w:rFonts w:ascii="Times New Roman" w:cs="Times New Roman" w:eastAsia="Times New Roman" w:hAnsi="Times New Roman"/>
          <w:color w:val="000000"/>
          <w:sz w:val="24"/>
          <w:szCs w:val="24"/>
          <w:rtl w:val="0"/>
        </w:rPr>
        <w:t xml:space="preserve">The Opportunity</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Turning the situation and challenge into an opportunity is pivotal for the success of </w:t>
      </w:r>
      <w:r w:rsidDel="00000000" w:rsidR="00000000" w:rsidRPr="00000000">
        <w:rPr>
          <w:rFonts w:ascii="Times New Roman" w:cs="Times New Roman" w:eastAsia="Times New Roman" w:hAnsi="Times New Roman"/>
          <w:sz w:val="24"/>
          <w:szCs w:val="24"/>
          <w:rtl w:val="0"/>
        </w:rPr>
        <w:t xml:space="preserve">Breadfast</w:t>
      </w:r>
      <w:r w:rsidDel="00000000" w:rsidR="00000000" w:rsidRPr="00000000">
        <w:rPr>
          <w:rFonts w:ascii="Times New Roman" w:cs="Times New Roman" w:eastAsia="Times New Roman" w:hAnsi="Times New Roman"/>
          <w:sz w:val="24"/>
          <w:szCs w:val="24"/>
          <w:rtl w:val="0"/>
        </w:rPr>
        <w:t xml:space="preserve"> Pay. This involves a strategic pivot to position it as both a spending mechanism and a budget management tool, i.e. “the family wallet”. Connecting the grocery budget, which is managed by the parents, and the lifestyle allowance, which is used and craved by Gen Z, </w:t>
      </w:r>
      <w:r w:rsidDel="00000000" w:rsidR="00000000" w:rsidRPr="00000000">
        <w:rPr>
          <w:rFonts w:ascii="Times New Roman" w:cs="Times New Roman" w:eastAsia="Times New Roman" w:hAnsi="Times New Roman"/>
          <w:sz w:val="24"/>
          <w:szCs w:val="24"/>
          <w:rtl w:val="0"/>
        </w:rPr>
        <w:t xml:space="preserve">Breadfast</w:t>
      </w:r>
      <w:r w:rsidDel="00000000" w:rsidR="00000000" w:rsidRPr="00000000">
        <w:rPr>
          <w:rFonts w:ascii="Times New Roman" w:cs="Times New Roman" w:eastAsia="Times New Roman" w:hAnsi="Times New Roman"/>
          <w:sz w:val="24"/>
          <w:szCs w:val="24"/>
          <w:rtl w:val="0"/>
        </w:rPr>
        <w:t xml:space="preserve"> Pay can become the central financial hub for the entire house  (Fintech News Africa, 2024). </w:t>
      </w:r>
    </w:p>
    <w:p w:rsidR="00000000" w:rsidDel="00000000" w:rsidP="00000000" w:rsidRDefault="00000000" w:rsidRPr="00000000" w14:paraId="00000012">
      <w:pPr>
        <w:pStyle w:val="Heading3"/>
        <w:spacing w:line="480" w:lineRule="auto"/>
        <w:rPr>
          <w:rFonts w:ascii="Times New Roman" w:cs="Times New Roman" w:eastAsia="Times New Roman" w:hAnsi="Times New Roman"/>
          <w:color w:val="000000"/>
          <w:sz w:val="24"/>
          <w:szCs w:val="24"/>
        </w:rPr>
      </w:pPr>
      <w:bookmarkStart w:colFirst="0" w:colLast="0" w:name="_5d0fn5r2ocd8" w:id="6"/>
      <w:bookmarkEnd w:id="6"/>
      <w:r w:rsidDel="00000000" w:rsidR="00000000" w:rsidRPr="00000000">
        <w:rPr>
          <w:rFonts w:ascii="Times New Roman" w:cs="Times New Roman" w:eastAsia="Times New Roman" w:hAnsi="Times New Roman"/>
          <w:color w:val="000000"/>
          <w:sz w:val="24"/>
          <w:szCs w:val="24"/>
          <w:rtl w:val="0"/>
        </w:rPr>
        <w:t xml:space="preserve">Competitive Landscape</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quadrant analysis of the Egyptian fintech market reveals a "Sweet Spot" at the intersection of </w:t>
      </w:r>
      <w:r w:rsidDel="00000000" w:rsidR="00000000" w:rsidRPr="00000000">
        <w:rPr>
          <w:rFonts w:ascii="Times New Roman" w:cs="Times New Roman" w:eastAsia="Times New Roman" w:hAnsi="Times New Roman"/>
          <w:b w:val="1"/>
          <w:bCs w:val="1"/>
          <w:sz w:val="24"/>
          <w:szCs w:val="24"/>
          <w:rtl w:val="0"/>
        </w:rPr>
        <w:t xml:space="preserve">Family Utility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Lifestyle Aspiration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1"/>
        </w:numPr>
        <w:spacing w:line="480" w:lineRule="auto"/>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Breadfast</w:t>
      </w:r>
      <w:r w:rsidDel="00000000" w:rsidR="00000000" w:rsidRPr="00000000">
        <w:rPr>
          <w:rFonts w:ascii="Times New Roman" w:cs="Times New Roman" w:eastAsia="Times New Roman" w:hAnsi="Times New Roman"/>
          <w:b w:val="1"/>
          <w:bCs w:val="1"/>
          <w:sz w:val="24"/>
          <w:szCs w:val="24"/>
          <w:rtl w:val="0"/>
        </w:rPr>
        <w:t xml:space="preserve"> Pay:</w:t>
      </w:r>
      <w:r w:rsidDel="00000000" w:rsidR="00000000" w:rsidRPr="00000000">
        <w:rPr>
          <w:rFonts w:ascii="Times New Roman" w:cs="Times New Roman" w:eastAsia="Times New Roman" w:hAnsi="Times New Roman"/>
          <w:sz w:val="24"/>
          <w:szCs w:val="24"/>
          <w:rtl w:val="0"/>
        </w:rPr>
        <w:t xml:space="preserve"> Uniquely positioned in the Family + Lifestyle quadrant.</w:t>
      </w:r>
    </w:p>
    <w:p w:rsidR="00000000" w:rsidDel="00000000" w:rsidP="00000000" w:rsidRDefault="00000000" w:rsidRPr="00000000" w14:paraId="00000016">
      <w:pPr>
        <w:numPr>
          <w:ilvl w:val="0"/>
          <w:numId w:val="1"/>
        </w:numPr>
        <w:spacing w:line="480" w:lineRule="auto"/>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Telda / Nexta:</w:t>
      </w:r>
      <w:r w:rsidDel="00000000" w:rsidR="00000000" w:rsidRPr="00000000">
        <w:rPr>
          <w:rFonts w:ascii="Times New Roman" w:cs="Times New Roman" w:eastAsia="Times New Roman" w:hAnsi="Times New Roman"/>
          <w:sz w:val="24"/>
          <w:szCs w:val="24"/>
          <w:rtl w:val="0"/>
        </w:rPr>
        <w:t xml:space="preserve"> Strong on "Lifestyle" and "Individual" appeal (Gen Z focus) but lack the household utility anchor.</w:t>
      </w:r>
    </w:p>
    <w:p w:rsidR="00000000" w:rsidDel="00000000" w:rsidP="00000000" w:rsidRDefault="00000000" w:rsidRPr="00000000" w14:paraId="00000017">
      <w:pPr>
        <w:numPr>
          <w:ilvl w:val="0"/>
          <w:numId w:val="1"/>
        </w:numPr>
        <w:spacing w:line="480" w:lineRule="auto"/>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Fawry / Instapay:</w:t>
      </w:r>
      <w:r w:rsidDel="00000000" w:rsidR="00000000" w:rsidRPr="00000000">
        <w:rPr>
          <w:rFonts w:ascii="Times New Roman" w:cs="Times New Roman" w:eastAsia="Times New Roman" w:hAnsi="Times New Roman"/>
          <w:sz w:val="24"/>
          <w:szCs w:val="24"/>
          <w:rtl w:val="0"/>
        </w:rPr>
        <w:t xml:space="preserve"> Dominant in "Utility" but lack the aspirational "Lifestyle" brand equity.</w:t>
      </w:r>
    </w:p>
    <w:p w:rsidR="00000000" w:rsidDel="00000000" w:rsidP="00000000" w:rsidRDefault="00000000" w:rsidRPr="00000000" w14:paraId="00000018">
      <w:pPr>
        <w:numPr>
          <w:ilvl w:val="0"/>
          <w:numId w:val="1"/>
        </w:numPr>
        <w:spacing w:line="480" w:lineRule="auto"/>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Klivvr:</w:t>
      </w:r>
      <w:r w:rsidDel="00000000" w:rsidR="00000000" w:rsidRPr="00000000">
        <w:rPr>
          <w:rFonts w:ascii="Times New Roman" w:cs="Times New Roman" w:eastAsia="Times New Roman" w:hAnsi="Times New Roman"/>
          <w:sz w:val="24"/>
          <w:szCs w:val="24"/>
          <w:rtl w:val="0"/>
        </w:rPr>
        <w:t xml:space="preserve"> Attempts the family angle but lacks the high-frequency ecosystem (Groceries + Coffee) that </w:t>
      </w:r>
      <w:r w:rsidDel="00000000" w:rsidR="00000000" w:rsidRPr="00000000">
        <w:rPr>
          <w:rFonts w:ascii="Times New Roman" w:cs="Times New Roman" w:eastAsia="Times New Roman" w:hAnsi="Times New Roman"/>
          <w:sz w:val="24"/>
          <w:szCs w:val="24"/>
          <w:rtl w:val="0"/>
        </w:rPr>
        <w:t xml:space="preserve">Breadfast</w:t>
      </w:r>
      <w:r w:rsidDel="00000000" w:rsidR="00000000" w:rsidRPr="00000000">
        <w:rPr>
          <w:rFonts w:ascii="Times New Roman" w:cs="Times New Roman" w:eastAsia="Times New Roman" w:hAnsi="Times New Roman"/>
          <w:sz w:val="24"/>
          <w:szCs w:val="24"/>
          <w:rtl w:val="0"/>
        </w:rPr>
        <w:t xml:space="preserve"> owns.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rPr/>
      </w:pPr>
      <w:bookmarkStart w:colFirst="0" w:colLast="0" w:name="_7vf1ds7w9m9b" w:id="7"/>
      <w:bookmarkEnd w:id="7"/>
      <w:r w:rsidDel="00000000" w:rsidR="00000000" w:rsidRPr="00000000">
        <w:rPr>
          <w:rtl w:val="0"/>
        </w:rPr>
        <w:t xml:space="preserve">Step 2 — Audience &amp; Insight</w:t>
      </w:r>
    </w:p>
    <w:p w:rsidR="00000000" w:rsidDel="00000000" w:rsidP="00000000" w:rsidRDefault="00000000" w:rsidRPr="00000000" w14:paraId="0000001C">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Persona:  “Maya, 28-32, Urban Advertising / BTL (Below The Line), main household decision-maker, working mom</w:t>
      </w:r>
    </w:p>
    <w:p w:rsidR="00000000" w:rsidDel="00000000" w:rsidP="00000000" w:rsidRDefault="00000000" w:rsidRPr="00000000" w14:paraId="0000001D">
      <w:pPr>
        <w:spacing w:after="2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Behaviour: manages the daily spending of the family such as, school needs, groceries, transport, while aiming to remain budget-aware and digitally fluent.  </w:t>
      </w:r>
    </w:p>
    <w:p w:rsidR="00000000" w:rsidDel="00000000" w:rsidP="00000000" w:rsidRDefault="00000000" w:rsidRPr="00000000" w14:paraId="0000001E">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Barrier: Does not trust financial tools that feel complicated and unfamiliar to the market. Suspicious of apps that promise savings, but do not deliver immediate value.</w:t>
      </w:r>
    </w:p>
    <w:p w:rsidR="00000000" w:rsidDel="00000000" w:rsidP="00000000" w:rsidRDefault="00000000" w:rsidRPr="00000000" w14:paraId="0000001F">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Insight: Constantly prioritizing her family’s needs, she seeks a clear financial solution that provides immediate value and a sense of control, without the hassle of mental effort. </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Persona: “Ziad, 18-23, Urban University Student / Fresh Graduate, secondary household spender, tech-native.</w:t>
        <w:br w:type="textWrapping"/>
        <w:t xml:space="preserve"> • Behaviour: consumes daily specialty coffee, transportation, and outings, while aiming to maximize social experiences but also has a limited allowance or salary. </w:t>
        <w:br w:type="textWrapping"/>
        <w:t xml:space="preserve">• Barrier: Dismisses financial tools that are old and "boring" to operate like traditional banking apps. He is suspicious of budgeting apps that restrict freedom without instant gratification or gamified rewards.</w:t>
        <w:br w:type="textWrapping"/>
        <w:t xml:space="preserve">• Insight: He is looking for a seamless payment integration that justifies his lifestyle choices through 'hacks' like cashback in an effortless way. He is constantly prioritizing social relevance and convenience.</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rPr/>
      </w:pPr>
      <w:bookmarkStart w:colFirst="0" w:colLast="0" w:name="_x06l24fxxq3p" w:id="8"/>
      <w:bookmarkEnd w:id="8"/>
      <w:r w:rsidDel="00000000" w:rsidR="00000000" w:rsidRPr="00000000">
        <w:rPr>
          <w:rtl w:val="0"/>
        </w:rPr>
        <w:t xml:space="preserve">Step 3 — Objectives (SMART) + AMEC Map</w:t>
      </w:r>
    </w:p>
    <w:p w:rsidR="00000000" w:rsidDel="00000000" w:rsidP="00000000" w:rsidRDefault="00000000" w:rsidRPr="00000000" w14:paraId="0000002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Objective 1: </w:t>
      </w:r>
      <w:r w:rsidDel="00000000" w:rsidR="00000000" w:rsidRPr="00000000">
        <w:rPr>
          <w:rFonts w:ascii="Times New Roman" w:cs="Times New Roman" w:eastAsia="Times New Roman" w:hAnsi="Times New Roman"/>
          <w:sz w:val="24"/>
          <w:szCs w:val="24"/>
          <w:rtl w:val="0"/>
        </w:rPr>
        <w:t xml:space="preserve">Reach 160,000 unique households across TikTok and Instagram promoting </w:t>
      </w:r>
      <w:r w:rsidDel="00000000" w:rsidR="00000000" w:rsidRPr="00000000">
        <w:rPr>
          <w:rFonts w:ascii="Times New Roman" w:cs="Times New Roman" w:eastAsia="Times New Roman" w:hAnsi="Times New Roman"/>
          <w:sz w:val="24"/>
          <w:szCs w:val="24"/>
          <w:rtl w:val="0"/>
        </w:rPr>
        <w:t xml:space="preserve">Breadfast</w:t>
      </w:r>
      <w:r w:rsidDel="00000000" w:rsidR="00000000" w:rsidRPr="00000000">
        <w:rPr>
          <w:rFonts w:ascii="Times New Roman" w:cs="Times New Roman" w:eastAsia="Times New Roman" w:hAnsi="Times New Roman"/>
          <w:sz w:val="24"/>
          <w:szCs w:val="24"/>
          <w:rtl w:val="0"/>
        </w:rPr>
        <w:t xml:space="preserve"> pay, achieving at least 1.9% CTR within 14 days.</w:t>
      </w:r>
      <w:r w:rsidDel="00000000" w:rsidR="00000000" w:rsidRPr="00000000">
        <w:rPr>
          <w:rtl w:val="0"/>
        </w:rPr>
      </w:r>
    </w:p>
    <w:p w:rsidR="00000000" w:rsidDel="00000000" w:rsidP="00000000" w:rsidRDefault="00000000" w:rsidRPr="00000000" w14:paraId="0000002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Objective 2: </w:t>
      </w:r>
      <w:r w:rsidDel="00000000" w:rsidR="00000000" w:rsidRPr="00000000">
        <w:rPr>
          <w:rFonts w:ascii="Times New Roman" w:cs="Times New Roman" w:eastAsia="Times New Roman" w:hAnsi="Times New Roman"/>
          <w:sz w:val="24"/>
          <w:szCs w:val="24"/>
          <w:rtl w:val="0"/>
        </w:rPr>
        <w:t xml:space="preserve">Generate at least 400 application sign-ups and cashback within 14 days, with a landing-page conversion rate of 5%.</w:t>
      </w:r>
    </w:p>
    <w:p w:rsidR="00000000" w:rsidDel="00000000" w:rsidP="00000000" w:rsidRDefault="00000000" w:rsidRPr="00000000" w14:paraId="00000027">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AMEC Map:</w:t>
      </w:r>
    </w:p>
    <w:p w:rsidR="00000000" w:rsidDel="00000000" w:rsidP="00000000" w:rsidRDefault="00000000" w:rsidRPr="00000000" w14:paraId="0000002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1"/>
        </w:numPr>
        <w:spacing w:line="480" w:lineRule="auto"/>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Outputs:</w:t>
      </w:r>
      <w:r w:rsidDel="00000000" w:rsidR="00000000" w:rsidRPr="00000000">
        <w:rPr>
          <w:rFonts w:ascii="Times New Roman" w:cs="Times New Roman" w:eastAsia="Times New Roman" w:hAnsi="Times New Roman"/>
          <w:sz w:val="24"/>
          <w:szCs w:val="24"/>
          <w:rtl w:val="0"/>
        </w:rPr>
        <w:t xml:space="preserve"> Social media content: posts, reels, landing page, and app tutorial snippets. </w:t>
      </w:r>
    </w:p>
    <w:p w:rsidR="00000000" w:rsidDel="00000000" w:rsidP="00000000" w:rsidRDefault="00000000" w:rsidRPr="00000000" w14:paraId="0000002A">
      <w:pPr>
        <w:numPr>
          <w:ilvl w:val="0"/>
          <w:numId w:val="1"/>
        </w:numPr>
        <w:spacing w:line="480" w:lineRule="auto"/>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Outtakes:</w:t>
      </w:r>
      <w:r w:rsidDel="00000000" w:rsidR="00000000" w:rsidRPr="00000000">
        <w:rPr>
          <w:rFonts w:ascii="Times New Roman" w:cs="Times New Roman" w:eastAsia="Times New Roman" w:hAnsi="Times New Roman"/>
          <w:sz w:val="24"/>
          <w:szCs w:val="24"/>
          <w:rtl w:val="0"/>
        </w:rPr>
        <w:t xml:space="preserve"> Awareness of the advantages of </w:t>
      </w:r>
      <w:r w:rsidDel="00000000" w:rsidR="00000000" w:rsidRPr="00000000">
        <w:rPr>
          <w:rFonts w:ascii="Times New Roman" w:cs="Times New Roman" w:eastAsia="Times New Roman" w:hAnsi="Times New Roman"/>
          <w:sz w:val="24"/>
          <w:szCs w:val="24"/>
          <w:rtl w:val="0"/>
        </w:rPr>
        <w:t xml:space="preserve">Breadfast</w:t>
      </w:r>
      <w:r w:rsidDel="00000000" w:rsidR="00000000" w:rsidRPr="00000000">
        <w:rPr>
          <w:rFonts w:ascii="Times New Roman" w:cs="Times New Roman" w:eastAsia="Times New Roman" w:hAnsi="Times New Roman"/>
          <w:sz w:val="24"/>
          <w:szCs w:val="24"/>
          <w:rtl w:val="0"/>
        </w:rPr>
        <w:t xml:space="preserve"> Pay, shift in sentiment to be positive by 70% ("Breadfast helps me save money")</w:t>
      </w:r>
    </w:p>
    <w:p w:rsidR="00000000" w:rsidDel="00000000" w:rsidP="00000000" w:rsidRDefault="00000000" w:rsidRPr="00000000" w14:paraId="0000002B">
      <w:pPr>
        <w:numPr>
          <w:ilvl w:val="0"/>
          <w:numId w:val="1"/>
        </w:numPr>
        <w:spacing w:line="480" w:lineRule="auto"/>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Outcomes:</w:t>
      </w:r>
      <w:r w:rsidDel="00000000" w:rsidR="00000000" w:rsidRPr="00000000">
        <w:rPr>
          <w:rFonts w:ascii="Times New Roman" w:cs="Times New Roman" w:eastAsia="Times New Roman" w:hAnsi="Times New Roman"/>
          <w:sz w:val="24"/>
          <w:szCs w:val="24"/>
          <w:rtl w:val="0"/>
        </w:rPr>
        <w:t xml:space="preserve"> Increase in app downloads, registrations, and engagement with the app features.</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rPr/>
      </w:pPr>
      <w:bookmarkStart w:colFirst="0" w:colLast="0" w:name="_q46j9i2gce01" w:id="9"/>
      <w:bookmarkEnd w:id="9"/>
      <w:r w:rsidDel="00000000" w:rsidR="00000000" w:rsidRPr="00000000">
        <w:rPr>
          <w:rtl w:val="0"/>
        </w:rPr>
        <w:t xml:space="preserve">Step 4 — Strategy &amp; Message House</w:t>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One-line strategy:</w:t>
      </w:r>
      <w:r w:rsidDel="00000000" w:rsidR="00000000" w:rsidRPr="00000000">
        <w:rPr>
          <w:rFonts w:ascii="Times New Roman" w:cs="Times New Roman" w:eastAsia="Times New Roman" w:hAnsi="Times New Roman"/>
          <w:sz w:val="24"/>
          <w:szCs w:val="24"/>
          <w:rtl w:val="0"/>
        </w:rPr>
        <w:t xml:space="preserve"> Highlighting tangible and instant rewards on daily spending , positioning household expenses as a beneficial and rewarding experience.</w:t>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Core message (spine):</w:t>
      </w:r>
      <w:r w:rsidDel="00000000" w:rsidR="00000000" w:rsidRPr="00000000">
        <w:rPr>
          <w:rFonts w:ascii="Times New Roman" w:cs="Times New Roman" w:eastAsia="Times New Roman" w:hAnsi="Times New Roman"/>
          <w:sz w:val="24"/>
          <w:szCs w:val="24"/>
          <w:rtl w:val="0"/>
        </w:rPr>
        <w:t xml:space="preserve"> “Get cash back from what you already buy.”</w:t>
      </w:r>
    </w:p>
    <w:p w:rsidR="00000000" w:rsidDel="00000000" w:rsidP="00000000" w:rsidRDefault="00000000" w:rsidRPr="00000000" w14:paraId="00000030">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Proof Points:</w:t>
      </w:r>
    </w:p>
    <w:p w:rsidR="00000000" w:rsidDel="00000000" w:rsidP="00000000" w:rsidRDefault="00000000" w:rsidRPr="00000000" w14:paraId="00000031">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5%-10% Cash back on spendings </w:t>
      </w:r>
    </w:p>
    <w:p w:rsidR="00000000" w:rsidDel="00000000" w:rsidP="00000000" w:rsidRDefault="00000000" w:rsidRPr="00000000" w14:paraId="00000032">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Instant rewards on everyday purchases</w:t>
      </w:r>
    </w:p>
    <w:p w:rsidR="00000000" w:rsidDel="00000000" w:rsidP="00000000" w:rsidRDefault="00000000" w:rsidRPr="00000000" w14:paraId="00000033">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fast, easy, and secure app for household spending.</w:t>
      </w:r>
      <w:r w:rsidDel="00000000" w:rsidR="00000000" w:rsidRPr="00000000">
        <w:rPr>
          <w:rtl w:val="0"/>
        </w:rPr>
      </w:r>
    </w:p>
    <w:p w:rsidR="00000000" w:rsidDel="00000000" w:rsidP="00000000" w:rsidRDefault="00000000" w:rsidRPr="00000000" w14:paraId="0000003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Tone of voice &amp; CTA:</w:t>
      </w:r>
      <w:r w:rsidDel="00000000" w:rsidR="00000000" w:rsidRPr="00000000">
        <w:rPr>
          <w:rFonts w:ascii="Times New Roman" w:cs="Times New Roman" w:eastAsia="Times New Roman" w:hAnsi="Times New Roman"/>
          <w:sz w:val="24"/>
          <w:szCs w:val="24"/>
          <w:rtl w:val="0"/>
        </w:rPr>
        <w:t xml:space="preserve"> Dependable, savvy, and simple; CTA: “Sign up today and make every purchase count.”</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rPr/>
      </w:pPr>
      <w:bookmarkStart w:colFirst="0" w:colLast="0" w:name="_qejyt9vyguz7" w:id="10"/>
      <w:bookmarkEnd w:id="10"/>
      <w:r w:rsidDel="00000000" w:rsidR="00000000" w:rsidRPr="00000000">
        <w:rPr>
          <w:rtl w:val="0"/>
        </w:rPr>
        <w:t xml:space="preserve">Step 5 — PESO Channel Mix</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070"/>
        <w:gridCol w:w="2745"/>
        <w:gridCol w:w="1620"/>
        <w:gridCol w:w="1365"/>
        <w:tblGridChange w:id="0">
          <w:tblGrid>
            <w:gridCol w:w="1755"/>
            <w:gridCol w:w="2070"/>
            <w:gridCol w:w="2745"/>
            <w:gridCol w:w="1620"/>
            <w:gridCol w:w="1365"/>
          </w:tblGrid>
        </w:tblGridChange>
      </w:tblGrid>
      <w:tr>
        <w:trPr>
          <w:cantSplit w:val="0"/>
          <w:trHeight w:val="270" w:hRule="atLeast"/>
          <w:tblHeader w:val="0"/>
        </w:trPr>
        <w:tc>
          <w:tcPr>
            <w:tcBorders>
              <w:top w:color="4f81bd" w:space="0" w:sz="6" w:val="single"/>
              <w:left w:color="4f81bd" w:space="0" w:sz="6" w:val="single"/>
              <w:bottom w:color="000000" w:space="0" w:sz="0" w:val="nil"/>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03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Channel</w:t>
            </w:r>
          </w:p>
        </w:tc>
        <w:tc>
          <w:tcPr>
            <w:tcBorders>
              <w:top w:color="4f81bd" w:space="0" w:sz="6" w:val="single"/>
              <w:left w:color="000000" w:space="0" w:sz="0" w:val="nil"/>
              <w:bottom w:color="000000" w:space="0" w:sz="0" w:val="nil"/>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03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tcBorders>
              <w:top w:color="4f81bd" w:space="0" w:sz="6" w:val="single"/>
              <w:left w:color="000000" w:space="0" w:sz="0" w:val="nil"/>
              <w:bottom w:color="000000" w:space="0" w:sz="0" w:val="nil"/>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03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 Type</w:t>
            </w:r>
          </w:p>
        </w:tc>
        <w:tc>
          <w:tcPr>
            <w:tcBorders>
              <w:top w:color="4f81bd" w:space="0" w:sz="6" w:val="single"/>
              <w:left w:color="000000" w:space="0" w:sz="0" w:val="nil"/>
              <w:bottom w:color="000000" w:space="0" w:sz="0" w:val="nil"/>
              <w:right w:color="000000" w:space="0" w:sz="0" w:val="nil"/>
            </w:tcBorders>
            <w:shd w:fill="4f81bd" w:val="clear"/>
            <w:tcMar>
              <w:top w:w="0.0" w:type="dxa"/>
              <w:left w:w="100.0" w:type="dxa"/>
              <w:bottom w:w="0.0" w:type="dxa"/>
              <w:right w:w="100.0" w:type="dxa"/>
            </w:tcMar>
            <w:vAlign w:val="top"/>
          </w:tcPr>
          <w:p w:rsidR="00000000" w:rsidDel="00000000" w:rsidP="00000000" w:rsidRDefault="00000000" w:rsidRPr="00000000" w14:paraId="0000003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Cadence</w:t>
            </w:r>
          </w:p>
        </w:tc>
        <w:tc>
          <w:tcPr>
            <w:tcBorders>
              <w:top w:color="4f81bd" w:space="0" w:sz="6" w:val="single"/>
              <w:left w:color="000000" w:space="0" w:sz="0" w:val="nil"/>
              <w:bottom w:color="000000" w:space="0" w:sz="0" w:val="nil"/>
              <w:right w:color="4f81bd" w:space="0" w:sz="6" w:val="single"/>
            </w:tcBorders>
            <w:shd w:fill="4f81bd" w:val="clear"/>
            <w:tcMar>
              <w:top w:w="0.0" w:type="dxa"/>
              <w:left w:w="100.0" w:type="dxa"/>
              <w:bottom w:w="0.0" w:type="dxa"/>
              <w:right w:w="100.0" w:type="dxa"/>
            </w:tcMar>
            <w:vAlign w:val="top"/>
          </w:tcPr>
          <w:p w:rsidR="00000000" w:rsidDel="00000000" w:rsidP="00000000" w:rsidRDefault="00000000" w:rsidRPr="00000000" w14:paraId="0000003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Budget (EGP)</w:t>
            </w:r>
          </w:p>
        </w:tc>
      </w:tr>
      <w:tr>
        <w:trPr>
          <w:cantSplit w:val="0"/>
          <w:trHeight w:val="765" w:hRule="atLeast"/>
          <w:tblHeader w:val="0"/>
        </w:trPr>
        <w:tc>
          <w:tcPr>
            <w:tcBorders>
              <w:top w:color="4f81bd" w:space="0" w:sz="6" w:val="single"/>
              <w:left w:color="4f81bd" w:space="0" w:sz="6" w:val="single"/>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Paid</w:t>
            </w:r>
          </w:p>
        </w:tc>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 sign-ups and downloads </w:t>
            </w:r>
          </w:p>
        </w:tc>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Instagram &amp; TikTok ads, short videos highlighting (Convenience/ Ease ) &amp;  (Rewards / Cashbacks</w:t>
            </w:r>
          </w:p>
        </w:tc>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Non-stop</w:t>
            </w:r>
          </w:p>
        </w:tc>
        <w:tc>
          <w:tcPr>
            <w:tcBorders>
              <w:top w:color="4f81bd" w:space="0" w:sz="6" w:val="single"/>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111,000 EGP</w:t>
            </w:r>
          </w:p>
        </w:tc>
      </w:tr>
      <w:tr>
        <w:trPr>
          <w:cantSplit w:val="0"/>
          <w:trHeight w:val="510" w:hRule="atLeast"/>
          <w:tblHeader w:val="0"/>
        </w:trPr>
        <w:tc>
          <w:tcPr>
            <w:tcBorders>
              <w:top w:color="000000" w:space="0" w:sz="0" w:val="nil"/>
              <w:left w:color="4f81bd" w:space="0" w:sz="6"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Earned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Builds trust &amp; credibility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 to parent and lifestyle creators, and application reviews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Rounds</w:t>
            </w:r>
          </w:p>
        </w:tc>
        <w:tc>
          <w:tcPr>
            <w:tcBorders>
              <w:top w:color="000000" w:space="0" w:sz="0" w:val="nil"/>
              <w:left w:color="000000" w:space="0" w:sz="0" w:val="nil"/>
              <w:bottom w:color="000000" w:space="0" w:sz="0" w:val="nil"/>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In-House</w:t>
            </w:r>
          </w:p>
        </w:tc>
      </w:tr>
      <w:tr>
        <w:trPr>
          <w:cantSplit w:val="0"/>
          <w:trHeight w:val="510" w:hRule="atLeast"/>
          <w:tblHeader w:val="0"/>
        </w:trPr>
        <w:tc>
          <w:tcPr>
            <w:tcBorders>
              <w:top w:color="4f81bd" w:space="0" w:sz="6" w:val="single"/>
              <w:left w:color="4f81bd" w:space="0" w:sz="6" w:val="single"/>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Shared</w:t>
            </w:r>
          </w:p>
        </w:tc>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proof and boosts community engagement </w:t>
            </w:r>
          </w:p>
        </w:tc>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UGC featuring testimonials or referral challenges</w:t>
            </w:r>
          </w:p>
        </w:tc>
        <w:tc>
          <w:tcPr>
            <w:tcBorders>
              <w:top w:color="4f81bd" w:space="0" w:sz="6" w:val="single"/>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posts/week</w:t>
            </w:r>
          </w:p>
        </w:tc>
        <w:tc>
          <w:tcPr>
            <w:tcBorders>
              <w:top w:color="4f81bd" w:space="0" w:sz="6" w:val="single"/>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80,000</w:t>
            </w:r>
          </w:p>
        </w:tc>
      </w:tr>
      <w:tr>
        <w:trPr>
          <w:cantSplit w:val="0"/>
          <w:trHeight w:val="1260" w:hRule="atLeast"/>
          <w:tblHeader w:val="0"/>
        </w:trPr>
        <w:tc>
          <w:tcPr>
            <w:tcBorders>
              <w:top w:color="000000" w:space="0" w:sz="0" w:val="nil"/>
              <w:left w:color="4f81bd" w:space="0" w:sz="6" w:val="single"/>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Owned</w:t>
            </w:r>
          </w:p>
        </w:tc>
        <w:tc>
          <w:tcPr>
            <w:tcBorders>
              <w:top w:color="000000" w:space="0" w:sz="0" w:val="nil"/>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Conversion from interest to sign ups</w:t>
            </w:r>
          </w:p>
        </w:tc>
        <w:tc>
          <w:tcPr>
            <w:tcBorders>
              <w:top w:color="000000" w:space="0" w:sz="0" w:val="nil"/>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Landing page explaining </w:t>
            </w:r>
            <w:r w:rsidDel="00000000" w:rsidR="00000000" w:rsidRPr="00000000">
              <w:rPr>
                <w:rFonts w:ascii="Times New Roman" w:cs="Times New Roman" w:eastAsia="Times New Roman" w:hAnsi="Times New Roman"/>
                <w:sz w:val="24"/>
                <w:szCs w:val="24"/>
                <w:rtl w:val="0"/>
              </w:rPr>
              <w:t xml:space="preserve">Breadfast</w:t>
            </w:r>
            <w:r w:rsidDel="00000000" w:rsidR="00000000" w:rsidRPr="00000000">
              <w:rPr>
                <w:rFonts w:ascii="Times New Roman" w:cs="Times New Roman" w:eastAsia="Times New Roman" w:hAnsi="Times New Roman"/>
                <w:sz w:val="24"/>
                <w:szCs w:val="24"/>
                <w:rtl w:val="0"/>
              </w:rPr>
              <w:t xml:space="preserve"> Pay benefits, FAQs, and cashback tutorial </w:t>
            </w:r>
          </w:p>
        </w:tc>
        <w:tc>
          <w:tcPr>
            <w:tcBorders>
              <w:top w:color="000000" w:space="0" w:sz="0" w:val="nil"/>
              <w:left w:color="000000" w:space="0" w:sz="0" w:val="nil"/>
              <w:bottom w:color="4f81b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Constantly Active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In-House</w:t>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rPr/>
      </w:pPr>
      <w:bookmarkStart w:colFirst="0" w:colLast="0" w:name="_l3lhs9g1jpjw" w:id="11"/>
      <w:bookmarkEnd w:id="11"/>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pPr>
      <w:bookmarkStart w:colFirst="0" w:colLast="0" w:name="_mh1vodnwwpxk" w:id="12"/>
      <w:bookmarkEnd w:id="12"/>
      <w:r w:rsidDel="00000000" w:rsidR="00000000" w:rsidRPr="00000000">
        <w:rPr>
          <w:rtl w:val="0"/>
        </w:rPr>
        <w:t xml:space="preserve">Step 6 — 2‑Week Content Calendar (with URLs &amp; UTMs)</w:t>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
        <w:tblW w:w="11505.0" w:type="dxa"/>
        <w:jc w:val="left"/>
        <w:tblInd w:w="-9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350"/>
        <w:gridCol w:w="1620"/>
        <w:gridCol w:w="1350"/>
        <w:gridCol w:w="1260"/>
        <w:gridCol w:w="5145"/>
        <w:tblGridChange w:id="0">
          <w:tblGrid>
            <w:gridCol w:w="780"/>
            <w:gridCol w:w="1350"/>
            <w:gridCol w:w="1620"/>
            <w:gridCol w:w="1350"/>
            <w:gridCol w:w="1260"/>
            <w:gridCol w:w="5145"/>
          </w:tblGrid>
        </w:tblGridChange>
      </w:tblGrid>
      <w:tr>
        <w:trPr>
          <w:cantSplit w:val="0"/>
          <w:trHeight w:val="270" w:hRule="atLeast"/>
          <w:tblHeader w:val="0"/>
        </w:trPr>
        <w:tc>
          <w:tcPr>
            <w:tcBorders>
              <w:top w:color="c0504d" w:space="0" w:sz="6" w:val="single"/>
              <w:left w:color="c0504d" w:space="0" w:sz="6" w:val="single"/>
              <w:bottom w:color="000000" w:space="0" w:sz="0" w:val="nil"/>
              <w:right w:color="000000" w:space="0" w:sz="0" w:val="nil"/>
            </w:tcBorders>
            <w:shd w:fill="c0504d" w:val="clear"/>
            <w:tcMar>
              <w:top w:w="0.0" w:type="dxa"/>
              <w:left w:w="100.0" w:type="dxa"/>
              <w:bottom w:w="0.0" w:type="dxa"/>
              <w:right w:w="100.0" w:type="dxa"/>
            </w:tcMar>
            <w:vAlign w:val="top"/>
          </w:tcPr>
          <w:p w:rsidR="00000000" w:rsidDel="00000000" w:rsidP="00000000" w:rsidRDefault="00000000" w:rsidRPr="00000000" w14:paraId="0000005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tcBorders>
              <w:top w:color="c0504d" w:space="0" w:sz="6" w:val="single"/>
              <w:left w:color="000000" w:space="0" w:sz="0" w:val="nil"/>
              <w:bottom w:color="000000" w:space="0" w:sz="0" w:val="nil"/>
              <w:right w:color="000000" w:space="0" w:sz="0" w:val="nil"/>
            </w:tcBorders>
            <w:shd w:fill="c0504d" w:val="clear"/>
            <w:tcMar>
              <w:top w:w="0.0" w:type="dxa"/>
              <w:left w:w="100.0" w:type="dxa"/>
              <w:bottom w:w="0.0" w:type="dxa"/>
              <w:right w:w="100.0" w:type="dxa"/>
            </w:tcMar>
            <w:vAlign w:val="top"/>
          </w:tcPr>
          <w:p w:rsidR="00000000" w:rsidDel="00000000" w:rsidP="00000000" w:rsidRDefault="00000000" w:rsidRPr="00000000" w14:paraId="0000005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Channel</w:t>
            </w:r>
          </w:p>
        </w:tc>
        <w:tc>
          <w:tcPr>
            <w:tcBorders>
              <w:top w:color="c0504d" w:space="0" w:sz="6" w:val="single"/>
              <w:left w:color="000000" w:space="0" w:sz="0" w:val="nil"/>
              <w:bottom w:color="000000" w:space="0" w:sz="0" w:val="nil"/>
              <w:right w:color="000000" w:space="0" w:sz="0" w:val="nil"/>
            </w:tcBorders>
            <w:shd w:fill="c0504d" w:val="clear"/>
            <w:tcMar>
              <w:top w:w="0.0" w:type="dxa"/>
              <w:left w:w="100.0" w:type="dxa"/>
              <w:bottom w:w="0.0" w:type="dxa"/>
              <w:right w:w="100.0" w:type="dxa"/>
            </w:tcMar>
            <w:vAlign w:val="top"/>
          </w:tcPr>
          <w:p w:rsidR="00000000" w:rsidDel="00000000" w:rsidP="00000000" w:rsidRDefault="00000000" w:rsidRPr="00000000" w14:paraId="0000005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Hook</w:t>
            </w:r>
          </w:p>
        </w:tc>
        <w:tc>
          <w:tcPr>
            <w:tcBorders>
              <w:top w:color="c0504d" w:space="0" w:sz="6" w:val="single"/>
              <w:left w:color="000000" w:space="0" w:sz="0" w:val="nil"/>
              <w:bottom w:color="000000" w:space="0" w:sz="0" w:val="nil"/>
              <w:right w:color="000000" w:space="0" w:sz="0" w:val="nil"/>
            </w:tcBorders>
            <w:shd w:fill="c0504d" w:val="clear"/>
            <w:tcMar>
              <w:top w:w="0.0" w:type="dxa"/>
              <w:left w:w="100.0" w:type="dxa"/>
              <w:bottom w:w="0.0" w:type="dxa"/>
              <w:right w:w="100.0" w:type="dxa"/>
            </w:tcMar>
            <w:vAlign w:val="top"/>
          </w:tcPr>
          <w:p w:rsidR="00000000" w:rsidDel="00000000" w:rsidP="00000000" w:rsidRDefault="00000000" w:rsidRPr="00000000" w14:paraId="0000006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Asset</w:t>
            </w:r>
          </w:p>
        </w:tc>
        <w:tc>
          <w:tcPr>
            <w:tcBorders>
              <w:top w:color="c0504d" w:space="0" w:sz="6" w:val="single"/>
              <w:left w:color="000000" w:space="0" w:sz="0" w:val="nil"/>
              <w:bottom w:color="000000" w:space="0" w:sz="0" w:val="nil"/>
              <w:right w:color="000000" w:space="0" w:sz="0" w:val="nil"/>
            </w:tcBorders>
            <w:shd w:fill="c0504d" w:val="clear"/>
            <w:tcMar>
              <w:top w:w="0.0" w:type="dxa"/>
              <w:left w:w="100.0" w:type="dxa"/>
              <w:bottom w:w="0.0" w:type="dxa"/>
              <w:right w:w="100.0" w:type="dxa"/>
            </w:tcMar>
            <w:vAlign w:val="top"/>
          </w:tcPr>
          <w:p w:rsidR="00000000" w:rsidDel="00000000" w:rsidP="00000000" w:rsidRDefault="00000000" w:rsidRPr="00000000" w14:paraId="0000006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Owner</w:t>
            </w:r>
          </w:p>
        </w:tc>
        <w:tc>
          <w:tcPr>
            <w:tcBorders>
              <w:top w:color="c0504d" w:space="0" w:sz="6" w:val="single"/>
              <w:left w:color="000000" w:space="0" w:sz="0" w:val="nil"/>
              <w:bottom w:color="000000" w:space="0" w:sz="0" w:val="nil"/>
              <w:right w:color="c0504d" w:space="0" w:sz="6" w:val="single"/>
            </w:tcBorders>
            <w:shd w:fill="c0504d" w:val="clear"/>
            <w:tcMar>
              <w:top w:w="0.0" w:type="dxa"/>
              <w:left w:w="100.0" w:type="dxa"/>
              <w:bottom w:w="0.0" w:type="dxa"/>
              <w:right w:w="100.0" w:type="dxa"/>
            </w:tcMar>
            <w:vAlign w:val="top"/>
          </w:tcPr>
          <w:p w:rsidR="00000000" w:rsidDel="00000000" w:rsidP="00000000" w:rsidRDefault="00000000" w:rsidRPr="00000000" w14:paraId="0000006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URL (with UTM)</w:t>
            </w:r>
          </w:p>
        </w:tc>
      </w:tr>
      <w:tr>
        <w:trPr>
          <w:cantSplit w:val="0"/>
          <w:trHeight w:val="1005" w:hRule="atLeast"/>
          <w:tblHeader w:val="0"/>
        </w:trPr>
        <w:tc>
          <w:tcPr>
            <w:tcBorders>
              <w:top w:color="c0504d" w:space="0" w:sz="6" w:val="single"/>
              <w:left w:color="c0504d" w:space="0" w:sz="6" w:val="single"/>
              <w:bottom w:color="c0504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1</w:t>
            </w:r>
          </w:p>
        </w:tc>
        <w:tc>
          <w:tcPr>
            <w:tcBorders>
              <w:top w:color="c0504d" w:space="0" w:sz="6" w:val="single"/>
              <w:left w:color="000000" w:space="0" w:sz="0" w:val="nil"/>
              <w:bottom w:color="c0504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Tiktok</w:t>
            </w:r>
          </w:p>
        </w:tc>
        <w:tc>
          <w:tcPr>
            <w:tcBorders>
              <w:top w:color="c0504d" w:space="0" w:sz="6" w:val="single"/>
              <w:left w:color="000000" w:space="0" w:sz="0" w:val="nil"/>
              <w:bottom w:color="c0504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screen “When you pay with cash vs with </w:t>
            </w:r>
            <w:r w:rsidDel="00000000" w:rsidR="00000000" w:rsidRPr="00000000">
              <w:rPr>
                <w:rFonts w:ascii="Times New Roman" w:cs="Times New Roman" w:eastAsia="Times New Roman" w:hAnsi="Times New Roman"/>
                <w:sz w:val="24"/>
                <w:szCs w:val="24"/>
                <w:rtl w:val="0"/>
              </w:rPr>
              <w:t xml:space="preserve">Breadfast</w:t>
            </w:r>
            <w:r w:rsidDel="00000000" w:rsidR="00000000" w:rsidRPr="00000000">
              <w:rPr>
                <w:rFonts w:ascii="Times New Roman" w:cs="Times New Roman" w:eastAsia="Times New Roman" w:hAnsi="Times New Roman"/>
                <w:sz w:val="24"/>
                <w:szCs w:val="24"/>
                <w:rtl w:val="0"/>
              </w:rPr>
              <w:t xml:space="preserve"> Pay</w:t>
            </w:r>
          </w:p>
        </w:tc>
        <w:tc>
          <w:tcPr>
            <w:tcBorders>
              <w:top w:color="c0504d" w:space="0" w:sz="6" w:val="single"/>
              <w:left w:color="000000" w:space="0" w:sz="0" w:val="nil"/>
              <w:bottom w:color="c0504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20s Video + captions</w:t>
            </w:r>
          </w:p>
        </w:tc>
        <w:tc>
          <w:tcPr>
            <w:tcBorders>
              <w:top w:color="c0504d" w:space="0" w:sz="6" w:val="single"/>
              <w:left w:color="000000" w:space="0" w:sz="0" w:val="nil"/>
              <w:bottom w:color="c0504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Creator #1</w:t>
            </w:r>
          </w:p>
        </w:tc>
        <w:tc>
          <w:tcPr>
            <w:tcBorders>
              <w:top w:color="c0504d" w:space="0" w:sz="6" w:val="single"/>
              <w:left w:color="000000" w:space="0" w:sz="0" w:val="nil"/>
              <w:bottom w:color="c0504d" w:space="0" w:sz="6" w:val="single"/>
              <w:right w:color="c0504d"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sz w:val="24"/>
                  <w:szCs w:val="24"/>
                  <w:u w:val="single"/>
                  <w:rtl w:val="0"/>
                </w:rPr>
                <w:t xml:space="preserve">https://breadfast.com/pay?utm_source=social&amp;utm_medium=creator&amp;utm_campaign=cash_vs_breadfast&amp;utm_content=split_screen</w:t>
              </w:r>
            </w:hyperlink>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90" w:hRule="atLeast"/>
          <w:tblHeader w:val="0"/>
        </w:trPr>
        <w:tc>
          <w:tcPr>
            <w:tcBorders>
              <w:top w:color="000000" w:space="0" w:sz="0" w:val="nil"/>
              <w:left w:color="c0504d" w:space="0" w:sz="6"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Instagram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“Girl Math=Coffee is free”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30s Reel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Influencer </w:t>
            </w:r>
          </w:p>
        </w:tc>
        <w:tc>
          <w:tcPr>
            <w:tcBorders>
              <w:top w:color="000000" w:space="0" w:sz="0" w:val="nil"/>
              <w:left w:color="000000" w:space="0" w:sz="0" w:val="nil"/>
              <w:bottom w:color="000000" w:space="0" w:sz="0" w:val="nil"/>
              <w:right w:color="c0504d"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sz w:val="24"/>
                  <w:szCs w:val="24"/>
                  <w:u w:val="single"/>
                  <w:rtl w:val="0"/>
                </w:rPr>
                <w:t xml:space="preserve">https://breadfast.com/pay?utm_source=ig&amp;utm_medium=creator&amp;utm_campaign=girl_math&amp;utm_content=coffee_free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005" w:hRule="atLeast"/>
          <w:tblHeader w:val="0"/>
        </w:trPr>
        <w:tc>
          <w:tcPr>
            <w:tcBorders>
              <w:top w:color="c0504d" w:space="0" w:sz="6" w:val="single"/>
              <w:left w:color="c0504d" w:space="0" w:sz="6" w:val="single"/>
              <w:bottom w:color="c0504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3</w:t>
            </w:r>
          </w:p>
        </w:tc>
        <w:tc>
          <w:tcPr>
            <w:tcBorders>
              <w:top w:color="c0504d" w:space="0" w:sz="6" w:val="single"/>
              <w:left w:color="000000" w:space="0" w:sz="0" w:val="nil"/>
              <w:bottom w:color="c0504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 </w:t>
            </w:r>
          </w:p>
        </w:tc>
        <w:tc>
          <w:tcPr>
            <w:tcBorders>
              <w:top w:color="c0504d" w:space="0" w:sz="6" w:val="single"/>
              <w:left w:color="000000" w:space="0" w:sz="0" w:val="nil"/>
              <w:bottom w:color="c0504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Financial parenting guide</w:t>
            </w:r>
            <w:r w:rsidDel="00000000" w:rsidR="00000000" w:rsidRPr="00000000">
              <w:rPr>
                <w:rtl w:val="0"/>
              </w:rPr>
            </w:r>
          </w:p>
        </w:tc>
        <w:tc>
          <w:tcPr>
            <w:tcBorders>
              <w:top w:color="c0504d" w:space="0" w:sz="6" w:val="single"/>
              <w:left w:color="000000" w:space="0" w:sz="0" w:val="nil"/>
              <w:bottom w:color="c0504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60s</w:t>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w:t>
            </w:r>
          </w:p>
        </w:tc>
        <w:tc>
          <w:tcPr>
            <w:tcBorders>
              <w:top w:color="c0504d" w:space="0" w:sz="6" w:val="single"/>
              <w:left w:color="000000" w:space="0" w:sz="0" w:val="nil"/>
              <w:bottom w:color="c0504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w:t>
            </w:r>
          </w:p>
        </w:tc>
        <w:tc>
          <w:tcPr>
            <w:tcBorders>
              <w:top w:color="c0504d" w:space="0" w:sz="6" w:val="single"/>
              <w:left w:color="000000" w:space="0" w:sz="0" w:val="nil"/>
              <w:bottom w:color="c0504d" w:space="0" w:sz="6" w:val="single"/>
              <w:right w:color="c0504d"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sz w:val="24"/>
                  <w:szCs w:val="24"/>
                  <w:u w:val="single"/>
                  <w:rtl w:val="0"/>
                </w:rPr>
                <w:t xml:space="preserve">https://breadfast.com/pay?utm_source=facebook&amp;utm_medium=video&amp;utm_campaign=financial_parenting&amp;utm_content=guide</w:t>
              </w:r>
            </w:hyperlink>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713.27392578125" w:hRule="atLeast"/>
          <w:tblHeader w:val="0"/>
        </w:trPr>
        <w:tc>
          <w:tcPr>
            <w:tcBorders>
              <w:top w:color="000000" w:space="0" w:sz="0" w:val="nil"/>
              <w:left w:color="c0504d" w:space="0" w:sz="6" w:val="single"/>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E">
            <w:pPr>
              <w:spacing w:line="240" w:lineRule="auto"/>
              <w:rPr>
                <w:rFonts w:ascii="Times New Roman" w:cs="Times New Roman" w:eastAsia="Times New Roman" w:hAnsi="Times New Roman"/>
                <w:sz w:val="24"/>
                <w:szCs w:val="24"/>
                <w:shd w:fill="ffe4fa" w:val="clear"/>
              </w:rPr>
            </w:pP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Chance" for 20% Off with </w:t>
            </w:r>
            <w:r w:rsidDel="00000000" w:rsidR="00000000" w:rsidRPr="00000000">
              <w:rPr>
                <w:rFonts w:ascii="Times New Roman" w:cs="Times New Roman" w:eastAsia="Times New Roman" w:hAnsi="Times New Roman"/>
                <w:sz w:val="24"/>
                <w:szCs w:val="24"/>
                <w:rtl w:val="0"/>
              </w:rPr>
              <w:t xml:space="preserve">Breadfast</w:t>
            </w:r>
            <w:r w:rsidDel="00000000" w:rsidR="00000000" w:rsidRPr="00000000">
              <w:rPr>
                <w:rFonts w:ascii="Times New Roman" w:cs="Times New Roman" w:eastAsia="Times New Roman" w:hAnsi="Times New Roman"/>
                <w:sz w:val="24"/>
                <w:szCs w:val="24"/>
                <w:rtl w:val="0"/>
              </w:rPr>
              <w:t xml:space="preserve"> Pay”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Countdown visual with a CTA button “Shop Now”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w:t>
            </w:r>
          </w:p>
        </w:tc>
        <w:tc>
          <w:tcPr>
            <w:tcBorders>
              <w:top w:color="000000" w:space="0" w:sz="0" w:val="nil"/>
              <w:left w:color="000000" w:space="0" w:sz="0" w:val="nil"/>
              <w:bottom w:color="000000" w:space="0" w:sz="0" w:val="nil"/>
              <w:right w:color="c0504d"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sz w:val="24"/>
                  <w:szCs w:val="24"/>
                  <w:u w:val="single"/>
                  <w:rtl w:val="0"/>
                </w:rPr>
                <w:t xml:space="preserve">https://breadfast.com/shop?utm_source=email&amp;utm_medium=brand&amp;utm_campaign=last_chance_20_off&amp;utm_content=countdown_cta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005" w:hRule="atLeast"/>
          <w:tblHeader w:val="0"/>
        </w:trPr>
        <w:tc>
          <w:tcPr>
            <w:tcBorders>
              <w:top w:color="c0504d" w:space="0" w:sz="6" w:val="single"/>
              <w:left w:color="c0504d" w:space="0" w:sz="6" w:val="single"/>
              <w:bottom w:color="c0504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8</w:t>
            </w:r>
          </w:p>
        </w:tc>
        <w:tc>
          <w:tcPr>
            <w:tcBorders>
              <w:top w:color="c0504d" w:space="0" w:sz="6" w:val="single"/>
              <w:left w:color="000000" w:space="0" w:sz="0" w:val="nil"/>
              <w:bottom w:color="c0504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 Live</w:t>
            </w:r>
          </w:p>
        </w:tc>
        <w:tc>
          <w:tcPr>
            <w:tcBorders>
              <w:top w:color="c0504d" w:space="0" w:sz="6" w:val="single"/>
              <w:left w:color="000000" w:space="0" w:sz="0" w:val="nil"/>
              <w:bottom w:color="c0504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Q&amp;A with </w:t>
            </w:r>
            <w:r w:rsidDel="00000000" w:rsidR="00000000" w:rsidRPr="00000000">
              <w:rPr>
                <w:rFonts w:ascii="Times New Roman" w:cs="Times New Roman" w:eastAsia="Times New Roman" w:hAnsi="Times New Roman"/>
                <w:sz w:val="24"/>
                <w:szCs w:val="24"/>
                <w:rtl w:val="0"/>
              </w:rPr>
              <w:t xml:space="preserve">Breadfast</w:t>
            </w:r>
            <w:r w:rsidDel="00000000" w:rsidR="00000000" w:rsidRPr="00000000">
              <w:rPr>
                <w:rFonts w:ascii="Times New Roman" w:cs="Times New Roman" w:eastAsia="Times New Roman" w:hAnsi="Times New Roman"/>
                <w:sz w:val="24"/>
                <w:szCs w:val="24"/>
                <w:rtl w:val="0"/>
              </w:rPr>
              <w:t xml:space="preserve"> team member</w:t>
            </w:r>
          </w:p>
        </w:tc>
        <w:tc>
          <w:tcPr>
            <w:tcBorders>
              <w:top w:color="c0504d" w:space="0" w:sz="6" w:val="single"/>
              <w:left w:color="000000" w:space="0" w:sz="0" w:val="nil"/>
              <w:bottom w:color="c0504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“Q&amp;A with our </w:t>
            </w:r>
            <w:r w:rsidDel="00000000" w:rsidR="00000000" w:rsidRPr="00000000">
              <w:rPr>
                <w:rFonts w:ascii="Times New Roman" w:cs="Times New Roman" w:eastAsia="Times New Roman" w:hAnsi="Times New Roman"/>
                <w:sz w:val="24"/>
                <w:szCs w:val="24"/>
                <w:rtl w:val="0"/>
              </w:rPr>
              <w:t xml:space="preserve">Breadfast</w:t>
            </w:r>
            <w:r w:rsidDel="00000000" w:rsidR="00000000" w:rsidRPr="00000000">
              <w:rPr>
                <w:rFonts w:ascii="Times New Roman" w:cs="Times New Roman" w:eastAsia="Times New Roman" w:hAnsi="Times New Roman"/>
                <w:sz w:val="24"/>
                <w:szCs w:val="24"/>
                <w:rtl w:val="0"/>
              </w:rPr>
              <w:t xml:space="preserve"> Expert” + date &amp; time.</w:t>
            </w:r>
          </w:p>
        </w:tc>
        <w:tc>
          <w:tcPr>
            <w:tcBorders>
              <w:top w:color="c0504d" w:space="0" w:sz="6" w:val="single"/>
              <w:left w:color="000000" w:space="0" w:sz="0" w:val="nil"/>
              <w:bottom w:color="c0504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w:t>
            </w:r>
          </w:p>
        </w:tc>
        <w:tc>
          <w:tcPr>
            <w:tcBorders>
              <w:top w:color="c0504d" w:space="0" w:sz="6" w:val="single"/>
              <w:left w:color="000000" w:space="0" w:sz="0" w:val="nil"/>
              <w:bottom w:color="c0504d" w:space="0" w:sz="6" w:val="single"/>
              <w:right w:color="c0504d"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sz w:val="24"/>
                  <w:szCs w:val="24"/>
                  <w:u w:val="single"/>
                  <w:rtl w:val="0"/>
                </w:rPr>
                <w:t xml:space="preserve">https://www.instagram.com/breadfast/live?utm_source=ig&amp;utm_medium=live&amp;utm_campaign=team_qna&amp;utm_content=promo_visual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65" w:hRule="atLeast"/>
          <w:tblHeader w:val="0"/>
        </w:trPr>
        <w:tc>
          <w:tcPr>
            <w:tcBorders>
              <w:top w:color="000000" w:space="0" w:sz="0" w:val="nil"/>
              <w:left w:color="c0504d" w:space="0" w:sz="6" w:val="single"/>
              <w:bottom w:color="c0504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12</w:t>
            </w:r>
          </w:p>
        </w:tc>
        <w:tc>
          <w:tcPr>
            <w:tcBorders>
              <w:top w:color="000000" w:space="0" w:sz="0" w:val="nil"/>
              <w:left w:color="000000" w:space="0" w:sz="0" w:val="nil"/>
              <w:bottom w:color="c0504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Instagram Stories</w:t>
            </w:r>
          </w:p>
        </w:tc>
        <w:tc>
          <w:tcPr>
            <w:tcBorders>
              <w:top w:color="000000" w:space="0" w:sz="0" w:val="nil"/>
              <w:left w:color="000000" w:space="0" w:sz="0" w:val="nil"/>
              <w:bottom w:color="c0504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"Treat Yourself Tuesday" (Cashback)</w:t>
            </w:r>
            <w:r w:rsidDel="00000000" w:rsidR="00000000" w:rsidRPr="00000000">
              <w:rPr>
                <w:rtl w:val="0"/>
              </w:rPr>
            </w:r>
          </w:p>
        </w:tc>
        <w:tc>
          <w:tcPr>
            <w:tcBorders>
              <w:top w:color="000000" w:space="0" w:sz="0" w:val="nil"/>
              <w:left w:color="000000" w:space="0" w:sz="0" w:val="nil"/>
              <w:bottom w:color="c0504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Graphics of the offer with a CTA (Claim Cashback)</w:t>
            </w:r>
          </w:p>
        </w:tc>
        <w:tc>
          <w:tcPr>
            <w:tcBorders>
              <w:top w:color="000000" w:space="0" w:sz="0" w:val="nil"/>
              <w:left w:color="000000" w:space="0" w:sz="0" w:val="nil"/>
              <w:bottom w:color="c0504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w:t>
            </w:r>
          </w:p>
        </w:tc>
        <w:tc>
          <w:tcPr>
            <w:tcBorders>
              <w:top w:color="000000" w:space="0" w:sz="0" w:val="nil"/>
              <w:left w:color="000000" w:space="0" w:sz="0" w:val="nil"/>
              <w:bottom w:color="c0504d" w:space="0" w:sz="6" w:val="single"/>
              <w:right w:color="c0504d"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sz w:val="24"/>
                  <w:szCs w:val="24"/>
                  <w:u w:val="single"/>
                  <w:rtl w:val="0"/>
                </w:rPr>
                <w:t xml:space="preserve">https://breadfast.com/treat-yourself?utm_source=ig&amp;utm_medium=stories&amp;utm_campaign=treat_yourself_tuesday&amp;utm_content=graphic_cta</w:t>
              </w:r>
            </w:hyperlink>
            <w:r w:rsidDel="00000000" w:rsidR="00000000" w:rsidRPr="00000000">
              <w:rPr>
                <w:rFonts w:ascii="Times New Roman" w:cs="Times New Roman" w:eastAsia="Times New Roman" w:hAnsi="Times New Roman"/>
                <w:sz w:val="24"/>
                <w:szCs w:val="24"/>
                <w:rtl w:val="0"/>
              </w:rPr>
              <w:t xml:space="preserve"> </w:t>
            </w:r>
          </w:p>
        </w:tc>
      </w:tr>
      <w:tr>
        <w:trPr>
          <w:cantSplit w:val="0"/>
          <w:trHeight w:val="765" w:hRule="atLeast"/>
          <w:tblHeader w:val="0"/>
        </w:trPr>
        <w:tc>
          <w:tcPr>
            <w:tcBorders>
              <w:top w:color="000000" w:space="0" w:sz="0" w:val="nil"/>
              <w:left w:color="c0504d" w:space="0" w:sz="6" w:val="single"/>
              <w:bottom w:color="c0504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14</w:t>
            </w:r>
          </w:p>
        </w:tc>
        <w:tc>
          <w:tcPr>
            <w:tcBorders>
              <w:top w:color="000000" w:space="0" w:sz="0" w:val="nil"/>
              <w:left w:color="000000" w:space="0" w:sz="0" w:val="nil"/>
              <w:bottom w:color="c0504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Instagram/</w:t>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Tiktok</w:t>
            </w:r>
          </w:p>
        </w:tc>
        <w:tc>
          <w:tcPr>
            <w:tcBorders>
              <w:top w:color="000000" w:space="0" w:sz="0" w:val="nil"/>
              <w:left w:color="000000" w:space="0" w:sz="0" w:val="nil"/>
              <w:bottom w:color="c0504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Moments” / “What They’re Saying”</w:t>
            </w:r>
          </w:p>
        </w:tc>
        <w:tc>
          <w:tcPr>
            <w:tcBorders>
              <w:top w:color="000000" w:space="0" w:sz="0" w:val="nil"/>
              <w:left w:color="000000" w:space="0" w:sz="0" w:val="nil"/>
              <w:bottom w:color="c0504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Reposted UGC and testimonials about </w:t>
            </w:r>
            <w:r w:rsidDel="00000000" w:rsidR="00000000" w:rsidRPr="00000000">
              <w:rPr>
                <w:rFonts w:ascii="Times New Roman" w:cs="Times New Roman" w:eastAsia="Times New Roman" w:hAnsi="Times New Roman"/>
                <w:sz w:val="24"/>
                <w:szCs w:val="24"/>
                <w:rtl w:val="0"/>
              </w:rPr>
              <w:t xml:space="preserve">Breadfast</w:t>
            </w:r>
            <w:r w:rsidDel="00000000" w:rsidR="00000000" w:rsidRPr="00000000">
              <w:rPr>
                <w:rFonts w:ascii="Times New Roman" w:cs="Times New Roman" w:eastAsia="Times New Roman" w:hAnsi="Times New Roman"/>
                <w:sz w:val="24"/>
                <w:szCs w:val="24"/>
                <w:rtl w:val="0"/>
              </w:rPr>
              <w:t xml:space="preserve"> Pay</w:t>
            </w:r>
          </w:p>
        </w:tc>
        <w:tc>
          <w:tcPr>
            <w:tcBorders>
              <w:top w:color="000000" w:space="0" w:sz="0" w:val="nil"/>
              <w:left w:color="000000" w:space="0" w:sz="0" w:val="nil"/>
              <w:bottom w:color="c0504d"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c0504d" w:space="0" w:sz="6" w:val="single"/>
              <w:right w:color="c0504d"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sz w:val="24"/>
                  <w:szCs w:val="24"/>
                  <w:u w:val="single"/>
                  <w:rtl w:val="0"/>
                </w:rPr>
                <w:t xml:space="preserve">https://breadfast.com/shared-moments?utm_source=ig&amp;utm_medium=ugc&amp;utm_campaign=shared_moments&amp;utm_content=repost</w:t>
              </w:r>
            </w:hyperlink>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rPr/>
      </w:pPr>
      <w:bookmarkStart w:colFirst="0" w:colLast="0" w:name="_w39i4ndjm4ta" w:id="13"/>
      <w:bookmarkEnd w:id="13"/>
      <w:r w:rsidDel="00000000" w:rsidR="00000000" w:rsidRPr="00000000">
        <w:rPr>
          <w:rtl w:val="0"/>
        </w:rPr>
        <w:t xml:space="preserve">Step 7 — Creators/Influencers Plan</w:t>
      </w:r>
    </w:p>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Criteria: </w:t>
      </w:r>
      <w:r w:rsidDel="00000000" w:rsidR="00000000" w:rsidRPr="00000000">
        <w:rPr>
          <w:rFonts w:ascii="Times New Roman" w:cs="Times New Roman" w:eastAsia="Times New Roman" w:hAnsi="Times New Roman"/>
          <w:sz w:val="24"/>
          <w:szCs w:val="24"/>
          <w:rtl w:val="0"/>
        </w:rPr>
        <w:t xml:space="preserve">100k-500k followers, focus on everyday lifestyle, parenting, authentic and relevant content.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safety checked: (positive reputations, applicable audience class)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Style w:val="Heading3"/>
        <w:spacing w:line="480" w:lineRule="auto"/>
        <w:rPr>
          <w:rFonts w:ascii="Times New Roman" w:cs="Times New Roman" w:eastAsia="Times New Roman" w:hAnsi="Times New Roman"/>
          <w:color w:val="000000"/>
          <w:sz w:val="24"/>
          <w:szCs w:val="24"/>
        </w:rPr>
      </w:pPr>
      <w:bookmarkStart w:colFirst="0" w:colLast="0" w:name="_iq4vovkkuxw8" w:id="14"/>
      <w:bookmarkEnd w:id="14"/>
      <w:r w:rsidDel="00000000" w:rsidR="00000000" w:rsidRPr="00000000">
        <w:rPr>
          <w:rFonts w:ascii="Times New Roman" w:cs="Times New Roman" w:eastAsia="Times New Roman" w:hAnsi="Times New Roman"/>
          <w:b w:val="1"/>
          <w:bCs w:val="1"/>
          <w:color w:val="000000"/>
          <w:sz w:val="24"/>
          <w:szCs w:val="24"/>
          <w:rtl w:val="0"/>
        </w:rPr>
        <w:t xml:space="preserve">Suggested Creators: </w:t>
      </w:r>
      <w:r w:rsidDel="00000000" w:rsidR="00000000" w:rsidRPr="00000000">
        <w:rPr>
          <w:rFonts w:ascii="Times New Roman" w:cs="Times New Roman" w:eastAsia="Times New Roman" w:hAnsi="Times New Roman"/>
          <w:color w:val="000000"/>
          <w:sz w:val="24"/>
          <w:szCs w:val="24"/>
          <w:rtl w:val="0"/>
        </w:rPr>
        <w:t xml:space="preserve">Egypt-based mothers and lifestyle macro-influencers @Daliaragheb_ , @Sarahhanyy, and @Nourhan3mad_</w:t>
      </w:r>
    </w:p>
    <w:p w:rsidR="00000000" w:rsidDel="00000000" w:rsidP="00000000" w:rsidRDefault="00000000" w:rsidRPr="00000000" w14:paraId="000000A3">
      <w:pPr>
        <w:pStyle w:val="Heading3"/>
        <w:spacing w:line="480" w:lineRule="auto"/>
        <w:rPr>
          <w:rFonts w:ascii="Times New Roman" w:cs="Times New Roman" w:eastAsia="Times New Roman" w:hAnsi="Times New Roman"/>
          <w:color w:val="000000"/>
          <w:sz w:val="24"/>
          <w:szCs w:val="24"/>
        </w:rPr>
      </w:pPr>
      <w:bookmarkStart w:colFirst="0" w:colLast="0" w:name="_gdab08l6dwrs" w:id="15"/>
      <w:bookmarkEnd w:id="15"/>
      <w:r w:rsidDel="00000000" w:rsidR="00000000" w:rsidRPr="00000000">
        <w:rPr>
          <w:rFonts w:ascii="Times New Roman" w:cs="Times New Roman" w:eastAsia="Times New Roman" w:hAnsi="Times New Roman"/>
          <w:b w:val="1"/>
          <w:bCs w:val="1"/>
          <w:color w:val="000000"/>
          <w:sz w:val="24"/>
          <w:szCs w:val="24"/>
          <w:rtl w:val="0"/>
        </w:rPr>
        <w:t xml:space="preserve">Brief: </w:t>
      </w:r>
      <w:r w:rsidDel="00000000" w:rsidR="00000000" w:rsidRPr="00000000">
        <w:rPr>
          <w:rFonts w:ascii="Times New Roman" w:cs="Times New Roman" w:eastAsia="Times New Roman" w:hAnsi="Times New Roman"/>
          <w:color w:val="000000"/>
          <w:sz w:val="24"/>
          <w:szCs w:val="24"/>
          <w:rtl w:val="0"/>
        </w:rPr>
        <w:t xml:space="preserve">“Pay Fast &amp; Earn Cashback!”</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Demonstration of how </w:t>
      </w:r>
      <w:r w:rsidDel="00000000" w:rsidR="00000000" w:rsidRPr="00000000">
        <w:rPr>
          <w:rFonts w:ascii="Times New Roman" w:cs="Times New Roman" w:eastAsia="Times New Roman" w:hAnsi="Times New Roman"/>
          <w:color w:val="000000"/>
          <w:sz w:val="24"/>
          <w:szCs w:val="24"/>
          <w:rtl w:val="0"/>
        </w:rPr>
        <w:t xml:space="preserve">Breadfast</w:t>
      </w:r>
      <w:r w:rsidDel="00000000" w:rsidR="00000000" w:rsidRPr="00000000">
        <w:rPr>
          <w:rFonts w:ascii="Times New Roman" w:cs="Times New Roman" w:eastAsia="Times New Roman" w:hAnsi="Times New Roman"/>
          <w:color w:val="000000"/>
          <w:sz w:val="24"/>
          <w:szCs w:val="24"/>
          <w:rtl w:val="0"/>
        </w:rPr>
        <w:t xml:space="preserve"> Pay helps individuals and families save and earn while buying groceries, coffee, or school supplies. Create content to guide people through registering and cashback rewards. Include a clear and simple CTA to download the app.</w:t>
      </w:r>
    </w:p>
    <w:p w:rsidR="00000000" w:rsidDel="00000000" w:rsidP="00000000" w:rsidRDefault="00000000" w:rsidRPr="00000000" w14:paraId="000000A4">
      <w:pPr>
        <w:pStyle w:val="Heading3"/>
        <w:spacing w:line="480" w:lineRule="auto"/>
        <w:rPr>
          <w:rFonts w:ascii="Times New Roman" w:cs="Times New Roman" w:eastAsia="Times New Roman" w:hAnsi="Times New Roman"/>
          <w:b w:val="1"/>
          <w:bCs w:val="1"/>
          <w:color w:val="000000"/>
          <w:sz w:val="24"/>
          <w:szCs w:val="24"/>
        </w:rPr>
      </w:pPr>
      <w:bookmarkStart w:colFirst="0" w:colLast="0" w:name="_57zxwbymo6g0" w:id="16"/>
      <w:bookmarkEnd w:id="16"/>
      <w:r w:rsidDel="00000000" w:rsidR="00000000" w:rsidRPr="00000000">
        <w:rPr>
          <w:rFonts w:ascii="Times New Roman" w:cs="Times New Roman" w:eastAsia="Times New Roman" w:hAnsi="Times New Roman"/>
          <w:b w:val="1"/>
          <w:bCs w:val="1"/>
          <w:color w:val="000000"/>
          <w:sz w:val="24"/>
          <w:szCs w:val="24"/>
          <w:rtl w:val="0"/>
        </w:rPr>
        <w:t xml:space="preserve">Deliverables/Rights:</w:t>
      </w:r>
    </w:p>
    <w:p w:rsidR="00000000" w:rsidDel="00000000" w:rsidP="00000000" w:rsidRDefault="00000000" w:rsidRPr="00000000" w14:paraId="000000A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Stories &amp; Reels:</w:t>
      </w:r>
      <w:r w:rsidDel="00000000" w:rsidR="00000000" w:rsidRPr="00000000">
        <w:rPr>
          <w:rFonts w:ascii="Times New Roman" w:cs="Times New Roman" w:eastAsia="Times New Roman" w:hAnsi="Times New Roman"/>
          <w:sz w:val="24"/>
          <w:szCs w:val="24"/>
          <w:rtl w:val="0"/>
        </w:rPr>
        <w:t xml:space="preserve"> 2-4 stories + 1 reel each, whitelisting for spark ads; 14‑day usage rights in paid/social</w:t>
      </w:r>
      <w:r w:rsidDel="00000000" w:rsidR="00000000" w:rsidRPr="00000000">
        <w:rPr>
          <w:rtl w:val="0"/>
        </w:rPr>
      </w:r>
    </w:p>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TikToks:</w:t>
      </w:r>
      <w:r w:rsidDel="00000000" w:rsidR="00000000" w:rsidRPr="00000000">
        <w:rPr>
          <w:rFonts w:ascii="Times New Roman" w:cs="Times New Roman" w:eastAsia="Times New Roman" w:hAnsi="Times New Roman"/>
          <w:sz w:val="24"/>
          <w:szCs w:val="24"/>
          <w:rtl w:val="0"/>
        </w:rPr>
        <w:t xml:space="preserve"> 1 high‑quality TikTok showing the full cashback moment</w:t>
      </w:r>
    </w:p>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rPr/>
      </w:pPr>
      <w:bookmarkStart w:colFirst="0" w:colLast="0" w:name="_k0ah5bkzwx36" w:id="17"/>
      <w:bookmarkEnd w:id="17"/>
      <w:r w:rsidDel="00000000" w:rsidR="00000000" w:rsidRPr="00000000">
        <w:rPr>
          <w:rtl w:val="0"/>
        </w:rPr>
        <w:t xml:space="preserve">Step 8 — Landing Page / Conversion Path</w:t>
      </w:r>
    </w:p>
    <w:p w:rsidR="00000000" w:rsidDel="00000000" w:rsidP="00000000" w:rsidRDefault="00000000" w:rsidRPr="00000000" w14:paraId="000000A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goal is to create a high-speed landing page that is optimized for mobile and desktop that explains the family wallet concept and convinces users to download the app and register immediately with appropriate tracking to see who is signing up. </w:t>
      </w:r>
    </w:p>
    <w:p w:rsidR="00000000" w:rsidDel="00000000" w:rsidP="00000000" w:rsidRDefault="00000000" w:rsidRPr="00000000" w14:paraId="000000A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Wireframe Strategy: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using a flow that is streamlined in order to bridge the gap between the moms and Gen Z in a format for the landing page that works for both demographics.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involves:</w:t>
      </w:r>
    </w:p>
    <w:p w:rsidR="00000000" w:rsidDel="00000000" w:rsidP="00000000" w:rsidRDefault="00000000" w:rsidRPr="00000000" w14:paraId="000000AE">
      <w:pPr>
        <w:numPr>
          <w:ilvl w:val="0"/>
          <w:numId w:val="7"/>
        </w:numPr>
        <w:spacing w:line="48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Hero: </w:t>
      </w:r>
      <w:r w:rsidDel="00000000" w:rsidR="00000000" w:rsidRPr="00000000">
        <w:rPr>
          <w:rFonts w:ascii="Times New Roman" w:cs="Times New Roman" w:eastAsia="Times New Roman" w:hAnsi="Times New Roman"/>
          <w:rtl w:val="0"/>
        </w:rPr>
        <w:t xml:space="preserve">USP (One Wallet, Two Lifestyles) + Visual Hook (Split screen: Groceries/Coffee).</w:t>
      </w:r>
    </w:p>
    <w:p w:rsidR="00000000" w:rsidDel="00000000" w:rsidP="00000000" w:rsidRDefault="00000000" w:rsidRPr="00000000" w14:paraId="000000AF">
      <w:pPr>
        <w:numPr>
          <w:ilvl w:val="0"/>
          <w:numId w:val="7"/>
        </w:numPr>
        <w:spacing w:line="48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Social Proof:</w:t>
      </w:r>
      <w:r w:rsidDel="00000000" w:rsidR="00000000" w:rsidRPr="00000000">
        <w:rPr>
          <w:rFonts w:ascii="Times New Roman" w:cs="Times New Roman" w:eastAsia="Times New Roman" w:hAnsi="Times New Roman"/>
          <w:rtl w:val="0"/>
        </w:rPr>
        <w:t xml:space="preserve"> Influencer testimonials (Moms &amp; Gen Z creators) to build trust.</w:t>
      </w:r>
    </w:p>
    <w:p w:rsidR="00000000" w:rsidDel="00000000" w:rsidP="00000000" w:rsidRDefault="00000000" w:rsidRPr="00000000" w14:paraId="000000B0">
      <w:pPr>
        <w:numPr>
          <w:ilvl w:val="0"/>
          <w:numId w:val="7"/>
        </w:numPr>
        <w:spacing w:line="48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Routine Explainer:</w:t>
      </w:r>
      <w:r w:rsidDel="00000000" w:rsidR="00000000" w:rsidRPr="00000000">
        <w:rPr>
          <w:rFonts w:ascii="Times New Roman" w:cs="Times New Roman" w:eastAsia="Times New Roman" w:hAnsi="Times New Roman"/>
          <w:rtl w:val="0"/>
        </w:rPr>
        <w:t xml:space="preserve"> A 3-step breakdown of how the shared wallet works.</w:t>
      </w:r>
    </w:p>
    <w:p w:rsidR="00000000" w:rsidDel="00000000" w:rsidP="00000000" w:rsidRDefault="00000000" w:rsidRPr="00000000" w14:paraId="000000B1">
      <w:pPr>
        <w:numPr>
          <w:ilvl w:val="0"/>
          <w:numId w:val="7"/>
        </w:numPr>
        <w:spacing w:line="48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CTA (Call to Action):</w:t>
      </w:r>
      <w:r w:rsidDel="00000000" w:rsidR="00000000" w:rsidRPr="00000000">
        <w:rPr>
          <w:rFonts w:ascii="Times New Roman" w:cs="Times New Roman" w:eastAsia="Times New Roman" w:hAnsi="Times New Roman"/>
          <w:rtl w:val="0"/>
        </w:rPr>
        <w:t xml:space="preserve"> Direct Deep Link to Download App or "Claim Cashback" button.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line="4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spacing w:line="480" w:lineRule="auto"/>
        <w:rPr>
          <w:rFonts w:ascii="Times New Roman" w:cs="Times New Roman" w:eastAsia="Times New Roman" w:hAnsi="Times New Roman"/>
        </w:rPr>
      </w:pPr>
      <w:bookmarkStart w:colFirst="0" w:colLast="0" w:name="_yb2uln4ba99a" w:id="18"/>
      <w:bookmarkEnd w:id="18"/>
      <w:r w:rsidDel="00000000" w:rsidR="00000000" w:rsidRPr="00000000">
        <w:rPr>
          <w:rFonts w:ascii="Times New Roman" w:cs="Times New Roman" w:eastAsia="Times New Roman" w:hAnsi="Times New Roman"/>
          <w:b w:val="1"/>
          <w:bCs w:val="1"/>
          <w:rtl w:val="0"/>
        </w:rPr>
        <w:t xml:space="preserve">In-Campaign Example: </w:t>
      </w:r>
      <w:r w:rsidDel="00000000" w:rsidR="00000000" w:rsidRPr="00000000">
        <w:rPr>
          <w:rFonts w:ascii="Times New Roman" w:cs="Times New Roman" w:eastAsia="Times New Roman" w:hAnsi="Times New Roman"/>
          <w:b w:val="1"/>
          <w:bCs w:val="1"/>
          <w:rtl w:val="0"/>
        </w:rPr>
        <w:t xml:space="preserve">Breadfast</w:t>
      </w:r>
      <w:r w:rsidDel="00000000" w:rsidR="00000000" w:rsidRPr="00000000">
        <w:rPr>
          <w:rFonts w:ascii="Times New Roman" w:cs="Times New Roman" w:eastAsia="Times New Roman" w:hAnsi="Times New Roman"/>
          <w:b w:val="1"/>
          <w:bCs w:val="1"/>
          <w:rtl w:val="0"/>
        </w:rPr>
        <w:t xml:space="preserve"> Pay</w:t>
      </w:r>
      <w:r w:rsidDel="00000000" w:rsidR="00000000" w:rsidRPr="00000000">
        <w:rPr>
          <w:rtl w:val="0"/>
        </w:rPr>
      </w:r>
    </w:p>
    <w:p w:rsidR="00000000" w:rsidDel="00000000" w:rsidP="00000000" w:rsidRDefault="00000000" w:rsidRPr="00000000" w14:paraId="000000B5">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objective is to capture new account sign-ups/leads and drive the first wallet load, which is a conversion. </w:t>
      </w:r>
    </w:p>
    <w:p w:rsidR="00000000" w:rsidDel="00000000" w:rsidP="00000000" w:rsidRDefault="00000000" w:rsidRPr="00000000" w14:paraId="000000B6">
      <w:pPr>
        <w:numPr>
          <w:ilvl w:val="0"/>
          <w:numId w:val="5"/>
        </w:numPr>
        <w:spacing w:line="48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URL Example:</w:t>
      </w:r>
      <w:r w:rsidDel="00000000" w:rsidR="00000000" w:rsidRPr="00000000">
        <w:rPr>
          <w:rFonts w:ascii="Times New Roman" w:cs="Times New Roman" w:eastAsia="Times New Roman" w:hAnsi="Times New Roman"/>
          <w:color w:val="b2288e"/>
          <w:rtl w:val="0"/>
        </w:rPr>
        <w:t xml:space="preserve"> https://breadfast.com/pay-family </w:t>
      </w:r>
    </w:p>
    <w:p w:rsidR="00000000" w:rsidDel="00000000" w:rsidP="00000000" w:rsidRDefault="00000000" w:rsidRPr="00000000" w14:paraId="000000B7">
      <w:pPr>
        <w:numPr>
          <w:ilvl w:val="0"/>
          <w:numId w:val="5"/>
        </w:numPr>
        <w:spacing w:line="480" w:lineRule="auto"/>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Wireframe Flow:</w:t>
      </w:r>
      <w:r w:rsidDel="00000000" w:rsidR="00000000" w:rsidRPr="00000000">
        <w:rPr>
          <w:rtl w:val="0"/>
        </w:rPr>
      </w:r>
    </w:p>
    <w:p w:rsidR="00000000" w:rsidDel="00000000" w:rsidP="00000000" w:rsidRDefault="00000000" w:rsidRPr="00000000" w14:paraId="000000B8">
      <w:pPr>
        <w:numPr>
          <w:ilvl w:val="1"/>
          <w:numId w:val="5"/>
        </w:numPr>
        <w:spacing w:line="480" w:lineRule="auto"/>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rtl w:val="0"/>
        </w:rPr>
        <w:t xml:space="preserve">Hero:</w:t>
      </w:r>
      <w:r w:rsidDel="00000000" w:rsidR="00000000" w:rsidRPr="00000000">
        <w:rPr>
          <w:rFonts w:ascii="Times New Roman" w:cs="Times New Roman" w:eastAsia="Times New Roman" w:hAnsi="Times New Roman"/>
          <w:rtl w:val="0"/>
        </w:rPr>
        <w:t xml:space="preserve"> "Fuel Your Home &amp; Your Day" + </w:t>
      </w:r>
      <w:r w:rsidDel="00000000" w:rsidR="00000000" w:rsidRPr="00000000">
        <w:rPr>
          <w:rFonts w:ascii="Times New Roman" w:cs="Times New Roman" w:eastAsia="Times New Roman" w:hAnsi="Times New Roman"/>
          <w:b w:val="1"/>
          <w:bCs w:val="1"/>
          <w:rtl w:val="0"/>
        </w:rPr>
        <w:t xml:space="preserve">Get 10% Cashback</w:t>
      </w:r>
      <w:r w:rsidDel="00000000" w:rsidR="00000000" w:rsidRPr="00000000">
        <w:rPr>
          <w:rtl w:val="0"/>
        </w:rPr>
      </w:r>
    </w:p>
    <w:p w:rsidR="00000000" w:rsidDel="00000000" w:rsidP="00000000" w:rsidRDefault="00000000" w:rsidRPr="00000000" w14:paraId="000000B9">
      <w:pPr>
        <w:numPr>
          <w:ilvl w:val="1"/>
          <w:numId w:val="5"/>
        </w:numPr>
        <w:spacing w:line="480" w:lineRule="auto"/>
        <w:ind w:left="144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Proof:</w:t>
      </w:r>
      <w:r w:rsidDel="00000000" w:rsidR="00000000" w:rsidRPr="00000000">
        <w:rPr>
          <w:rFonts w:ascii="Times New Roman" w:cs="Times New Roman" w:eastAsia="Times New Roman" w:hAnsi="Times New Roman"/>
          <w:rtl w:val="0"/>
        </w:rPr>
        <w:t xml:space="preserve"> "I control the budget, he gets his coffee." – </w:t>
      </w:r>
      <w:r w:rsidDel="00000000" w:rsidR="00000000" w:rsidRPr="00000000">
        <w:rPr>
          <w:rFonts w:ascii="Times New Roman" w:cs="Times New Roman" w:eastAsia="Times New Roman" w:hAnsi="Times New Roman"/>
          <w:i w:val="1"/>
          <w:iCs w:val="1"/>
          <w:rtl w:val="0"/>
        </w:rPr>
        <w:t xml:space="preserve">Dalia Ragheb</w:t>
      </w:r>
      <w:r w:rsidDel="00000000" w:rsidR="00000000" w:rsidRPr="00000000">
        <w:rPr>
          <w:rtl w:val="0"/>
        </w:rPr>
      </w:r>
    </w:p>
    <w:p w:rsidR="00000000" w:rsidDel="00000000" w:rsidP="00000000" w:rsidRDefault="00000000" w:rsidRPr="00000000" w14:paraId="000000BA">
      <w:pPr>
        <w:numPr>
          <w:ilvl w:val="1"/>
          <w:numId w:val="5"/>
        </w:numPr>
        <w:spacing w:line="480" w:lineRule="auto"/>
        <w:ind w:left="144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Routine:</w:t>
      </w:r>
      <w:r w:rsidDel="00000000" w:rsidR="00000000" w:rsidRPr="00000000">
        <w:rPr>
          <w:rFonts w:ascii="Cardo" w:cs="Cardo" w:eastAsia="Cardo" w:hAnsi="Cardo"/>
          <w:rtl w:val="0"/>
        </w:rPr>
        <w:t xml:space="preserve"> Mom Loads Wallet → Teen Spends → Both Earn Rewards.</w:t>
      </w:r>
    </w:p>
    <w:p w:rsidR="00000000" w:rsidDel="00000000" w:rsidP="00000000" w:rsidRDefault="00000000" w:rsidRPr="00000000" w14:paraId="000000BB">
      <w:pPr>
        <w:numPr>
          <w:ilvl w:val="1"/>
          <w:numId w:val="5"/>
        </w:numPr>
        <w:spacing w:line="480" w:lineRule="auto"/>
        <w:ind w:left="144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CTA:</w:t>
      </w:r>
      <w:r w:rsidDel="00000000" w:rsidR="00000000" w:rsidRPr="00000000">
        <w:rPr>
          <w:rFonts w:ascii="Times New Roman" w:cs="Times New Roman" w:eastAsia="Times New Roman" w:hAnsi="Times New Roman"/>
          <w:rtl w:val="0"/>
        </w:rPr>
        <w:t xml:space="preserve"> "Join the Family (Download App)"</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line="4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spacing w:line="480" w:lineRule="auto"/>
        <w:rPr>
          <w:rFonts w:ascii="Times New Roman" w:cs="Times New Roman" w:eastAsia="Times New Roman" w:hAnsi="Times New Roman"/>
        </w:rPr>
      </w:pPr>
      <w:bookmarkStart w:colFirst="0" w:colLast="0" w:name="_r2lxdgc4745w" w:id="19"/>
      <w:bookmarkEnd w:id="19"/>
      <w:r w:rsidDel="00000000" w:rsidR="00000000" w:rsidRPr="00000000">
        <w:rPr>
          <w:rFonts w:ascii="Times New Roman" w:cs="Times New Roman" w:eastAsia="Times New Roman" w:hAnsi="Times New Roman"/>
          <w:b w:val="1"/>
          <w:bCs w:val="1"/>
          <w:rtl w:val="0"/>
        </w:rPr>
        <w:t xml:space="preserve">Measurement &amp; Tracking</w:t>
      </w:r>
      <w:r w:rsidDel="00000000" w:rsidR="00000000" w:rsidRPr="00000000">
        <w:rPr>
          <w:rtl w:val="0"/>
        </w:rPr>
      </w:r>
    </w:p>
    <w:p w:rsidR="00000000" w:rsidDel="00000000" w:rsidP="00000000" w:rsidRDefault="00000000" w:rsidRPr="00000000" w14:paraId="000000B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be tracking the landing page using Google Analytics 4 and Firebase in order to ensure that the moms and Gen Z demographics are clicking the links, and who is clicking said links. </w:t>
      </w:r>
    </w:p>
    <w:p w:rsidR="00000000" w:rsidDel="00000000" w:rsidP="00000000" w:rsidRDefault="00000000" w:rsidRPr="00000000" w14:paraId="000000C0">
      <w:pPr>
        <w:numPr>
          <w:ilvl w:val="0"/>
          <w:numId w:val="5"/>
        </w:numPr>
        <w:spacing w:line="480" w:lineRule="auto"/>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Tracking Events:</w:t>
      </w:r>
      <w:r w:rsidDel="00000000" w:rsidR="00000000" w:rsidRPr="00000000">
        <w:rPr>
          <w:rtl w:val="0"/>
        </w:rPr>
      </w:r>
    </w:p>
    <w:p w:rsidR="00000000" w:rsidDel="00000000" w:rsidP="00000000" w:rsidRDefault="00000000" w:rsidRPr="00000000" w14:paraId="000000C1">
      <w:pPr>
        <w:numPr>
          <w:ilvl w:val="1"/>
          <w:numId w:val="5"/>
        </w:numPr>
        <w:spacing w:line="480" w:lineRule="auto"/>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color w:val="ff00ff"/>
          <w:rtl w:val="0"/>
        </w:rPr>
        <w:t xml:space="preserve">view_item</w:t>
      </w:r>
      <w:r w:rsidDel="00000000" w:rsidR="00000000" w:rsidRPr="00000000">
        <w:rPr>
          <w:rFonts w:ascii="Times New Roman" w:cs="Times New Roman" w:eastAsia="Times New Roman" w:hAnsi="Times New Roman"/>
          <w:rtl w:val="0"/>
        </w:rPr>
        <w:t xml:space="preserve"> (Page Load)</w:t>
      </w:r>
    </w:p>
    <w:p w:rsidR="00000000" w:rsidDel="00000000" w:rsidP="00000000" w:rsidRDefault="00000000" w:rsidRPr="00000000" w14:paraId="000000C2">
      <w:pPr>
        <w:numPr>
          <w:ilvl w:val="1"/>
          <w:numId w:val="5"/>
        </w:numPr>
        <w:spacing w:line="480" w:lineRule="auto"/>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color w:val="b2288e"/>
          <w:rtl w:val="0"/>
        </w:rPr>
        <w:t xml:space="preserve">select_content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(Clicking "Download App")</w:t>
      </w:r>
    </w:p>
    <w:p w:rsidR="00000000" w:rsidDel="00000000" w:rsidP="00000000" w:rsidRDefault="00000000" w:rsidRPr="00000000" w14:paraId="000000C3">
      <w:pPr>
        <w:numPr>
          <w:ilvl w:val="1"/>
          <w:numId w:val="5"/>
        </w:numPr>
        <w:spacing w:line="480" w:lineRule="auto"/>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color w:val="b2288e"/>
          <w:rtl w:val="0"/>
        </w:rPr>
        <w:t xml:space="preserve">generate_lead</w:t>
      </w:r>
      <w:r w:rsidDel="00000000" w:rsidR="00000000" w:rsidRPr="00000000">
        <w:rPr>
          <w:rFonts w:ascii="Times New Roman" w:cs="Times New Roman" w:eastAsia="Times New Roman" w:hAnsi="Times New Roman"/>
          <w:rtl w:val="0"/>
        </w:rPr>
        <w:t xml:space="preserve"> (Successful Registration)</w:t>
        <w:br w:type="textWrapping"/>
      </w:r>
    </w:p>
    <w:p w:rsidR="00000000" w:rsidDel="00000000" w:rsidP="00000000" w:rsidRDefault="00000000" w:rsidRPr="00000000" w14:paraId="000000C4">
      <w:pPr>
        <w:numPr>
          <w:ilvl w:val="0"/>
          <w:numId w:val="5"/>
        </w:numPr>
        <w:spacing w:line="48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UTM Structure: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b2288e"/>
          <w:rtl w:val="0"/>
        </w:rPr>
        <w:t xml:space="preserve">source/medium/campaign/content</w:t>
      </w:r>
    </w:p>
    <w:p w:rsidR="00000000" w:rsidDel="00000000" w:rsidP="00000000" w:rsidRDefault="00000000" w:rsidRPr="00000000" w14:paraId="000000C5">
      <w:pPr>
        <w:numPr>
          <w:ilvl w:val="1"/>
          <w:numId w:val="5"/>
        </w:numPr>
        <w:spacing w:line="480" w:lineRule="auto"/>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rtl w:val="0"/>
        </w:rPr>
        <w:t xml:space="preserve">Example: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b2288e"/>
          <w:rtl w:val="0"/>
        </w:rPr>
        <w:t xml:space="preserve">?utm_source=tiktok&amp;utm_medium=influencer&amp;utm_campaign=family_wallet&amp;utm_content=gen_z_coffee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line="4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spacing w:line="480" w:lineRule="auto"/>
        <w:rPr>
          <w:rFonts w:ascii="Times New Roman" w:cs="Times New Roman" w:eastAsia="Times New Roman" w:hAnsi="Times New Roman"/>
        </w:rPr>
      </w:pPr>
      <w:bookmarkStart w:colFirst="0" w:colLast="0" w:name="_4jrn9iq24xqs" w:id="20"/>
      <w:bookmarkEnd w:id="20"/>
      <w:r w:rsidDel="00000000" w:rsidR="00000000" w:rsidRPr="00000000">
        <w:rPr>
          <w:rFonts w:ascii="Times New Roman" w:cs="Times New Roman" w:eastAsia="Times New Roman" w:hAnsi="Times New Roman"/>
          <w:b w:val="1"/>
          <w:bCs w:val="1"/>
          <w:rtl w:val="0"/>
        </w:rPr>
        <w:t xml:space="preserve">WhatsApp Link Pattern (Share with Family)</w:t>
      </w:r>
      <w:r w:rsidDel="00000000" w:rsidR="00000000" w:rsidRPr="00000000">
        <w:rPr>
          <w:rtl w:val="0"/>
        </w:rPr>
      </w:r>
    </w:p>
    <w:p w:rsidR="00000000" w:rsidDel="00000000" w:rsidP="00000000" w:rsidRDefault="00000000" w:rsidRPr="00000000" w14:paraId="000000C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this is a family product used in Egypt, we use a WhatsApp link for the user to easily send a request to their parents to sign up. </w:t>
      </w:r>
    </w:p>
    <w:p w:rsidR="00000000" w:rsidDel="00000000" w:rsidP="00000000" w:rsidRDefault="00000000" w:rsidRPr="00000000" w14:paraId="000000C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Our Implementation:</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link is formatted for the use case of Gen Z sending the link to mom to sign up for the wallet. </w:t>
      </w:r>
    </w:p>
    <w:p w:rsidR="00000000" w:rsidDel="00000000" w:rsidP="00000000" w:rsidRDefault="00000000" w:rsidRPr="00000000" w14:paraId="000000CC">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Message:</w:t>
      </w:r>
      <w:r w:rsidDel="00000000" w:rsidR="00000000" w:rsidRPr="00000000">
        <w:rPr>
          <w:rFonts w:ascii="Times New Roman" w:cs="Times New Roman" w:eastAsia="Times New Roman" w:hAnsi="Times New Roman"/>
          <w:rtl w:val="0"/>
        </w:rPr>
        <w:t xml:space="preserve"> "Mom check this out we can get cashback on groceries and my coffee"</w:t>
      </w:r>
    </w:p>
    <w:p w:rsidR="00000000" w:rsidDel="00000000" w:rsidP="00000000" w:rsidRDefault="00000000" w:rsidRPr="00000000" w14:paraId="000000CD">
      <w:pPr>
        <w:spacing w:line="48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E">
      <w:pPr>
        <w:spacing w:line="480" w:lineRule="auto"/>
        <w:ind w:left="0" w:firstLine="0"/>
        <w:rPr>
          <w:rFonts w:ascii="Times New Roman" w:cs="Times New Roman" w:eastAsia="Times New Roman" w:hAnsi="Times New Roman"/>
          <w:color w:val="b2288e"/>
        </w:rPr>
      </w:pPr>
      <w:r w:rsidDel="00000000" w:rsidR="00000000" w:rsidRPr="00000000">
        <w:rPr>
          <w:rFonts w:ascii="Times New Roman" w:cs="Times New Roman" w:eastAsia="Times New Roman" w:hAnsi="Times New Roman"/>
          <w:b w:val="1"/>
          <w:bCs w:val="1"/>
          <w:rtl w:val="0"/>
        </w:rPr>
        <w:t xml:space="preserve">Final Link: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b2288e"/>
          <w:rtl w:val="0"/>
        </w:rPr>
        <w:t xml:space="preserve">https://wa.me/?text=Mom%20check%20this%20out%20we%20can%20get%20cashback%20on%20groceries%20and%20my%20coffee%20https://breadfast.com/pay-family</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rPr/>
      </w:pPr>
      <w:bookmarkStart w:colFirst="0" w:colLast="0" w:name="_4ktbyh2my7rh" w:id="21"/>
      <w:bookmarkEnd w:id="21"/>
      <w:r w:rsidDel="00000000" w:rsidR="00000000" w:rsidRPr="00000000">
        <w:rPr>
          <w:rtl w:val="0"/>
        </w:rPr>
        <w:t xml:space="preserve">Step 9 — Community Management &amp; Issues</w:t>
      </w:r>
    </w:p>
    <w:p w:rsidR="00000000" w:rsidDel="00000000" w:rsidP="00000000" w:rsidRDefault="00000000" w:rsidRPr="00000000" w14:paraId="000000D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Reply and interact with the audience quickly, handle clients' questions and concerns. </w:t>
      </w:r>
    </w:p>
    <w:p w:rsidR="00000000" w:rsidDel="00000000" w:rsidP="00000000" w:rsidRDefault="00000000" w:rsidRPr="00000000" w14:paraId="000000D3">
      <w:pPr>
        <w:numPr>
          <w:ilvl w:val="0"/>
          <w:numId w:val="4"/>
        </w:numP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Response Window:</w:t>
      </w:r>
      <w:r w:rsidDel="00000000" w:rsidR="00000000" w:rsidRPr="00000000">
        <w:rPr>
          <w:rFonts w:ascii="Times New Roman" w:cs="Times New Roman" w:eastAsia="Times New Roman" w:hAnsi="Times New Roman"/>
          <w:sz w:val="24"/>
          <w:szCs w:val="24"/>
          <w:rtl w:val="0"/>
        </w:rPr>
        <w:t xml:space="preserve"> Reply within an hour, from 10 AM to 10 PM (Africa/Cairo time).</w:t>
        <w:br w:type="textWrapping"/>
      </w:r>
    </w:p>
    <w:p w:rsidR="00000000" w:rsidDel="00000000" w:rsidP="00000000" w:rsidRDefault="00000000" w:rsidRPr="00000000" w14:paraId="000000D4">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FAQ / Common Questions:</w:t>
        <w:br w:type="textWrapping"/>
      </w:r>
    </w:p>
    <w:p w:rsidR="00000000" w:rsidDel="00000000" w:rsidP="00000000" w:rsidRDefault="00000000" w:rsidRPr="00000000" w14:paraId="000000D5">
      <w:pPr>
        <w:numPr>
          <w:ilvl w:val="1"/>
          <w:numId w:val="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register for </w:t>
      </w:r>
      <w:r w:rsidDel="00000000" w:rsidR="00000000" w:rsidRPr="00000000">
        <w:rPr>
          <w:rFonts w:ascii="Times New Roman" w:cs="Times New Roman" w:eastAsia="Times New Roman" w:hAnsi="Times New Roman"/>
          <w:sz w:val="24"/>
          <w:szCs w:val="24"/>
          <w:rtl w:val="0"/>
        </w:rPr>
        <w:t xml:space="preserve">Breadfast</w:t>
      </w:r>
      <w:r w:rsidDel="00000000" w:rsidR="00000000" w:rsidRPr="00000000">
        <w:rPr>
          <w:rFonts w:ascii="Times New Roman" w:cs="Times New Roman" w:eastAsia="Times New Roman" w:hAnsi="Times New Roman"/>
          <w:sz w:val="24"/>
          <w:szCs w:val="24"/>
          <w:rtl w:val="0"/>
        </w:rPr>
        <w:t xml:space="preserve"> Pay?</w:t>
      </w:r>
    </w:p>
    <w:p w:rsidR="00000000" w:rsidDel="00000000" w:rsidP="00000000" w:rsidRDefault="00000000" w:rsidRPr="00000000" w14:paraId="000000D6">
      <w:pPr>
        <w:numPr>
          <w:ilvl w:val="1"/>
          <w:numId w:val="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use it for groceries/orders?</w:t>
      </w:r>
    </w:p>
    <w:p w:rsidR="00000000" w:rsidDel="00000000" w:rsidP="00000000" w:rsidRDefault="00000000" w:rsidRPr="00000000" w14:paraId="000000D7">
      <w:pPr>
        <w:numPr>
          <w:ilvl w:val="1"/>
          <w:numId w:val="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Cashback and Offers</w:t>
      </w:r>
    </w:p>
    <w:p w:rsidR="00000000" w:rsidDel="00000000" w:rsidP="00000000" w:rsidRDefault="00000000" w:rsidRPr="00000000" w14:paraId="000000D8">
      <w:pPr>
        <w:numPr>
          <w:ilvl w:val="1"/>
          <w:numId w:val="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errors and payment failures </w:t>
      </w:r>
    </w:p>
    <w:p w:rsidR="00000000" w:rsidDel="00000000" w:rsidP="00000000" w:rsidRDefault="00000000" w:rsidRPr="00000000" w14:paraId="000000D9">
      <w:pPr>
        <w:numPr>
          <w:ilvl w:val="1"/>
          <w:numId w:val="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Refunds and order issues</w:t>
        <w:br w:type="textWrapping"/>
      </w:r>
    </w:p>
    <w:p w:rsidR="00000000" w:rsidDel="00000000" w:rsidP="00000000" w:rsidRDefault="00000000" w:rsidRPr="00000000" w14:paraId="000000DA">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Escalation Guidelines:</w:t>
      </w:r>
    </w:p>
    <w:p w:rsidR="00000000" w:rsidDel="00000000" w:rsidP="00000000" w:rsidRDefault="00000000" w:rsidRPr="00000000" w14:paraId="000000DB">
      <w:pPr>
        <w:numPr>
          <w:ilvl w:val="1"/>
          <w:numId w:val="4"/>
        </w:numPr>
        <w:spacing w:after="0" w:afterAutospacing="0" w:before="0" w:beforeAutospacing="0" w:line="48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Payment Failures:</w:t>
      </w:r>
      <w:r w:rsidDel="00000000" w:rsidR="00000000" w:rsidRPr="00000000">
        <w:rPr>
          <w:rFonts w:ascii="Times New Roman" w:cs="Times New Roman" w:eastAsia="Times New Roman" w:hAnsi="Times New Roman"/>
          <w:sz w:val="24"/>
          <w:szCs w:val="24"/>
          <w:rtl w:val="0"/>
        </w:rPr>
        <w:t xml:space="preserve"> (double charge, failed payment): resort to support centre within an hour</w:t>
        <w:br w:type="textWrapping"/>
      </w:r>
      <w:r w:rsidDel="00000000" w:rsidR="00000000" w:rsidRPr="00000000">
        <w:rPr>
          <w:rFonts w:ascii="Times New Roman" w:cs="Times New Roman" w:eastAsia="Times New Roman" w:hAnsi="Times New Roman"/>
          <w:b w:val="1"/>
          <w:bCs w:val="1"/>
          <w:sz w:val="24"/>
          <w:szCs w:val="24"/>
          <w:rtl w:val="0"/>
        </w:rPr>
        <w:t xml:space="preserve">Misinformation / user confusion (about features) </w:t>
      </w:r>
      <w:r w:rsidDel="00000000" w:rsidR="00000000" w:rsidRPr="00000000">
        <w:rPr>
          <w:rFonts w:ascii="Times New Roman" w:cs="Times New Roman" w:eastAsia="Times New Roman" w:hAnsi="Times New Roman"/>
          <w:sz w:val="24"/>
          <w:szCs w:val="24"/>
          <w:rtl w:val="0"/>
        </w:rPr>
        <w:t xml:space="preserve">: Reply with correction and contact the marketing team if complaints are high.</w:t>
      </w:r>
    </w:p>
    <w:p w:rsidR="00000000" w:rsidDel="00000000" w:rsidP="00000000" w:rsidRDefault="00000000" w:rsidRPr="00000000" w14:paraId="000000DC">
      <w:pPr>
        <w:numPr>
          <w:ilvl w:val="1"/>
          <w:numId w:val="4"/>
        </w:numPr>
        <w:spacing w:after="0" w:afterAutospacing="0" w:before="0" w:beforeAutospacing="0" w:line="48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Security concerns:</w:t>
      </w:r>
      <w:r w:rsidDel="00000000" w:rsidR="00000000" w:rsidRPr="00000000">
        <w:rPr>
          <w:rFonts w:ascii="Times New Roman" w:cs="Times New Roman" w:eastAsia="Times New Roman" w:hAnsi="Times New Roman"/>
          <w:sz w:val="24"/>
          <w:szCs w:val="24"/>
          <w:rtl w:val="0"/>
        </w:rPr>
        <w:t xml:space="preserve"> Contact security team immediately.</w:t>
      </w:r>
    </w:p>
    <w:p w:rsidR="00000000" w:rsidDel="00000000" w:rsidP="00000000" w:rsidRDefault="00000000" w:rsidRPr="00000000" w14:paraId="000000DD">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Listening Keywords:</w:t>
      </w:r>
    </w:p>
    <w:p w:rsidR="00000000" w:rsidDel="00000000" w:rsidP="00000000" w:rsidRDefault="00000000" w:rsidRPr="00000000" w14:paraId="000000DE">
      <w:pPr>
        <w:numPr>
          <w:ilvl w:val="1"/>
          <w:numId w:val="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“Breadfast Pay issue”</w:t>
      </w:r>
    </w:p>
    <w:p w:rsidR="00000000" w:rsidDel="00000000" w:rsidP="00000000" w:rsidRDefault="00000000" w:rsidRPr="00000000" w14:paraId="000000DF">
      <w:pPr>
        <w:numPr>
          <w:ilvl w:val="1"/>
          <w:numId w:val="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mentions (Breadfast, Breadfast Pay, Breadfast App)</w:t>
      </w:r>
    </w:p>
    <w:p w:rsidR="00000000" w:rsidDel="00000000" w:rsidP="00000000" w:rsidRDefault="00000000" w:rsidRPr="00000000" w14:paraId="000000E0">
      <w:pPr>
        <w:numPr>
          <w:ilvl w:val="1"/>
          <w:numId w:val="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“Cashback missing”</w:t>
      </w:r>
    </w:p>
    <w:p w:rsidR="00000000" w:rsidDel="00000000" w:rsidP="00000000" w:rsidRDefault="00000000" w:rsidRPr="00000000" w14:paraId="000000E1">
      <w:pPr>
        <w:numPr>
          <w:ilvl w:val="1"/>
          <w:numId w:val="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error”</w:t>
      </w:r>
    </w:p>
    <w:p w:rsidR="00000000" w:rsidDel="00000000" w:rsidP="00000000" w:rsidRDefault="00000000" w:rsidRPr="00000000" w14:paraId="000000E2">
      <w:pPr>
        <w:numPr>
          <w:ilvl w:val="1"/>
          <w:numId w:val="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payment”</w:t>
      </w:r>
    </w:p>
    <w:p w:rsidR="00000000" w:rsidDel="00000000" w:rsidP="00000000" w:rsidRDefault="00000000" w:rsidRPr="00000000" w14:paraId="000000E3">
      <w:pPr>
        <w:numPr>
          <w:ilvl w:val="1"/>
          <w:numId w:val="4"/>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blocked”</w:t>
      </w:r>
    </w:p>
    <w:p w:rsidR="00000000" w:rsidDel="00000000" w:rsidP="00000000" w:rsidRDefault="00000000" w:rsidRPr="00000000" w14:paraId="000000E4">
      <w:pPr>
        <w:pStyle w:val="Heading1"/>
        <w:keepNext w:val="0"/>
        <w:keepLines w:val="0"/>
        <w:spacing w:after="0" w:before="480" w:line="168.0002608695652" w:lineRule="auto"/>
        <w:rPr>
          <w:sz w:val="24"/>
          <w:szCs w:val="24"/>
        </w:rPr>
      </w:pPr>
      <w:bookmarkStart w:colFirst="0" w:colLast="0" w:name="_jpbdgfx7tyfn" w:id="22"/>
      <w:bookmarkEnd w:id="22"/>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keepNext w:val="0"/>
        <w:keepLines w:val="0"/>
        <w:spacing w:after="0" w:before="480" w:line="168.0002608695652" w:lineRule="auto"/>
        <w:rPr>
          <w:sz w:val="24"/>
          <w:szCs w:val="24"/>
        </w:rPr>
      </w:pPr>
      <w:bookmarkStart w:colFirst="0" w:colLast="0" w:name="_g3hvyqqw0lhj" w:id="23"/>
      <w:bookmarkEnd w:id="23"/>
      <w:r w:rsidDel="00000000" w:rsidR="00000000" w:rsidRPr="00000000">
        <w:rPr>
          <w:sz w:val="24"/>
          <w:szCs w:val="24"/>
          <w:rtl w:val="0"/>
        </w:rPr>
        <w:t xml:space="preserve">Step 10 — Measurement Plan</w:t>
      </w:r>
    </w:p>
    <w:p w:rsidR="00000000" w:rsidDel="00000000" w:rsidP="00000000" w:rsidRDefault="00000000" w:rsidRPr="00000000" w14:paraId="000000E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Fonts w:ascii="Times New Roman" w:cs="Times New Roman" w:eastAsia="Times New Roman" w:hAnsi="Times New Roman"/>
          <w:b w:val="1"/>
          <w:bCs w:val="1"/>
          <w:sz w:val="24"/>
          <w:szCs w:val="24"/>
          <w:rtl w:val="0"/>
        </w:rPr>
        <w:t xml:space="preserve">oal:</w:t>
      </w:r>
      <w:r w:rsidDel="00000000" w:rsidR="00000000" w:rsidRPr="00000000">
        <w:rPr>
          <w:rtl w:val="0"/>
        </w:rPr>
      </w:r>
    </w:p>
    <w:p w:rsidR="00000000" w:rsidDel="00000000" w:rsidP="00000000" w:rsidRDefault="00000000" w:rsidRPr="00000000" w14:paraId="000000E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the top, middle, and bottom of the funnel to see if the family ecosystem positioning for </w:t>
      </w:r>
      <w:r w:rsidDel="00000000" w:rsidR="00000000" w:rsidRPr="00000000">
        <w:rPr>
          <w:rFonts w:ascii="Times New Roman" w:cs="Times New Roman" w:eastAsia="Times New Roman" w:hAnsi="Times New Roman"/>
          <w:sz w:val="24"/>
          <w:szCs w:val="24"/>
          <w:rtl w:val="0"/>
        </w:rPr>
        <w:t xml:space="preserve">Breadfast</w:t>
      </w:r>
      <w:r w:rsidDel="00000000" w:rsidR="00000000" w:rsidRPr="00000000">
        <w:rPr>
          <w:rFonts w:ascii="Times New Roman" w:cs="Times New Roman" w:eastAsia="Times New Roman" w:hAnsi="Times New Roman"/>
          <w:sz w:val="24"/>
          <w:szCs w:val="24"/>
          <w:rtl w:val="0"/>
        </w:rPr>
        <w:t xml:space="preserve"> Pay is functional and captivating for the target audience of moms and Gen Z. Based on this, we are going to decide if we need to pivot the content styles associated with each target demographic (Bethel University, 2014). </w:t>
      </w:r>
    </w:p>
    <w:p w:rsidR="00000000" w:rsidDel="00000000" w:rsidP="00000000" w:rsidRDefault="00000000" w:rsidRPr="00000000" w14:paraId="000000E8">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TOFU/MOFU/BOFU = Top/middle/bottom of funnel</w:t>
      </w:r>
    </w:p>
    <w:p w:rsidR="00000000" w:rsidDel="00000000" w:rsidP="00000000" w:rsidRDefault="00000000" w:rsidRPr="00000000" w14:paraId="000000E9">
      <w:pPr>
        <w:numPr>
          <w:ilvl w:val="0"/>
          <w:numId w:val="8"/>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TOFU (awareness):</w:t>
      </w:r>
      <w:r w:rsidDel="00000000" w:rsidR="00000000" w:rsidRPr="00000000">
        <w:rPr>
          <w:rFonts w:ascii="Gungsuh" w:cs="Gungsuh" w:eastAsia="Gungsuh" w:hAnsi="Gungsuh"/>
          <w:sz w:val="24"/>
          <w:szCs w:val="24"/>
          <w:rtl w:val="0"/>
        </w:rPr>
        <w:t xml:space="preserve"> Reach ≥ 160,000 households (across TikTok &amp; IG), video completion ≥ 20% on reels, CTR ≥ 1.9% (aiming higher than standard).</w:t>
        <w:br w:type="textWrapping"/>
        <w:t xml:space="preserve">We need to get our videos in front of at least 160,000 families and make sure the content is interesting enough that they do not scroll past immediately.</w:t>
      </w:r>
    </w:p>
    <w:p w:rsidR="00000000" w:rsidDel="00000000" w:rsidP="00000000" w:rsidRDefault="00000000" w:rsidRPr="00000000" w14:paraId="000000EA">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numPr>
          <w:ilvl w:val="0"/>
          <w:numId w:val="8"/>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MOFU (consideration):</w:t>
      </w:r>
      <w:r w:rsidDel="00000000" w:rsidR="00000000" w:rsidRPr="00000000">
        <w:rPr>
          <w:rFonts w:ascii="Gungsuh" w:cs="Gungsuh" w:eastAsia="Gungsuh" w:hAnsi="Gungsuh"/>
          <w:sz w:val="24"/>
          <w:szCs w:val="24"/>
          <w:rtl w:val="0"/>
        </w:rPr>
        <w:t xml:space="preserve"> Engagement rate (ER) ≥ 4%, sentiment ≥ 70% positive (shifting perception from "expensive grocery app" to "helpful wallet"), high volume of saves on the "Financial Parenting" guides.</w:t>
      </w:r>
    </w:p>
    <w:p w:rsidR="00000000" w:rsidDel="00000000" w:rsidP="00000000" w:rsidRDefault="00000000" w:rsidRPr="00000000" w14:paraId="000000EC">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people to stop seeing us as "just another expensive app" and start trusting us as a helpful tool, proved by them liking, commenting, and saving our guides.</w:t>
      </w:r>
    </w:p>
    <w:p w:rsidR="00000000" w:rsidDel="00000000" w:rsidP="00000000" w:rsidRDefault="00000000" w:rsidRPr="00000000" w14:paraId="000000ED">
      <w:pPr>
        <w:numPr>
          <w:ilvl w:val="0"/>
          <w:numId w:val="8"/>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BOFU (conversion):</w:t>
      </w:r>
      <w:r w:rsidDel="00000000" w:rsidR="00000000" w:rsidRPr="00000000">
        <w:rPr>
          <w:rFonts w:ascii="Gungsuh" w:cs="Gungsuh" w:eastAsia="Gungsuh" w:hAnsi="Gungsuh"/>
          <w:sz w:val="24"/>
          <w:szCs w:val="24"/>
          <w:rtl w:val="0"/>
        </w:rPr>
        <w:t xml:space="preserve"> New Account Sign-ups (Leads) ≥ 400, LP conversion rate (CVR) ≥ 5%, Total Wallet Load ≥ EGP 1,000,000 (sprint goal).</w:t>
      </w:r>
    </w:p>
    <w:p w:rsidR="00000000" w:rsidDel="00000000" w:rsidP="00000000" w:rsidRDefault="00000000" w:rsidRPr="00000000" w14:paraId="000000EE">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leads actually turn into conversions. We need 400 people to actually sign up and trust us enough to deposit money into the wallet. </w:t>
      </w:r>
    </w:p>
    <w:p w:rsidR="00000000" w:rsidDel="00000000" w:rsidP="00000000" w:rsidRDefault="00000000" w:rsidRPr="00000000" w14:paraId="000000EF">
      <w:pPr>
        <w:numPr>
          <w:ilvl w:val="0"/>
          <w:numId w:val="8"/>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Learning Agenda:</w:t>
      </w:r>
      <w:r w:rsidDel="00000000" w:rsidR="00000000" w:rsidRPr="00000000">
        <w:rPr>
          <w:rFonts w:ascii="Times New Roman" w:cs="Times New Roman" w:eastAsia="Times New Roman" w:hAnsi="Times New Roman"/>
          <w:sz w:val="24"/>
          <w:szCs w:val="24"/>
          <w:rtl w:val="0"/>
        </w:rPr>
        <w:t xml:space="preserve"> Test hooks (Efficiency/Control for Moms vs. Lifestyle/Rewards for Gen Z)</w:t>
      </w:r>
    </w:p>
    <w:p w:rsidR="00000000" w:rsidDel="00000000" w:rsidP="00000000" w:rsidRDefault="00000000" w:rsidRPr="00000000" w14:paraId="000000F0">
      <w:pPr>
        <w:numPr>
          <w:ilvl w:val="0"/>
          <w:numId w:val="8"/>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Macro-Influencers (Dalia/Sarah) vs. Spark Ads performance.</w:t>
      </w:r>
    </w:p>
    <w:p w:rsidR="00000000" w:rsidDel="00000000" w:rsidP="00000000" w:rsidRDefault="00000000" w:rsidRPr="00000000" w14:paraId="000000F1">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running an experiment to see if the targeting is working through the control and safety messages for moms or if the lifestyle and work messages are working well for Gen Z, so we know who to target next time. </w:t>
      </w:r>
    </w:p>
    <w:p w:rsidR="00000000" w:rsidDel="00000000" w:rsidP="00000000" w:rsidRDefault="00000000" w:rsidRPr="00000000" w14:paraId="000000F3">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1"/>
        <w:rPr/>
      </w:pPr>
      <w:bookmarkStart w:colFirst="0" w:colLast="0" w:name="_n79bfjajosna" w:id="24"/>
      <w:bookmarkEnd w:id="24"/>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rPr/>
      </w:pPr>
      <w:bookmarkStart w:colFirst="0" w:colLast="0" w:name="_5k2zijeinybb" w:id="25"/>
      <w:bookmarkEnd w:id="25"/>
      <w:r w:rsidDel="00000000" w:rsidR="00000000" w:rsidRPr="00000000">
        <w:rPr>
          <w:rtl w:val="0"/>
        </w:rPr>
        <w:t xml:space="preserve">Step 11 — Budget &amp; Timeline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widowControl w:val="0"/>
        <w:spacing w:after="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Budget:</w:t>
      </w:r>
      <w:r w:rsidDel="00000000" w:rsidR="00000000" w:rsidRPr="00000000">
        <w:rPr>
          <w:rFonts w:ascii="Times New Roman" w:cs="Times New Roman" w:eastAsia="Times New Roman" w:hAnsi="Times New Roman"/>
          <w:sz w:val="24"/>
          <w:szCs w:val="24"/>
          <w:rtl w:val="0"/>
        </w:rPr>
        <w:t xml:space="preserve"> EGP 200,000 (Allocated for a 14-day launch sprint campaign).</w:t>
      </w:r>
      <w:r w:rsidDel="00000000" w:rsidR="00000000" w:rsidRPr="00000000">
        <w:rPr>
          <w:rtl w:val="0"/>
        </w:rPr>
      </w:r>
    </w:p>
    <w:p w:rsidR="00000000" w:rsidDel="00000000" w:rsidP="00000000" w:rsidRDefault="00000000" w:rsidRPr="00000000" w14:paraId="000000F8">
      <w:pPr>
        <w:widowControl w:val="0"/>
        <w:spacing w:after="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Budget Allocation</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1395"/>
        <w:gridCol w:w="3030"/>
        <w:gridCol w:w="1530"/>
        <w:tblGridChange w:id="0">
          <w:tblGrid>
            <w:gridCol w:w="2880"/>
            <w:gridCol w:w="1395"/>
            <w:gridCol w:w="3030"/>
            <w:gridCol w:w="1530"/>
          </w:tblGrid>
        </w:tblGridChange>
      </w:tblGrid>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shd w:fill="b2288e" w:val="clear"/>
            <w:tcMar>
              <w:top w:w="120.0" w:type="dxa"/>
              <w:left w:w="180.0" w:type="dxa"/>
              <w:bottom w:w="120.0" w:type="dxa"/>
              <w:right w:w="180.0" w:type="dxa"/>
            </w:tcMar>
            <w:vAlign w:val="top"/>
          </w:tcPr>
          <w:p w:rsidR="00000000" w:rsidDel="00000000" w:rsidP="00000000" w:rsidRDefault="00000000" w:rsidRPr="00000000" w14:paraId="000000F9">
            <w:pPr>
              <w:widowControl w:val="0"/>
              <w:spacing w:after="48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Item / Channel</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b2288e" w:val="clear"/>
            <w:tcMar>
              <w:top w:w="120.0" w:type="dxa"/>
              <w:left w:w="180.0" w:type="dxa"/>
              <w:bottom w:w="120.0" w:type="dxa"/>
              <w:right w:w="180.0" w:type="dxa"/>
            </w:tcMar>
            <w:vAlign w:val="top"/>
          </w:tcPr>
          <w:p w:rsidR="00000000" w:rsidDel="00000000" w:rsidP="00000000" w:rsidRDefault="00000000" w:rsidRPr="00000000" w14:paraId="000000FA">
            <w:pPr>
              <w:widowControl w:val="0"/>
              <w:spacing w:after="48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Budget (EGP)</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b2288e" w:val="clear"/>
            <w:tcMar>
              <w:top w:w="120.0" w:type="dxa"/>
              <w:left w:w="180.0" w:type="dxa"/>
              <w:bottom w:w="120.0" w:type="dxa"/>
              <w:right w:w="180.0" w:type="dxa"/>
            </w:tcMar>
            <w:vAlign w:val="top"/>
          </w:tcPr>
          <w:p w:rsidR="00000000" w:rsidDel="00000000" w:rsidP="00000000" w:rsidRDefault="00000000" w:rsidRPr="00000000" w14:paraId="000000FB">
            <w:pPr>
              <w:widowControl w:val="0"/>
              <w:spacing w:after="48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 / Notes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b2288e" w:val="clear"/>
            <w:tcMar>
              <w:top w:w="120.0" w:type="dxa"/>
              <w:left w:w="180.0" w:type="dxa"/>
              <w:bottom w:w="120.0" w:type="dxa"/>
              <w:right w:w="180.0" w:type="dxa"/>
            </w:tcMar>
            <w:vAlign w:val="top"/>
          </w:tcPr>
          <w:p w:rsidR="00000000" w:rsidDel="00000000" w:rsidP="00000000" w:rsidRDefault="00000000" w:rsidRPr="00000000" w14:paraId="000000FC">
            <w:pPr>
              <w:widowControl w:val="0"/>
              <w:spacing w:after="48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Timing</w:t>
            </w:r>
            <w:r w:rsidDel="00000000" w:rsidR="00000000" w:rsidRPr="00000000">
              <w:rPr>
                <w:rtl w:val="0"/>
              </w:rPr>
            </w:r>
          </w:p>
        </w:tc>
      </w:tr>
      <w:tr>
        <w:trPr>
          <w:cantSplit w:val="0"/>
          <w:trHeight w:val="108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FD">
            <w:pPr>
              <w:widowControl w:val="0"/>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Paid Media (IG/TikTok)</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FE">
            <w:pPr>
              <w:widowControl w:val="0"/>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110,000</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FF">
            <w:pPr>
              <w:widowControl w:val="0"/>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 160k households and promote creator posts (Spark Ads)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00">
            <w:pPr>
              <w:widowControl w:val="0"/>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Days 1–14</w:t>
            </w:r>
          </w:p>
        </w:tc>
      </w:tr>
      <w:tr>
        <w:trPr>
          <w:cantSplit w:val="0"/>
          <w:trHeight w:val="108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01">
            <w:pPr>
              <w:widowControl w:val="0"/>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Creators (3 Macro)</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02">
            <w:pPr>
              <w:widowControl w:val="0"/>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60,000</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03">
            <w:pPr>
              <w:widowControl w:val="0"/>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Reel + 3 Stories each; includes usage rights and whitelisting</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04">
            <w:pPr>
              <w:widowControl w:val="0"/>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Days 1–10</w:t>
            </w:r>
          </w:p>
        </w:tc>
      </w:tr>
      <w:tr>
        <w:trPr>
          <w:cantSplit w:val="0"/>
          <w:trHeight w:val="108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05">
            <w:pPr>
              <w:widowControl w:val="0"/>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Giveaways/Incentives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06">
            <w:pPr>
              <w:widowControl w:val="0"/>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07">
            <w:pPr>
              <w:widowControl w:val="0"/>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Cashback subsidies and prizes to drive app adoption/UGC</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08">
            <w:pPr>
              <w:widowControl w:val="0"/>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Days 7–14</w:t>
            </w:r>
          </w:p>
        </w:tc>
      </w:tr>
      <w:tr>
        <w:trPr>
          <w:cantSplit w:val="0"/>
          <w:trHeight w:val="108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09">
            <w:pPr>
              <w:widowControl w:val="0"/>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Design/Production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0A">
            <w:pPr>
              <w:widowControl w:val="0"/>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0B">
            <w:pPr>
              <w:widowControl w:val="0"/>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Landing page assets, creative props, and editing</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0C">
            <w:pPr>
              <w:widowControl w:val="0"/>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Pre‑launch</w:t>
            </w:r>
          </w:p>
        </w:tc>
      </w:tr>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0D">
            <w:pPr>
              <w:widowControl w:val="0"/>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0E">
            <w:pPr>
              <w:widowControl w:val="0"/>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EGP 200,000</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0F">
            <w:pPr>
              <w:widowControl w:val="0"/>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Campaign Budget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10">
            <w:pPr>
              <w:widowControl w:val="0"/>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 Days</w:t>
            </w:r>
            <w:r w:rsidDel="00000000" w:rsidR="00000000" w:rsidRPr="00000000">
              <w:rPr>
                <w:rtl w:val="0"/>
              </w:rPr>
            </w:r>
          </w:p>
        </w:tc>
      </w:tr>
    </w:tbl>
    <w:p w:rsidR="00000000" w:rsidDel="00000000" w:rsidP="00000000" w:rsidRDefault="00000000" w:rsidRPr="00000000" w14:paraId="00000111">
      <w:pPr>
        <w:widowControl w:val="0"/>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Style w:val="Heading1"/>
        <w:rPr/>
      </w:pPr>
      <w:bookmarkStart w:colFirst="0" w:colLast="0" w:name="_rlfplar6e5nx" w:id="26"/>
      <w:bookmarkEnd w:id="26"/>
      <w:r w:rsidDel="00000000" w:rsidR="00000000" w:rsidRPr="00000000">
        <w:rPr>
          <w:rtl w:val="0"/>
        </w:rPr>
        <w:t xml:space="preserve">Step 12 — Risks, Ethics &amp; AI Use</w:t>
      </w:r>
    </w:p>
    <w:p w:rsidR="00000000" w:rsidDel="00000000" w:rsidP="00000000" w:rsidRDefault="00000000" w:rsidRPr="00000000" w14:paraId="000001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Disclosure:</w:t>
      </w:r>
      <w:r w:rsidDel="00000000" w:rsidR="00000000" w:rsidRPr="00000000">
        <w:rPr>
          <w:rFonts w:ascii="Times New Roman" w:cs="Times New Roman" w:eastAsia="Times New Roman" w:hAnsi="Times New Roman"/>
          <w:sz w:val="24"/>
          <w:szCs w:val="24"/>
          <w:rtl w:val="0"/>
        </w:rPr>
        <w:t xml:space="preserve"> Any influencer that was paid, must include #ad in the content they are publishing, or clearly announce it.</w:t>
      </w:r>
    </w:p>
    <w:p w:rsidR="00000000" w:rsidDel="00000000" w:rsidP="00000000" w:rsidRDefault="00000000" w:rsidRPr="00000000" w14:paraId="000001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Privacy &amp; Consent</w:t>
      </w:r>
      <w:r w:rsidDel="00000000" w:rsidR="00000000" w:rsidRPr="00000000">
        <w:rPr>
          <w:rFonts w:ascii="Times New Roman" w:cs="Times New Roman" w:eastAsia="Times New Roman" w:hAnsi="Times New Roman"/>
          <w:sz w:val="24"/>
          <w:szCs w:val="24"/>
          <w:rtl w:val="0"/>
        </w:rPr>
        <w:t xml:space="preserve">: Before reposting content, permission from the users must be acquired.</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Inclusive &amp; Accurate Content:</w:t>
      </w:r>
      <w:r w:rsidDel="00000000" w:rsidR="00000000" w:rsidRPr="00000000">
        <w:rPr>
          <w:rFonts w:ascii="Times New Roman" w:cs="Times New Roman" w:eastAsia="Times New Roman" w:hAnsi="Times New Roman"/>
          <w:sz w:val="24"/>
          <w:szCs w:val="24"/>
          <w:rtl w:val="0"/>
        </w:rPr>
        <w:t xml:space="preserve"> All content shared must include inclusive language and visuals in order to prevent any legal claims. In addition, the messages should be accurate when it comes to the cashback percentages and benefits.</w:t>
      </w:r>
    </w:p>
    <w:p w:rsidR="00000000" w:rsidDel="00000000" w:rsidP="00000000" w:rsidRDefault="00000000" w:rsidRPr="00000000" w14:paraId="000001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Use:</w:t>
      </w:r>
      <w:r w:rsidDel="00000000" w:rsidR="00000000" w:rsidRPr="00000000">
        <w:rPr>
          <w:rFonts w:ascii="Times New Roman" w:cs="Times New Roman" w:eastAsia="Times New Roman" w:hAnsi="Times New Roman"/>
          <w:sz w:val="24"/>
          <w:szCs w:val="24"/>
          <w:rtl w:val="0"/>
        </w:rPr>
        <w:t xml:space="preserve"> Any AI-generated content (videos, photos, copies) must be revised and approved by a human member and all facts and claims must be re-checked. Additionally, when posting it must include that this is an AI content for authenticity. </w:t>
      </w:r>
    </w:p>
    <w:p w:rsidR="00000000" w:rsidDel="00000000" w:rsidP="00000000" w:rsidRDefault="00000000" w:rsidRPr="00000000" w14:paraId="00000117">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Mitigations:</w:t>
      </w:r>
    </w:p>
    <w:p w:rsidR="00000000" w:rsidDel="00000000" w:rsidP="00000000" w:rsidRDefault="00000000" w:rsidRPr="00000000" w14:paraId="00000118">
      <w:pPr>
        <w:numPr>
          <w:ilvl w:val="0"/>
          <w:numId w:val="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FAQS will be provided to answer </w:t>
      </w:r>
      <w:r w:rsidDel="00000000" w:rsidR="00000000" w:rsidRPr="00000000">
        <w:rPr>
          <w:rFonts w:ascii="Times New Roman" w:cs="Times New Roman" w:eastAsia="Times New Roman" w:hAnsi="Times New Roman"/>
          <w:sz w:val="24"/>
          <w:szCs w:val="24"/>
          <w:rtl w:val="0"/>
        </w:rPr>
        <w:t xml:space="preserve">common client questions.</w:t>
      </w:r>
    </w:p>
    <w:p w:rsidR="00000000" w:rsidDel="00000000" w:rsidP="00000000" w:rsidRDefault="00000000" w:rsidRPr="00000000" w14:paraId="00000119">
      <w:pPr>
        <w:numPr>
          <w:ilvl w:val="0"/>
          <w:numId w:val="6"/>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Crisis management that </w:t>
      </w:r>
      <w:r w:rsidDel="00000000" w:rsidR="00000000" w:rsidRPr="00000000">
        <w:rPr>
          <w:rFonts w:ascii="Times New Roman" w:cs="Times New Roman" w:eastAsia="Times New Roman" w:hAnsi="Times New Roman"/>
          <w:sz w:val="24"/>
          <w:szCs w:val="24"/>
          <w:rtl w:val="0"/>
        </w:rPr>
        <w:t xml:space="preserve">includes refunds and support centers in case of issues or user complaints.</w:t>
      </w:r>
    </w:p>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Style w:val="Heading1"/>
        <w:spacing w:line="480" w:lineRule="auto"/>
        <w:rPr/>
      </w:pPr>
      <w:bookmarkStart w:colFirst="0" w:colLast="0" w:name="_nrdqlhp1kync" w:id="27"/>
      <w:bookmarkEnd w:id="27"/>
      <w:r w:rsidDel="00000000" w:rsidR="00000000" w:rsidRPr="00000000">
        <w:rPr>
          <w:rtl w:val="0"/>
        </w:rPr>
      </w:r>
    </w:p>
    <w:p w:rsidR="00000000" w:rsidDel="00000000" w:rsidP="00000000" w:rsidRDefault="00000000" w:rsidRPr="00000000" w14:paraId="0000011C">
      <w:pPr>
        <w:pStyle w:val="Heading1"/>
        <w:spacing w:line="480" w:lineRule="auto"/>
        <w:rPr/>
      </w:pPr>
      <w:bookmarkStart w:colFirst="0" w:colLast="0" w:name="_tu850s1ew2ed" w:id="28"/>
      <w:bookmarkEnd w:id="28"/>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spacing w:line="480" w:lineRule="auto"/>
        <w:rPr/>
      </w:pPr>
      <w:bookmarkStart w:colFirst="0" w:colLast="0" w:name="_yucc12weuvpf" w:id="29"/>
      <w:bookmarkEnd w:id="29"/>
      <w:r w:rsidDel="00000000" w:rsidR="00000000" w:rsidRPr="00000000">
        <w:rPr>
          <w:rtl w:val="0"/>
        </w:rPr>
        <w:t xml:space="preserve">References</w:t>
      </w:r>
    </w:p>
    <w:p w:rsidR="00000000" w:rsidDel="00000000" w:rsidP="00000000" w:rsidRDefault="00000000" w:rsidRPr="00000000" w14:paraId="0000011E">
      <w:pPr>
        <w:numPr>
          <w:ilvl w:val="0"/>
          <w:numId w:val="2"/>
        </w:numPr>
        <w:spacing w:line="48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AMEC Framework. (2025). </w:t>
      </w:r>
      <w:r w:rsidDel="00000000" w:rsidR="00000000" w:rsidRPr="00000000">
        <w:rPr>
          <w:rFonts w:ascii="Times New Roman" w:cs="Times New Roman" w:eastAsia="Times New Roman" w:hAnsi="Times New Roman"/>
          <w:i w:val="1"/>
          <w:iCs w:val="1"/>
          <w:sz w:val="24"/>
          <w:szCs w:val="24"/>
          <w:rtl w:val="0"/>
        </w:rPr>
        <w:t xml:space="preserve">Integrated Evaluation Framework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F">
      <w:pPr>
        <w:numPr>
          <w:ilvl w:val="0"/>
          <w:numId w:val="2"/>
        </w:numPr>
        <w:spacing w:line="48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AUC Caravan. (2025). </w:t>
      </w:r>
      <w:r w:rsidDel="00000000" w:rsidR="00000000" w:rsidRPr="00000000">
        <w:rPr>
          <w:rFonts w:ascii="Times New Roman" w:cs="Times New Roman" w:eastAsia="Times New Roman" w:hAnsi="Times New Roman"/>
          <w:i w:val="1"/>
          <w:iCs w:val="1"/>
          <w:sz w:val="24"/>
          <w:szCs w:val="24"/>
          <w:rtl w:val="0"/>
        </w:rPr>
        <w:t xml:space="preserve">Student Lifestyle Reports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0">
      <w:pPr>
        <w:numPr>
          <w:ilvl w:val="0"/>
          <w:numId w:val="2"/>
        </w:numPr>
        <w:spacing w:line="48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Bethel University. (2014). </w:t>
      </w:r>
      <w:r w:rsidDel="00000000" w:rsidR="00000000" w:rsidRPr="00000000">
        <w:rPr>
          <w:rFonts w:ascii="Times New Roman" w:cs="Times New Roman" w:eastAsia="Times New Roman" w:hAnsi="Times New Roman"/>
          <w:i w:val="1"/>
          <w:iCs w:val="1"/>
          <w:sz w:val="24"/>
          <w:szCs w:val="24"/>
          <w:rtl w:val="0"/>
        </w:rPr>
        <w:t xml:space="preserve">Strategic Communication Models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1">
      <w:pPr>
        <w:numPr>
          <w:ilvl w:val="0"/>
          <w:numId w:val="2"/>
        </w:numPr>
        <w:spacing w:line="48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Cairo 360. (2024). </w:t>
      </w:r>
      <w:r w:rsidDel="00000000" w:rsidR="00000000" w:rsidRPr="00000000">
        <w:rPr>
          <w:rFonts w:ascii="Times New Roman" w:cs="Times New Roman" w:eastAsia="Times New Roman" w:hAnsi="Times New Roman"/>
          <w:i w:val="1"/>
          <w:iCs w:val="1"/>
          <w:sz w:val="24"/>
          <w:szCs w:val="24"/>
          <w:rtl w:val="0"/>
        </w:rPr>
        <w:t xml:space="preserve">Top Influencers in Egypt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2">
      <w:pPr>
        <w:numPr>
          <w:ilvl w:val="0"/>
          <w:numId w:val="2"/>
        </w:numPr>
        <w:spacing w:line="48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CBE (Central Bank of Egypt). (2023). </w:t>
      </w:r>
      <w:r w:rsidDel="00000000" w:rsidR="00000000" w:rsidRPr="00000000">
        <w:rPr>
          <w:rFonts w:ascii="Times New Roman" w:cs="Times New Roman" w:eastAsia="Times New Roman" w:hAnsi="Times New Roman"/>
          <w:i w:val="1"/>
          <w:iCs w:val="1"/>
          <w:sz w:val="24"/>
          <w:szCs w:val="24"/>
          <w:rtl w:val="0"/>
        </w:rPr>
        <w:t xml:space="preserve">Regulations on Prepaid Cards for Minors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3">
      <w:pPr>
        <w:numPr>
          <w:ilvl w:val="0"/>
          <w:numId w:val="2"/>
        </w:numPr>
        <w:spacing w:line="48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Euromonitor International. (2025). </w:t>
      </w:r>
      <w:r w:rsidDel="00000000" w:rsidR="00000000" w:rsidRPr="00000000">
        <w:rPr>
          <w:rFonts w:ascii="Times New Roman" w:cs="Times New Roman" w:eastAsia="Times New Roman" w:hAnsi="Times New Roman"/>
          <w:i w:val="1"/>
          <w:iCs w:val="1"/>
          <w:sz w:val="24"/>
          <w:szCs w:val="24"/>
          <w:rtl w:val="0"/>
        </w:rPr>
        <w:t xml:space="preserve">Consumer Finance in Egypt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4">
      <w:pPr>
        <w:numPr>
          <w:ilvl w:val="0"/>
          <w:numId w:val="2"/>
        </w:numPr>
        <w:spacing w:line="48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Fintech News Africa. (2024). </w:t>
      </w:r>
      <w:r w:rsidDel="00000000" w:rsidR="00000000" w:rsidRPr="00000000">
        <w:rPr>
          <w:rFonts w:ascii="Times New Roman" w:cs="Times New Roman" w:eastAsia="Times New Roman" w:hAnsi="Times New Roman"/>
          <w:i w:val="1"/>
          <w:iCs w:val="1"/>
          <w:sz w:val="24"/>
          <w:szCs w:val="24"/>
          <w:rtl w:val="0"/>
        </w:rPr>
        <w:t xml:space="preserve">The Rise of Family Banking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5">
      <w:pPr>
        <w:numPr>
          <w:ilvl w:val="0"/>
          <w:numId w:val="2"/>
        </w:numPr>
        <w:spacing w:line="48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Meltwater. (2025). </w:t>
      </w:r>
      <w:r w:rsidDel="00000000" w:rsidR="00000000" w:rsidRPr="00000000">
        <w:rPr>
          <w:rFonts w:ascii="Times New Roman" w:cs="Times New Roman" w:eastAsia="Times New Roman" w:hAnsi="Times New Roman"/>
          <w:i w:val="1"/>
          <w:iCs w:val="1"/>
          <w:sz w:val="24"/>
          <w:szCs w:val="24"/>
          <w:rtl w:val="0"/>
        </w:rPr>
        <w:t xml:space="preserve">Media Monitoring Report: Egypt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6">
      <w:pPr>
        <w:numPr>
          <w:ilvl w:val="0"/>
          <w:numId w:val="2"/>
        </w:numPr>
        <w:spacing w:line="48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Misr Connect. (2024). </w:t>
      </w:r>
      <w:r w:rsidDel="00000000" w:rsidR="00000000" w:rsidRPr="00000000">
        <w:rPr>
          <w:rFonts w:ascii="Times New Roman" w:cs="Times New Roman" w:eastAsia="Times New Roman" w:hAnsi="Times New Roman"/>
          <w:i w:val="1"/>
          <w:iCs w:val="1"/>
          <w:sz w:val="24"/>
          <w:szCs w:val="24"/>
          <w:rtl w:val="0"/>
        </w:rPr>
        <w:t xml:space="preserve">Digital Ad Spend Trends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7">
      <w:pPr>
        <w:numPr>
          <w:ilvl w:val="0"/>
          <w:numId w:val="2"/>
        </w:numPr>
        <w:spacing w:line="48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SceneNow. (2025). </w:t>
      </w:r>
      <w:r w:rsidDel="00000000" w:rsidR="00000000" w:rsidRPr="00000000">
        <w:rPr>
          <w:rFonts w:ascii="Times New Roman" w:cs="Times New Roman" w:eastAsia="Times New Roman" w:hAnsi="Times New Roman"/>
          <w:i w:val="1"/>
          <w:iCs w:val="1"/>
          <w:sz w:val="24"/>
          <w:szCs w:val="24"/>
          <w:rtl w:val="0"/>
        </w:rPr>
        <w:t xml:space="preserve">Visual Trends in Egyptian Advertising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8">
      <w:pPr>
        <w:numPr>
          <w:ilvl w:val="0"/>
          <w:numId w:val="2"/>
        </w:numPr>
        <w:spacing w:line="48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Shehata &amp; Partners. (n.d.). </w:t>
      </w:r>
      <w:r w:rsidDel="00000000" w:rsidR="00000000" w:rsidRPr="00000000">
        <w:rPr>
          <w:rFonts w:ascii="Times New Roman" w:cs="Times New Roman" w:eastAsia="Times New Roman" w:hAnsi="Times New Roman"/>
          <w:i w:val="1"/>
          <w:iCs w:val="1"/>
          <w:sz w:val="24"/>
          <w:szCs w:val="24"/>
          <w:rtl w:val="0"/>
        </w:rPr>
        <w:t xml:space="preserve">Legal Guide to Fintech in Egypt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9">
      <w:pPr>
        <w:numPr>
          <w:ilvl w:val="0"/>
          <w:numId w:val="2"/>
        </w:numPr>
        <w:spacing w:line="48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The Guardian. (2025). </w:t>
      </w:r>
      <w:r w:rsidDel="00000000" w:rsidR="00000000" w:rsidRPr="00000000">
        <w:rPr>
          <w:rFonts w:ascii="Times New Roman" w:cs="Times New Roman" w:eastAsia="Times New Roman" w:hAnsi="Times New Roman"/>
          <w:i w:val="1"/>
          <w:iCs w:val="1"/>
          <w:sz w:val="24"/>
          <w:szCs w:val="24"/>
          <w:rtl w:val="0"/>
        </w:rPr>
        <w:t xml:space="preserve">Gen Z and Soft Saving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A">
      <w:pPr>
        <w:numPr>
          <w:ilvl w:val="0"/>
          <w:numId w:val="2"/>
        </w:numPr>
        <w:spacing w:line="48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Treasury.id. (2024). </w:t>
      </w:r>
      <w:r w:rsidDel="00000000" w:rsidR="00000000" w:rsidRPr="00000000">
        <w:rPr>
          <w:rFonts w:ascii="Times New Roman" w:cs="Times New Roman" w:eastAsia="Times New Roman" w:hAnsi="Times New Roman"/>
          <w:i w:val="1"/>
          <w:iCs w:val="1"/>
          <w:sz w:val="24"/>
          <w:szCs w:val="24"/>
          <w:rtl w:val="0"/>
        </w:rPr>
        <w:t xml:space="preserve">Content Marketing Benchmarks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B">
      <w:pPr>
        <w:pStyle w:val="Heading1"/>
        <w:keepNext w:val="0"/>
        <w:keepLines w:val="0"/>
        <w:spacing w:before="0" w:lineRule="auto"/>
        <w:rPr/>
      </w:pPr>
      <w:bookmarkStart w:colFirst="0" w:colLast="0" w:name="_vrkgw0z1rzk5" w:id="30"/>
      <w:bookmarkEnd w:id="30"/>
      <w:r w:rsidDel="00000000" w:rsidR="00000000" w:rsidRPr="00000000">
        <w:rPr>
          <w:rtl w:val="0"/>
        </w:rPr>
        <w:t xml:space="preserve">Appendix — AI Usage Declaration</w:t>
      </w:r>
    </w:p>
    <w:p w:rsidR="00000000" w:rsidDel="00000000" w:rsidP="00000000" w:rsidRDefault="00000000" w:rsidRPr="00000000" w14:paraId="0000012C">
      <w:pPr>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3.809523809524"/>
        <w:gridCol w:w="1891.8095238095239"/>
        <w:gridCol w:w="5264.380952380952"/>
        <w:tblGridChange w:id="0">
          <w:tblGrid>
            <w:gridCol w:w="2203.809523809524"/>
            <w:gridCol w:w="1891.8095238095239"/>
            <w:gridCol w:w="5264.380952380952"/>
          </w:tblGrid>
        </w:tblGridChange>
      </w:tblGrid>
      <w:tr>
        <w:trPr>
          <w:cantSplit w:val="0"/>
          <w:trHeight w:val="51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2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2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Tool Used</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2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Purpose/Function</w:t>
            </w:r>
            <w:r w:rsidDel="00000000" w:rsidR="00000000" w:rsidRPr="00000000">
              <w:rPr>
                <w:rtl w:val="0"/>
              </w:rPr>
            </w:r>
          </w:p>
        </w:tc>
      </w:tr>
      <w:tr>
        <w:trPr>
          <w:cantSplit w:val="0"/>
          <w:trHeight w:val="107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3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and Source Gathering</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3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3 Pro Deep Research</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3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Collected and analyzed supporting sources and data.</w:t>
            </w:r>
          </w:p>
        </w:tc>
      </w:tr>
      <w:tr>
        <w:trPr>
          <w:cantSplit w:val="0"/>
          <w:trHeight w:val="107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3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Tracking Links</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3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3 Pro</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3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Helped with the creation of the landing page tracking links</w:t>
            </w:r>
          </w:p>
        </w:tc>
      </w:tr>
    </w:tbl>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168.0002608695652" w:lineRule="auto"/>
    </w:pPr>
    <w:rPr>
      <w:rFonts w:ascii="Times New Roman" w:cs="Times New Roman" w:eastAsia="Times New Roman" w:hAnsi="Times New Roman"/>
      <w:b w:val="1"/>
      <w:bCs w:val="1"/>
      <w:color w:val="b2288e"/>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nstagram.com/breadfast/live?utm_source=ig&amp;utm_medium=live&amp;utm_campaign=team_qna&amp;utm_content=promo_visual" TargetMode="External"/><Relationship Id="rId10" Type="http://schemas.openxmlformats.org/officeDocument/2006/relationships/hyperlink" Target="https://breadfast.com/shop?utm_source=email&amp;utm_medium=brand&amp;utm_campaign=last_chance_20_off&amp;utm_content=countdown_cta" TargetMode="External"/><Relationship Id="rId13" Type="http://schemas.openxmlformats.org/officeDocument/2006/relationships/hyperlink" Target="https://breadfast.com/shared-moments?utm_source=ig&amp;utm_medium=ugc&amp;utm_campaign=shared_moments&amp;utm_content=repost" TargetMode="External"/><Relationship Id="rId12" Type="http://schemas.openxmlformats.org/officeDocument/2006/relationships/hyperlink" Target="https://breadfast.com/treat-yourself?utm_source=ig&amp;utm_medium=stories&amp;utm_campaign=treat_yourself_tuesday&amp;utm_content=graphic_c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readfast.com/pay?utm_source=facebook&amp;utm_medium=video&amp;utm_campaign=financial_parenting&amp;utm_content=guide_day3"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breadfast.com/pay?utm_source=social&amp;utm_medium=creator&amp;utm_campaign=cash_vs_breadfast&amp;utm_content=split_screen_day1" TargetMode="External"/><Relationship Id="rId8" Type="http://schemas.openxmlformats.org/officeDocument/2006/relationships/hyperlink" Target="https://breadfast.com/pay?utm_source=ig&amp;utm_medium=creator&amp;utm_campaign=girl_math&amp;utm_content=coffee_fre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