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F059" w14:textId="40665BBE" w:rsidR="00F54C5B" w:rsidRDefault="00FC3463">
      <w:pPr>
        <w:rPr>
          <w:rtl/>
        </w:rPr>
      </w:pPr>
      <w:r>
        <w:rPr>
          <w:rFonts w:hint="cs"/>
          <w:rtl/>
        </w:rPr>
        <w:t>אינטרפולציה באמצעות תכנון דינאמי</w:t>
      </w:r>
    </w:p>
    <w:p w14:paraId="30C42204" w14:textId="77777777" w:rsidR="00DA0279" w:rsidRDefault="00DA0279">
      <w:pPr>
        <w:rPr>
          <w:b/>
          <w:bCs/>
          <w:rtl/>
        </w:rPr>
      </w:pPr>
    </w:p>
    <w:p w14:paraId="1C178D23" w14:textId="011F81D3" w:rsidR="00A13A56" w:rsidRPr="00A13A56" w:rsidRDefault="00A13A56">
      <w:pPr>
        <w:rPr>
          <w:b/>
          <w:bCs/>
          <w:rtl/>
        </w:rPr>
      </w:pPr>
      <w:r>
        <w:rPr>
          <w:rFonts w:hint="cs"/>
          <w:b/>
          <w:bCs/>
          <w:rtl/>
        </w:rPr>
        <w:t>סעיף א</w:t>
      </w:r>
    </w:p>
    <w:p w14:paraId="616D30BB" w14:textId="114BB683" w:rsidR="00FC3463" w:rsidRDefault="009D065F" w:rsidP="00DA0279">
      <w:pPr>
        <w:rPr>
          <w:rFonts w:eastAsiaTheme="minorEastAsia"/>
        </w:rPr>
      </w:pPr>
      <w:r>
        <w:rPr>
          <w:rFonts w:hint="cs"/>
          <w:rtl/>
        </w:rPr>
        <w:t>על פי</w:t>
      </w:r>
      <w:r w:rsidR="00FC3463">
        <w:rPr>
          <w:rFonts w:hint="cs"/>
          <w:rtl/>
        </w:rPr>
        <w:t xml:space="preserve"> משוואת ישר בהינתן הנקודות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 xml:space="preserve"> </m:t>
        </m:r>
      </m:oMath>
    </w:p>
    <w:p w14:paraId="316A0A35" w14:textId="757663E9" w:rsidR="00FC3463" w:rsidRDefault="00FC3463">
      <w:pPr>
        <w:rPr>
          <w:i/>
          <w:rtl/>
        </w:rPr>
      </w:pPr>
      <w:r>
        <w:rPr>
          <w:rFonts w:eastAsiaTheme="minorEastAsia" w:hint="cs"/>
          <w:rtl/>
        </w:rPr>
        <w:t xml:space="preserve">נמצא משוואה כך: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14:paraId="3843D486" w14:textId="42060FC3" w:rsidR="007356F3" w:rsidRPr="007356F3" w:rsidRDefault="007356F3" w:rsidP="007356F3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לדוגמה, בשלושת הנקודות:</w:t>
      </w:r>
    </w:p>
    <w:p w14:paraId="3999F7E1" w14:textId="64CA1992" w:rsidR="00FC3463" w:rsidRPr="00FC3463" w:rsidRDefault="00B51917" w:rsidP="00BF2D7D">
      <w:pPr>
        <w:pStyle w:val="a4"/>
        <w:numPr>
          <w:ilvl w:val="0"/>
          <w:numId w:val="1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2,98</m:t>
            </m:r>
          </m:e>
        </m:d>
      </m:oMath>
    </w:p>
    <w:p w14:paraId="2F0ED10F" w14:textId="04044AA3" w:rsidR="00FC3463" w:rsidRPr="00BF2D7D" w:rsidRDefault="007356F3" w:rsidP="007356F3">
      <w:pPr>
        <w:pStyle w:val="a4"/>
        <w:bidi w:val="0"/>
        <w:rPr>
          <w:i/>
          <w:rtl/>
        </w:rPr>
      </w:pPr>
      <w:r>
        <w:rPr>
          <w:rFonts w:eastAsiaTheme="minorEastAsia"/>
          <w:i/>
        </w:rPr>
        <w:t xml:space="preserve">Result: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98-10</m:t>
            </m:r>
          </m:num>
          <m:den>
            <m:r>
              <w:rPr>
                <w:rFonts w:ascii="Cambria Math" w:hAnsi="Cambria Math"/>
              </w:rPr>
              <m:t>2-1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=88x-78</m:t>
        </m:r>
      </m:oMath>
    </w:p>
    <w:p w14:paraId="7C4D42FE" w14:textId="443A815B" w:rsidR="00BF2D7D" w:rsidRPr="00FC3463" w:rsidRDefault="00B51917" w:rsidP="00BF2D7D">
      <w:pPr>
        <w:pStyle w:val="a4"/>
        <w:numPr>
          <w:ilvl w:val="0"/>
          <w:numId w:val="1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0,0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1,10</m:t>
            </m:r>
          </m:e>
        </m:d>
      </m:oMath>
    </w:p>
    <w:p w14:paraId="3B1012A5" w14:textId="07B58C6F" w:rsidR="00BF2D7D" w:rsidRPr="00BF2D7D" w:rsidRDefault="007356F3" w:rsidP="007356F3">
      <w:pPr>
        <w:pStyle w:val="a4"/>
        <w:bidi w:val="0"/>
        <w:rPr>
          <w:i/>
          <w:rtl/>
        </w:rPr>
      </w:pPr>
      <w:r>
        <w:rPr>
          <w:rFonts w:eastAsiaTheme="minorEastAsia"/>
          <w:i/>
        </w:rPr>
        <w:t xml:space="preserve">Result: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-0=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10-0</m:t>
            </m:r>
          </m:num>
          <m:den>
            <m:r>
              <w:rPr>
                <w:rFonts w:ascii="Cambria Math" w:hAnsi="Cambria Math"/>
              </w:rPr>
              <m:t>1-0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=10x</m:t>
        </m:r>
      </m:oMath>
    </w:p>
    <w:p w14:paraId="412D0076" w14:textId="13815C99" w:rsidR="00BF2D7D" w:rsidRPr="00FC3463" w:rsidRDefault="00B51917" w:rsidP="00BF2D7D">
      <w:pPr>
        <w:pStyle w:val="a4"/>
        <w:numPr>
          <w:ilvl w:val="0"/>
          <w:numId w:val="1"/>
        </w:numPr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0,10x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2,88x-78</m:t>
            </m:r>
          </m:e>
        </m:d>
      </m:oMath>
    </w:p>
    <w:p w14:paraId="76779418" w14:textId="5BB9BBBA" w:rsidR="00BF2D7D" w:rsidRPr="00BF2D7D" w:rsidRDefault="007356F3" w:rsidP="007356F3">
      <w:pPr>
        <w:pStyle w:val="a4"/>
        <w:bidi w:val="0"/>
        <w:rPr>
          <w:i/>
          <w:rtl/>
        </w:rPr>
      </w:pPr>
      <w:r>
        <w:rPr>
          <w:rFonts w:eastAsiaTheme="minorEastAsia"/>
          <w:i/>
        </w:rPr>
        <w:t xml:space="preserve">Result: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-10x=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88x-78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10x</m:t>
                </m:r>
              </m:e>
            </m:d>
          </m:num>
          <m:den>
            <m:r>
              <w:rPr>
                <w:rFonts w:ascii="Cambria Math" w:hAnsi="Cambria Math"/>
              </w:rPr>
              <m:t>2-0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</m:t>
            </m:r>
          </m:e>
        </m:d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-29x</m:t>
        </m:r>
      </m:oMath>
    </w:p>
    <w:p w14:paraId="7680C032" w14:textId="0AE21296" w:rsidR="00FC3463" w:rsidRDefault="009D065F">
      <w:pPr>
        <w:rPr>
          <w:i/>
          <w:rtl/>
        </w:rPr>
      </w:pPr>
      <w:r>
        <w:rPr>
          <w:rFonts w:hint="cs"/>
          <w:i/>
          <w:rtl/>
        </w:rPr>
        <w:t xml:space="preserve">באופן כללי חישוב פולינום מתקבל בעזרת שני פולינומים קודמים, אם נמקם </w:t>
      </w:r>
      <w:r w:rsidR="007356F3">
        <w:rPr>
          <w:rFonts w:hint="cs"/>
          <w:i/>
          <w:rtl/>
        </w:rPr>
        <w:t xml:space="preserve">באלכסון הראשי </w:t>
      </w:r>
      <w:r>
        <w:rPr>
          <w:rFonts w:hint="cs"/>
          <w:i/>
          <w:rtl/>
        </w:rPr>
        <w:t xml:space="preserve">במטריצה את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eastAsiaTheme="minorEastAsia" w:hint="cs"/>
          <w:i/>
          <w:rtl/>
        </w:rPr>
        <w:t xml:space="preserve"> </w:t>
      </w:r>
      <w:r w:rsidR="007356F3">
        <w:rPr>
          <w:rFonts w:eastAsiaTheme="minorEastAsia" w:hint="cs"/>
          <w:i/>
          <w:rtl/>
        </w:rPr>
        <w:t xml:space="preserve">ולצידה נציב </w:t>
      </w:r>
      <w:r>
        <w:rPr>
          <w:rFonts w:eastAsiaTheme="minorEastAsia" w:hint="cs"/>
          <w:i/>
          <w:rtl/>
        </w:rPr>
        <w:t xml:space="preserve">ווקטור עבור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356F3">
        <w:rPr>
          <w:rFonts w:hint="cs"/>
          <w:i/>
          <w:rtl/>
        </w:rPr>
        <w:t xml:space="preserve">, נקבל: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/>
                <m:e/>
              </m:mr>
              <m:mr>
                <m:e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/>
              </m:mr>
              <m:mr>
                <m:e/>
                <m:e/>
                <m:e>
                  <m:r>
                    <w:rPr>
                      <w:rFonts w:ascii="Cambria Math" w:hAnsi="Cambria Math"/>
                    </w:rPr>
                    <m:t>98</m:t>
                  </m:r>
                </m:e>
              </m:mr>
            </m:m>
          </m:e>
        </m:d>
      </m:oMath>
    </w:p>
    <w:p w14:paraId="524CA810" w14:textId="361CBF82" w:rsidR="006608DB" w:rsidRPr="009F5111" w:rsidRDefault="007356F3" w:rsidP="007356F3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>נחשב מעל האלכסון את המשוואה עבור כל שני הערכים שנמצאים מתחת ומשמאל לכל תא, כך עבור שלושת הדוגמאות לעיל:</w:t>
      </w:r>
      <w:r w:rsidR="006608DB">
        <w:rPr>
          <w:rFonts w:hint="cs"/>
          <w:i/>
          <w:rtl/>
        </w:rPr>
        <w:t xml:space="preserve">    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10x</m:t>
                  </m:r>
                </m:e>
                <m:e>
                  <m:r>
                    <w:rPr>
                      <w:rFonts w:ascii="Cambria Math" w:hAnsi="Cambria Math"/>
                    </w:rPr>
                    <m:t>39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-29x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88x-78</m:t>
                  </m:r>
                </m:e>
              </m:mr>
              <m:mr>
                <m:e/>
                <m:e/>
                <m:e>
                  <m:r>
                    <w:rPr>
                      <w:rFonts w:ascii="Cambria Math" w:hAnsi="Cambria Math"/>
                    </w:rPr>
                    <m:t>98</m:t>
                  </m:r>
                </m:e>
              </m:mr>
            </m:m>
          </m:e>
        </m:d>
      </m:oMath>
    </w:p>
    <w:p w14:paraId="1457BB63" w14:textId="6866AB2E" w:rsidR="006608DB" w:rsidRPr="006608DB" w:rsidRDefault="006608DB" w:rsidP="006608DB">
      <w:pPr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 xml:space="preserve">וכך עבור דוגמה א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1,2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1,1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1,2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(x-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138D1282" w14:textId="465E3A42" w:rsidR="006608DB" w:rsidRPr="001F57C8" w:rsidRDefault="006608DB" w:rsidP="006608D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ובאופן כללי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i,j-1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)∙f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)∙f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i,j-1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i+1,j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460D806" w14:textId="77777777" w:rsidR="007356F3" w:rsidRDefault="007356F3" w:rsidP="00C947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נעבור לייצוג כפי המופיע בשאלה</w:t>
      </w:r>
      <w:r w:rsidR="009F5111">
        <w:rPr>
          <w:rFonts w:eastAsiaTheme="minorEastAsia" w:hint="cs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→p</m:t>
        </m:r>
      </m:oMath>
      <w:r w:rsidR="009F5111">
        <w:rPr>
          <w:rFonts w:eastAsiaTheme="minorEastAsia" w:hint="cs"/>
          <w:i/>
          <w:rtl/>
        </w:rPr>
        <w:t xml:space="preserve"> </w:t>
      </w:r>
    </w:p>
    <w:p w14:paraId="6BF39E33" w14:textId="4BD26244" w:rsidR="00C947B4" w:rsidRDefault="007356F3" w:rsidP="007356F3">
      <w:pPr>
        <w:bidi w:val="0"/>
        <w:ind w:left="720"/>
        <w:rPr>
          <w:rFonts w:eastAsiaTheme="minorEastAsia"/>
          <w:i/>
          <w:rtl/>
        </w:rPr>
      </w:pPr>
      <w:r>
        <w:rPr>
          <w:rFonts w:eastAsiaTheme="minorEastAsia"/>
          <w:i/>
        </w:rPr>
        <w:t xml:space="preserve">Result: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i,j-1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i+1,j</m:t>
                </m:r>
              </m:sub>
            </m:sSub>
            <m:r>
              <w:rPr>
                <w:rFonts w:ascii="Cambria Math" w:hAnsi="Cambria Math"/>
              </w:rPr>
              <m:t>(x)-(x-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i,j-1</m:t>
                </m:r>
              </m:sub>
            </m:sSub>
            <m:r>
              <w:rPr>
                <w:rFonts w:ascii="Cambria Math" w:hAnsi="Cambria Math"/>
              </w:rPr>
              <m:t>(x)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1A11D385" w14:textId="77777777" w:rsidR="007356F3" w:rsidRDefault="009F5111" w:rsidP="00A9096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במקום להציג את החישוב עבור התא הנוכחי, נציג עבור התא </w:t>
      </w:r>
      <m:oMath>
        <m:r>
          <w:rPr>
            <w:rFonts w:ascii="Cambria Math" w:eastAsiaTheme="minorEastAsia" w:hAnsi="Cambria Math"/>
          </w:rPr>
          <m:t>i,j+1</m:t>
        </m:r>
      </m:oMath>
      <w:r>
        <w:rPr>
          <w:rFonts w:eastAsiaTheme="minorEastAsia" w:hint="cs"/>
          <w:i/>
          <w:rtl/>
        </w:rPr>
        <w:t xml:space="preserve"> </w:t>
      </w:r>
      <w:r w:rsidR="00A90963">
        <w:rPr>
          <w:rFonts w:eastAsiaTheme="minorEastAsia" w:hint="cs"/>
          <w:i/>
          <w:rtl/>
        </w:rPr>
        <w:t>באופן כללי</w:t>
      </w:r>
    </w:p>
    <w:p w14:paraId="55C3D881" w14:textId="01E51139" w:rsidR="00A90963" w:rsidRDefault="007356F3" w:rsidP="007356F3">
      <w:pPr>
        <w:bidi w:val="0"/>
        <w:ind w:left="720"/>
        <w:rPr>
          <w:rFonts w:eastAsiaTheme="minorEastAsia"/>
          <w:i/>
          <w:rtl/>
        </w:rPr>
      </w:pPr>
      <w:r>
        <w:rPr>
          <w:rFonts w:eastAsiaTheme="minorEastAsia"/>
          <w:i/>
        </w:rPr>
        <w:t>Result: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i+1,j+1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-x)∙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d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i+1,j+1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7110DCE5" w14:textId="076F3559" w:rsidR="009F5111" w:rsidRPr="009F5111" w:rsidRDefault="009F5111" w:rsidP="009F5111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וכפי הצגת השאלה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i,j+1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q(x)∙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-r(x)∙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i+1,j+1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s(x)</m:t>
            </m:r>
          </m:den>
        </m:f>
      </m:oMath>
    </w:p>
    <w:p w14:paraId="6325936B" w14:textId="57286100" w:rsidR="00DA0279" w:rsidRDefault="007356F3" w:rsidP="00C947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</w:t>
      </w:r>
      <w:r w:rsidR="009F5111">
        <w:rPr>
          <w:rFonts w:eastAsiaTheme="minorEastAsia" w:hint="cs"/>
          <w:i/>
          <w:rtl/>
        </w:rPr>
        <w:t>קיבלנו את שלושת הפולינומים עבורם מתקיים הדרישה בסעיף א</w:t>
      </w:r>
      <w:r w:rsidR="00DA0279">
        <w:rPr>
          <w:rFonts w:eastAsiaTheme="minorEastAsia" w:hint="cs"/>
          <w:i/>
          <w:rtl/>
        </w:rPr>
        <w:t>:</w:t>
      </w:r>
    </w:p>
    <w:p w14:paraId="00D5EDFF" w14:textId="0EE073C9" w:rsidR="00C947B4" w:rsidRPr="00DA0279" w:rsidRDefault="00B51917" w:rsidP="00C947B4">
      <w:pPr>
        <w:rPr>
          <w:rFonts w:eastAsiaTheme="minorEastAsia"/>
          <w:i/>
          <w:rtl/>
        </w:rPr>
      </w:pPr>
      <m:oMathPara>
        <m:oMathParaPr>
          <m:jc m:val="righ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</w:rPr>
                  <m:t>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-x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mr>
          </m:m>
        </m:oMath>
      </m:oMathPara>
    </w:p>
    <w:p w14:paraId="7D380842" w14:textId="6B5D1F79" w:rsidR="009F5111" w:rsidRDefault="009F5111" w:rsidP="00C947B4">
      <w:pPr>
        <w:rPr>
          <w:rFonts w:eastAsiaTheme="minorEastAsia"/>
          <w:i/>
          <w:rtl/>
        </w:rPr>
      </w:pPr>
    </w:p>
    <w:p w14:paraId="760594C3" w14:textId="77777777" w:rsidR="007356F3" w:rsidRDefault="007356F3">
      <w:pPr>
        <w:bidi w:val="0"/>
        <w:rPr>
          <w:rFonts w:eastAsiaTheme="minorEastAsia"/>
          <w:b/>
          <w:bCs/>
          <w:i/>
          <w:rtl/>
        </w:rPr>
      </w:pPr>
      <w:r>
        <w:rPr>
          <w:rFonts w:eastAsiaTheme="minorEastAsia"/>
          <w:b/>
          <w:bCs/>
          <w:i/>
          <w:rtl/>
        </w:rPr>
        <w:br w:type="page"/>
      </w:r>
    </w:p>
    <w:p w14:paraId="6E8D63BC" w14:textId="431E21DB" w:rsidR="00A13A56" w:rsidRPr="00A13A56" w:rsidRDefault="00A13A56" w:rsidP="00C947B4">
      <w:pPr>
        <w:rPr>
          <w:rFonts w:eastAsiaTheme="minorEastAsia"/>
          <w:b/>
          <w:bCs/>
          <w:i/>
          <w:rtl/>
        </w:rPr>
      </w:pPr>
      <w:r w:rsidRPr="00A13A56">
        <w:rPr>
          <w:rFonts w:eastAsiaTheme="minorEastAsia" w:hint="cs"/>
          <w:b/>
          <w:bCs/>
          <w:i/>
          <w:rtl/>
        </w:rPr>
        <w:lastRenderedPageBreak/>
        <w:t>סעיף ב</w:t>
      </w:r>
    </w:p>
    <w:p w14:paraId="10C2AD5C" w14:textId="2C2EDE22" w:rsidR="00A13A56" w:rsidRPr="007446A4" w:rsidRDefault="00A13A56" w:rsidP="00C947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בסעיף הגדרנו עבור התא </w:t>
      </w:r>
      <m:oMath>
        <m:r>
          <w:rPr>
            <w:rFonts w:ascii="Cambria Math" w:eastAsiaTheme="minorEastAsia" w:hAnsi="Cambria Math"/>
          </w:rPr>
          <m:t>i,j+1</m:t>
        </m:r>
      </m:oMath>
      <w:r>
        <w:rPr>
          <w:rFonts w:eastAsiaTheme="minorEastAsia" w:hint="cs"/>
          <w:i/>
          <w:rtl/>
        </w:rPr>
        <w:t xml:space="preserve"> כעת נגדיר עבור </w:t>
      </w:r>
      <m:oMath>
        <m:r>
          <w:rPr>
            <w:rFonts w:ascii="Cambria Math" w:eastAsiaTheme="minorEastAsia" w:hAnsi="Cambria Math"/>
          </w:rPr>
          <m:t>i,j</m:t>
        </m:r>
      </m:oMath>
    </w:p>
    <w:p w14:paraId="1D0C8F6D" w14:textId="05B118DF" w:rsidR="00A13A56" w:rsidRPr="007446A4" w:rsidRDefault="00B51917" w:rsidP="00C947B4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Opt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i,j-1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-x</m:t>
                  </m:r>
                </m:e>
              </m:d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9DCF284" w14:textId="5EA445D9" w:rsidR="007446A4" w:rsidRDefault="00C7645E" w:rsidP="00C7645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נחזור לדוגמה</w:t>
      </w:r>
      <w:r w:rsidR="007446A4">
        <w:rPr>
          <w:rFonts w:eastAsiaTheme="minorEastAsia" w:hint="cs"/>
          <w:i/>
          <w:rtl/>
        </w:rPr>
        <w:t xml:space="preserve">, כאשר אנו מעוניינים לחשב את התא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10x</m:t>
                  </m:r>
                </m:e>
                <m:e>
                  <m:r>
                    <w:rPr>
                      <w:rFonts w:ascii="Cambria Math" w:hAnsi="Cambria Math"/>
                    </w:rPr>
                    <m:t>i,j=0,2</m:t>
                  </m:r>
                </m:e>
              </m:mr>
              <m:mr>
                <m:e/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88x-78</m:t>
                  </m:r>
                </m:e>
              </m:mr>
              <m:mr>
                <m:e/>
                <m:e/>
                <m:e>
                  <m:r>
                    <w:rPr>
                      <w:rFonts w:ascii="Cambria Math" w:hAnsi="Cambria Math"/>
                    </w:rPr>
                    <m:t>98</m:t>
                  </m:r>
                </m:e>
              </m:mr>
            </m:m>
          </m:e>
        </m:d>
      </m:oMath>
    </w:p>
    <w:p w14:paraId="4481F0C9" w14:textId="6AA2483C" w:rsidR="00C7645E" w:rsidRPr="00C7645E" w:rsidRDefault="00C7645E" w:rsidP="00C7645E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0,2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2-x</m:t>
                </m:r>
              </m:e>
            </m:d>
            <m:r>
              <w:rPr>
                <w:rFonts w:ascii="Cambria Math" w:hAnsi="Cambria Math"/>
              </w:rPr>
              <m:t>∙(10x)-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0-x</m:t>
                </m:r>
              </m:e>
            </m:d>
            <m:r>
              <w:rPr>
                <w:rFonts w:ascii="Cambria Math" w:hAnsi="Cambria Math"/>
              </w:rPr>
              <m:t>∙(88x-78)</m:t>
            </m:r>
          </m:num>
          <m:den>
            <m:r>
              <w:rPr>
                <w:rFonts w:ascii="Cambria Math" w:hAnsi="Cambria Math"/>
              </w:rPr>
              <m:t>2-0</m:t>
            </m:r>
          </m:den>
        </m:f>
        <m:r>
          <w:rPr>
            <w:rFonts w:ascii="Cambria Math" w:hAnsi="Cambria Math"/>
          </w:rPr>
          <m:t>=39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-29x</m:t>
        </m:r>
      </m:oMath>
    </w:p>
    <w:p w14:paraId="13982883" w14:textId="47FF1873" w:rsidR="00C7645E" w:rsidRDefault="00C7645E" w:rsidP="00C947B4">
      <w:pPr>
        <w:rPr>
          <w:rFonts w:eastAsiaTheme="minorEastAsia"/>
          <w:i/>
          <w:rtl/>
        </w:rPr>
      </w:pPr>
    </w:p>
    <w:p w14:paraId="001055A9" w14:textId="040FB96B" w:rsidR="00C7645E" w:rsidRPr="007446A4" w:rsidRDefault="007446A4" w:rsidP="00C947B4">
      <w:pPr>
        <w:rPr>
          <w:rFonts w:eastAsiaTheme="minorEastAsia"/>
          <w:b/>
          <w:bCs/>
          <w:i/>
          <w:rtl/>
        </w:rPr>
      </w:pPr>
      <w:r w:rsidRPr="007446A4">
        <w:rPr>
          <w:rFonts w:eastAsiaTheme="minorEastAsia" w:hint="cs"/>
          <w:b/>
          <w:bCs/>
          <w:i/>
          <w:rtl/>
        </w:rPr>
        <w:t>סעיף ג</w:t>
      </w:r>
    </w:p>
    <w:p w14:paraId="3BE1985B" w14:textId="47FD0A05" w:rsidR="007446A4" w:rsidRDefault="007446A4" w:rsidP="00C947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נציב ונבנה בהתאם את הווקטור והמטריצה</w:t>
      </w:r>
    </w:p>
    <w:p w14:paraId="51764924" w14:textId="0A34C275" w:rsidR="007446A4" w:rsidRPr="00DA0279" w:rsidRDefault="00B51917" w:rsidP="00C947B4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/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98</m:t>
                    </m:r>
                  </m:e>
                </m:mr>
              </m:m>
            </m:e>
          </m:d>
        </m:oMath>
      </m:oMathPara>
    </w:p>
    <w:p w14:paraId="2514BC20" w14:textId="2781E541" w:rsidR="00DA0279" w:rsidRDefault="00DA0279" w:rsidP="00C947B4">
      <w:pPr>
        <w:rPr>
          <w:rFonts w:eastAsiaTheme="minorEastAsia"/>
          <w:i/>
          <w:rtl/>
        </w:rPr>
      </w:pPr>
    </w:p>
    <w:p w14:paraId="3D44A8FC" w14:textId="406FD526" w:rsidR="00DA0279" w:rsidRDefault="00962517" w:rsidP="00C947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וקיבלנו כפלט במקום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0,n</m:t>
            </m:r>
          </m:sub>
        </m:sSub>
      </m:oMath>
      <w:r>
        <w:rPr>
          <w:rFonts w:eastAsiaTheme="minorEastAsia" w:hint="cs"/>
          <w:i/>
          <w:rtl/>
        </w:rPr>
        <w:t xml:space="preserve"> את מקדמיו של </w:t>
      </w:r>
      <m:oMath>
        <m:r>
          <w:rPr>
            <w:rFonts w:ascii="Cambria Math" w:eastAsiaTheme="minorEastAsia" w:hAnsi="Cambria Math"/>
          </w:rPr>
          <m:t>p(x)</m:t>
        </m:r>
      </m:oMath>
    </w:p>
    <w:p w14:paraId="29D63010" w14:textId="32CAA3EE" w:rsidR="00962517" w:rsidRPr="00DA0279" w:rsidRDefault="00B51917" w:rsidP="00962517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-42-44x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0+19x+21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0+9x+6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0+x+2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+4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0-2x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0+4x+6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0-7x+6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+11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0+10x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0-29x+39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-78+88x</m:t>
                    </m: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98</m:t>
                    </m:r>
                  </m:e>
                </m:mr>
              </m:m>
            </m:e>
          </m:d>
        </m:oMath>
      </m:oMathPara>
    </w:p>
    <w:p w14:paraId="1D50E933" w14:textId="443213A4" w:rsidR="00962517" w:rsidRDefault="00962517" w:rsidP="00C947B4">
      <w:pPr>
        <w:rPr>
          <w:rFonts w:eastAsiaTheme="minorEastAsia"/>
          <w:i/>
          <w:rtl/>
        </w:rPr>
      </w:pPr>
    </w:p>
    <w:p w14:paraId="5259CD55" w14:textId="77777777" w:rsidR="00700E37" w:rsidRDefault="00700E37" w:rsidP="00C947B4">
      <w:pPr>
        <w:rPr>
          <w:rFonts w:eastAsiaTheme="minorEastAsia"/>
          <w:i/>
          <w:rtl/>
        </w:rPr>
      </w:pPr>
    </w:p>
    <w:p w14:paraId="502855FD" w14:textId="5A272692" w:rsidR="00700E37" w:rsidRDefault="00700E37" w:rsidP="00C947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דוגמה נוספת</w:t>
      </w:r>
    </w:p>
    <w:p w14:paraId="2AFF9013" w14:textId="6BFB2FA7" w:rsidR="00700E37" w:rsidRPr="00700E37" w:rsidRDefault="00700E37" w:rsidP="00C947B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=5+x-5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0BD168F" w14:textId="1FD82882" w:rsidR="00700E37" w:rsidRPr="00DA0279" w:rsidRDefault="00B51917" w:rsidP="00700E37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5-3x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5-x-2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5+x-5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9-7x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11-10x+x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5-5</m:t>
                    </m:r>
                    <m:r>
                      <w:rPr>
                        <w:rFonts w:ascii="Cambria Math" w:eastAsia="Cambria Math" w:hAnsi="Cambria Math" w:cs="Arial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/>
                  <m:e/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14:paraId="1E601AD9" w14:textId="4F29049C" w:rsidR="00700E37" w:rsidRDefault="00700E37" w:rsidP="00C947B4">
      <w:pPr>
        <w:rPr>
          <w:rFonts w:eastAsiaTheme="minorEastAsia"/>
          <w:i/>
          <w:rtl/>
        </w:rPr>
      </w:pPr>
    </w:p>
    <w:p w14:paraId="0C589199" w14:textId="3CD64046" w:rsidR="007356F3" w:rsidRPr="00B51917" w:rsidRDefault="007356F3" w:rsidP="007356F3">
      <w:pPr>
        <w:rPr>
          <w:rFonts w:eastAsiaTheme="minorEastAsia"/>
          <w:i/>
          <w:color w:val="FF0000"/>
          <w:rtl/>
        </w:rPr>
      </w:pPr>
      <w:r w:rsidRPr="00B51917">
        <w:rPr>
          <w:rFonts w:eastAsiaTheme="minorEastAsia" w:hint="cs"/>
          <w:i/>
          <w:color w:val="FF0000"/>
          <w:rtl/>
        </w:rPr>
        <w:t>+++++++</w:t>
      </w:r>
    </w:p>
    <w:p w14:paraId="73A2B39A" w14:textId="513F0AC0" w:rsidR="007356F3" w:rsidRPr="00962517" w:rsidRDefault="007356F3" w:rsidP="00C947B4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מימוש </w:t>
      </w:r>
      <w:r w:rsidR="00B51917">
        <w:rPr>
          <w:rFonts w:eastAsiaTheme="minorEastAsia" w:hint="cs"/>
          <w:i/>
          <w:rtl/>
        </w:rPr>
        <w:t>שתי דוגמאות סעיף ג</w:t>
      </w:r>
      <w:r>
        <w:rPr>
          <w:rFonts w:eastAsiaTheme="minorEastAsia" w:hint="cs"/>
          <w:i/>
          <w:rtl/>
        </w:rPr>
        <w:t xml:space="preserve">: </w:t>
      </w:r>
      <w:hyperlink r:id="rId5" w:history="1">
        <w:r>
          <w:rPr>
            <w:rStyle w:val="Hyperlink"/>
            <w:rFonts w:ascii="Arial" w:hAnsi="Arial" w:cs="Arial"/>
          </w:rPr>
          <w:t>Python</w:t>
        </w:r>
      </w:hyperlink>
    </w:p>
    <w:sectPr w:rsidR="007356F3" w:rsidRPr="00962517" w:rsidSect="001F57C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15B6A"/>
    <w:multiLevelType w:val="hybridMultilevel"/>
    <w:tmpl w:val="62C0F06A"/>
    <w:lvl w:ilvl="0" w:tplc="04090013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E0"/>
    <w:rsid w:val="001F57C8"/>
    <w:rsid w:val="00327965"/>
    <w:rsid w:val="00363FE0"/>
    <w:rsid w:val="00470B9F"/>
    <w:rsid w:val="00596318"/>
    <w:rsid w:val="006608DB"/>
    <w:rsid w:val="00700E37"/>
    <w:rsid w:val="007356F3"/>
    <w:rsid w:val="007446A4"/>
    <w:rsid w:val="007C403F"/>
    <w:rsid w:val="008F402D"/>
    <w:rsid w:val="00962517"/>
    <w:rsid w:val="009D065F"/>
    <w:rsid w:val="009F5111"/>
    <w:rsid w:val="00A13A56"/>
    <w:rsid w:val="00A90963"/>
    <w:rsid w:val="00B51917"/>
    <w:rsid w:val="00BF2D7D"/>
    <w:rsid w:val="00C561E5"/>
    <w:rsid w:val="00C7645E"/>
    <w:rsid w:val="00C947B4"/>
    <w:rsid w:val="00DA0279"/>
    <w:rsid w:val="00F54C5B"/>
    <w:rsid w:val="00FC3463"/>
    <w:rsid w:val="00FE2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0E48"/>
  <w15:chartTrackingRefBased/>
  <w15:docId w15:val="{5E72CF9C-A601-40F0-BB73-876BE9BC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C3463"/>
    <w:rPr>
      <w:color w:val="808080"/>
    </w:rPr>
  </w:style>
  <w:style w:type="paragraph" w:styleId="a4">
    <w:name w:val="List Paragraph"/>
    <w:basedOn w:val="a"/>
    <w:uiPriority w:val="34"/>
    <w:qFormat/>
    <w:rsid w:val="00FC3463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7356F3"/>
    <w:rPr>
      <w:color w:val="0563C1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356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ehudaPodorovsky/Dynamic-planning/blob/main/code/Interpolation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489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PODO</dc:creator>
  <cp:keywords/>
  <dc:description/>
  <cp:lastModifiedBy>POYEHUD2</cp:lastModifiedBy>
  <cp:revision>6</cp:revision>
  <dcterms:created xsi:type="dcterms:W3CDTF">2023-07-15T18:14:00Z</dcterms:created>
  <dcterms:modified xsi:type="dcterms:W3CDTF">2023-07-18T16:07:00Z</dcterms:modified>
</cp:coreProperties>
</file>