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CED6" w14:textId="362D8824" w:rsidR="00E1430B" w:rsidRDefault="005A042A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SCIENTIFIC COMPUTING</w:t>
      </w:r>
      <w:r w:rsidR="00AD5FD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– </w:t>
      </w:r>
      <w:r w:rsidR="005E6D9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SECOND</w:t>
      </w:r>
      <w:r w:rsidR="00AD5FD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LAB</w:t>
      </w:r>
    </w:p>
    <w:p w14:paraId="5FAE9DC2" w14:textId="0EB19016" w:rsidR="009D2FCD" w:rsidRPr="00E1430B" w:rsidRDefault="009D2FCD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Prof. Sebastián Roldán Vasco</w:t>
      </w:r>
    </w:p>
    <w:p w14:paraId="6DEBD5D5" w14:textId="45D49F66" w:rsidR="00B10F6A" w:rsidRDefault="00E1430B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MASTER IN AUTOMATION AND INDUSTRIAL CONTROL</w:t>
      </w:r>
    </w:p>
    <w:p w14:paraId="0E7702FF" w14:textId="77777777" w:rsidR="006D4EBF" w:rsidRDefault="006D4EBF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1B9080DB" w14:textId="4EC0FA78" w:rsidR="00E74705" w:rsidRPr="0073715A" w:rsidRDefault="00E74705" w:rsidP="00E747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73715A">
        <w:rPr>
          <w:rFonts w:ascii="Arial" w:hAnsi="Arial" w:cs="Arial"/>
          <w:sz w:val="24"/>
          <w:szCs w:val="24"/>
          <w:u w:val="single"/>
          <w:lang w:val="en-US"/>
        </w:rPr>
        <w:t xml:space="preserve">Deadline: </w:t>
      </w:r>
      <w:r w:rsidR="00816B34">
        <w:rPr>
          <w:rFonts w:ascii="Arial" w:hAnsi="Arial" w:cs="Arial"/>
          <w:sz w:val="24"/>
          <w:szCs w:val="24"/>
          <w:u w:val="single"/>
          <w:lang w:val="en-US"/>
        </w:rPr>
        <w:t>October 17</w:t>
      </w:r>
      <w:r w:rsidRPr="0073715A">
        <w:rPr>
          <w:rFonts w:ascii="Arial" w:hAnsi="Arial" w:cs="Arial"/>
          <w:sz w:val="24"/>
          <w:szCs w:val="24"/>
          <w:u w:val="single"/>
          <w:lang w:val="en-US"/>
        </w:rPr>
        <w:t>, 2025</w:t>
      </w:r>
    </w:p>
    <w:p w14:paraId="189EB4F3" w14:textId="77777777" w:rsidR="00E74705" w:rsidRDefault="00E74705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659127B8" w14:textId="77777777" w:rsidR="00E53779" w:rsidRPr="00C33806" w:rsidRDefault="00E53779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33806">
        <w:rPr>
          <w:rFonts w:ascii="Arial" w:hAnsi="Arial" w:cs="Arial"/>
          <w:sz w:val="24"/>
          <w:szCs w:val="24"/>
          <w:lang w:val="en-US"/>
        </w:rPr>
        <w:t xml:space="preserve">Dear student, </w:t>
      </w:r>
      <w:r w:rsidRPr="004348E8">
        <w:rPr>
          <w:rFonts w:ascii="Arial" w:hAnsi="Arial" w:cs="Arial"/>
          <w:sz w:val="24"/>
          <w:szCs w:val="24"/>
          <w:u w:val="single"/>
          <w:lang w:val="en-US"/>
        </w:rPr>
        <w:t>read the following instructions carefully</w:t>
      </w:r>
      <w:r w:rsidRPr="00C33806">
        <w:rPr>
          <w:rFonts w:ascii="Arial" w:hAnsi="Arial" w:cs="Arial"/>
          <w:sz w:val="24"/>
          <w:szCs w:val="24"/>
          <w:lang w:val="en-US"/>
        </w:rPr>
        <w:t>. Your grade will depend on their fulfillment.</w:t>
      </w:r>
    </w:p>
    <w:p w14:paraId="1A122B68" w14:textId="77777777" w:rsidR="00E53779" w:rsidRPr="00E1430B" w:rsidRDefault="00E53779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39D44759" w14:textId="78CDD9EA" w:rsidR="00E1430B" w:rsidRPr="00E1430B" w:rsidRDefault="00E1430B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GRADED WORK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6DC76CB2" w14:textId="77777777" w:rsidR="001C62F4" w:rsidRPr="001C62F4" w:rsidRDefault="00E1430B" w:rsidP="001C62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6D0EB2">
        <w:rPr>
          <w:rFonts w:ascii="HelveticaNeue-Bold" w:hAnsi="HelveticaNeue-Bold" w:cs="HelveticaNeue-Bold"/>
          <w:sz w:val="24"/>
          <w:szCs w:val="24"/>
          <w:lang w:val="en-US"/>
        </w:rPr>
        <w:t>Written report in a Jupyter Noteboo</w:t>
      </w:r>
      <w:r w:rsidR="006E69BE" w:rsidRPr="006D0EB2">
        <w:rPr>
          <w:rFonts w:ascii="HelveticaNeue-Bold" w:hAnsi="HelveticaNeue-Bold" w:cs="HelveticaNeue-Bold"/>
          <w:sz w:val="24"/>
          <w:szCs w:val="24"/>
          <w:lang w:val="en-US"/>
        </w:rPr>
        <w:t>k</w:t>
      </w:r>
      <w:r w:rsidR="002668EE" w:rsidRPr="006D0EB2">
        <w:rPr>
          <w:rStyle w:val="Refdenotaalpie"/>
          <w:rFonts w:ascii="HelveticaNeue-Bold" w:hAnsi="HelveticaNeue-Bold" w:cs="HelveticaNeue-Bold"/>
          <w:sz w:val="24"/>
          <w:szCs w:val="24"/>
          <w:lang w:val="en-US"/>
        </w:rPr>
        <w:footnoteReference w:id="1"/>
      </w:r>
      <w:r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 </w:t>
      </w:r>
      <w:r w:rsidR="00BB6E41"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uploaded to </w:t>
      </w:r>
      <w:r w:rsidR="00DE3ADC"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a </w:t>
      </w:r>
      <w:r w:rsidR="00DE3ADC" w:rsidRPr="006D0EB2">
        <w:rPr>
          <w:rFonts w:ascii="Arial" w:hAnsi="Arial" w:cs="Arial"/>
          <w:sz w:val="24"/>
          <w:szCs w:val="24"/>
          <w:lang w:val="en-US"/>
        </w:rPr>
        <w:t xml:space="preserve">GIT-related platform, i.e. GitLab or GitHub. </w:t>
      </w:r>
    </w:p>
    <w:p w14:paraId="7822F233" w14:textId="74F81EED" w:rsidR="004348E8" w:rsidRPr="004348E8" w:rsidRDefault="00E1430B" w:rsidP="001C62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4348E8">
        <w:rPr>
          <w:rFonts w:ascii="HelveticaNeue-Bold" w:hAnsi="HelveticaNeue-Bold" w:cs="HelveticaNeue-Bold"/>
          <w:sz w:val="24"/>
          <w:szCs w:val="24"/>
          <w:lang w:val="en-US"/>
        </w:rPr>
        <w:t>Data, scripts and functions would be self-contained in the notebook</w:t>
      </w:r>
      <w:r w:rsidR="004B6B6C" w:rsidRPr="004348E8">
        <w:rPr>
          <w:rFonts w:ascii="HelveticaNeue-Bold" w:hAnsi="HelveticaNeue-Bold" w:cs="HelveticaNeue-Bold"/>
          <w:sz w:val="24"/>
          <w:szCs w:val="24"/>
          <w:lang w:val="en-US"/>
        </w:rPr>
        <w:t>, i.e. without requiring external dependencies</w:t>
      </w:r>
      <w:r w:rsidR="00EF2CCA" w:rsidRPr="004348E8">
        <w:rPr>
          <w:rFonts w:ascii="HelveticaNeue-Bold" w:hAnsi="HelveticaNeue-Bold" w:cs="HelveticaNeue-Bold"/>
          <w:sz w:val="24"/>
          <w:szCs w:val="24"/>
          <w:lang w:val="en-US"/>
        </w:rPr>
        <w:t xml:space="preserve"> or paths</w:t>
      </w:r>
      <w:r w:rsidR="004B6B6C" w:rsidRPr="004348E8">
        <w:rPr>
          <w:rFonts w:ascii="HelveticaNeue-Bold" w:hAnsi="HelveticaNeue-Bold" w:cs="HelveticaNeue-Bold"/>
          <w:sz w:val="24"/>
          <w:szCs w:val="24"/>
          <w:lang w:val="en-US"/>
        </w:rPr>
        <w:t>, additional configurations, or missing components</w:t>
      </w:r>
    </w:p>
    <w:p w14:paraId="6A60C3C6" w14:textId="6F284D1B" w:rsidR="00E1430B" w:rsidRPr="004348E8" w:rsidRDefault="00E1430B" w:rsidP="00FF4C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sz w:val="24"/>
          <w:szCs w:val="24"/>
          <w:lang w:val="en-US"/>
        </w:rPr>
      </w:pPr>
      <w:r w:rsidRPr="004348E8">
        <w:rPr>
          <w:rFonts w:ascii="HelveticaNeue-Bold" w:hAnsi="HelveticaNeue-Bold" w:cs="HelveticaNeue-Bold"/>
          <w:sz w:val="24"/>
          <w:szCs w:val="24"/>
          <w:lang w:val="en-US"/>
        </w:rPr>
        <w:t>The work must be written entirely in English</w:t>
      </w:r>
    </w:p>
    <w:p w14:paraId="6D54E4EE" w14:textId="77777777" w:rsidR="006D0EB2" w:rsidRDefault="006D0EB2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5CCA82AB" w14:textId="13603819" w:rsidR="00E1430B" w:rsidRPr="00E1430B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GOAL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73069F47" w14:textId="6279E8EC" w:rsidR="00320F66" w:rsidRDefault="00320F66" w:rsidP="00320F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082D">
        <w:rPr>
          <w:rFonts w:ascii="Arial" w:hAnsi="Arial" w:cs="Arial"/>
          <w:sz w:val="24"/>
          <w:szCs w:val="24"/>
          <w:lang w:val="en-US"/>
        </w:rPr>
        <w:t xml:space="preserve">In this assignment, </w:t>
      </w:r>
      <w:r w:rsidR="003812EB">
        <w:rPr>
          <w:rFonts w:ascii="Arial" w:hAnsi="Arial" w:cs="Arial"/>
          <w:sz w:val="24"/>
          <w:szCs w:val="24"/>
          <w:lang w:val="en-US"/>
        </w:rPr>
        <w:t>you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 are required to use Python and Git to implement a data-driven scientific analysis. You will use your own data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 xml:space="preserve">e.g., 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images, signals, electrical variables, or any data relevant to control systems) and </w:t>
      </w:r>
      <w:r w:rsidRPr="007A2B0B">
        <w:rPr>
          <w:rFonts w:ascii="Arial" w:hAnsi="Arial" w:cs="Arial"/>
          <w:sz w:val="24"/>
          <w:szCs w:val="24"/>
          <w:lang w:val="en-US"/>
        </w:rPr>
        <w:t xml:space="preserve">submit a Python program that demonstrates </w:t>
      </w:r>
      <w:r w:rsidR="003812EB">
        <w:rPr>
          <w:rFonts w:ascii="Arial" w:hAnsi="Arial" w:cs="Arial"/>
          <w:sz w:val="24"/>
          <w:szCs w:val="24"/>
          <w:lang w:val="en-US"/>
        </w:rPr>
        <w:t>your</w:t>
      </w:r>
      <w:r w:rsidRPr="007A2B0B">
        <w:rPr>
          <w:rFonts w:ascii="Arial" w:hAnsi="Arial" w:cs="Arial"/>
          <w:sz w:val="24"/>
          <w:szCs w:val="24"/>
          <w:lang w:val="en-US"/>
        </w:rPr>
        <w:t xml:space="preserve"> understanding of data handling, statistical analysis, data separability, and performance evaluation.</w:t>
      </w:r>
      <w:r w:rsidRPr="00176F6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93EB379" w14:textId="7268C2AA" w:rsidR="00C94BD6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</w:p>
    <w:p w14:paraId="681E901F" w14:textId="08D8F259" w:rsidR="00E1430B" w:rsidRPr="00E1430B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ACTIVITY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7779214E" w14:textId="77777777" w:rsidR="00281E55" w:rsidRDefault="001C62F4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 </w:t>
      </w:r>
      <w:r w:rsidR="0040475C">
        <w:rPr>
          <w:rFonts w:ascii="Arial" w:hAnsi="Arial" w:cs="Arial"/>
          <w:sz w:val="24"/>
          <w:szCs w:val="24"/>
          <w:lang w:val="en-US"/>
        </w:rPr>
        <w:t>a shorter version of the context shown in the first assignment, in order to explain</w:t>
      </w:r>
      <w:r w:rsidR="00281E55">
        <w:rPr>
          <w:rFonts w:ascii="Arial" w:hAnsi="Arial" w:cs="Arial"/>
          <w:sz w:val="24"/>
          <w:szCs w:val="24"/>
          <w:lang w:val="en-US"/>
        </w:rPr>
        <w:t xml:space="preserve"> the data you will use in this work </w:t>
      </w:r>
    </w:p>
    <w:p w14:paraId="689293DC" w14:textId="77777777" w:rsidR="00641006" w:rsidRDefault="00281E55" w:rsidP="00281E55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criterion</w:t>
      </w:r>
      <w:r w:rsidR="00641006">
        <w:rPr>
          <w:rFonts w:ascii="Arial" w:hAnsi="Arial" w:cs="Arial"/>
          <w:sz w:val="24"/>
          <w:szCs w:val="24"/>
          <w:lang w:val="en-US"/>
        </w:rPr>
        <w:t>:</w:t>
      </w:r>
    </w:p>
    <w:p w14:paraId="5A24F8C7" w14:textId="5D042221" w:rsidR="001C62F4" w:rsidRPr="001C62F4" w:rsidRDefault="00641006" w:rsidP="0064100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Brief contextualization </w:t>
      </w:r>
      <w:r w:rsidR="00281E55">
        <w:rPr>
          <w:rFonts w:ascii="Arial" w:hAnsi="Arial" w:cs="Arial"/>
          <w:sz w:val="24"/>
          <w:szCs w:val="24"/>
          <w:lang w:val="en-US"/>
        </w:rPr>
        <w:t>(0.2 points)</w:t>
      </w:r>
    </w:p>
    <w:p w14:paraId="597A08F8" w14:textId="16A1D995" w:rsidR="0026174C" w:rsidRPr="00CA3CA1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A3CA1">
        <w:rPr>
          <w:rFonts w:ascii="Arial" w:hAnsi="Arial" w:cs="Arial"/>
          <w:sz w:val="24"/>
          <w:szCs w:val="24"/>
          <w:u w:val="single"/>
          <w:lang w:val="en-US"/>
        </w:rPr>
        <w:lastRenderedPageBreak/>
        <w:t>Advanced data handling with Pandas</w:t>
      </w:r>
      <w:r w:rsidRPr="00CA3CA1">
        <w:rPr>
          <w:rFonts w:ascii="Arial" w:hAnsi="Arial" w:cs="Arial"/>
          <w:sz w:val="24"/>
          <w:szCs w:val="24"/>
          <w:lang w:val="en-US"/>
        </w:rPr>
        <w:t xml:space="preserve">. Use Pandas to clean, preprocess, and structure your dataset for analysis. Handle missing data, restructuring, and </w:t>
      </w:r>
      <w:r w:rsidR="00EA3C14">
        <w:rPr>
          <w:rFonts w:ascii="Arial" w:hAnsi="Arial" w:cs="Arial"/>
          <w:sz w:val="24"/>
          <w:szCs w:val="24"/>
          <w:lang w:val="en-US"/>
        </w:rPr>
        <w:t xml:space="preserve">perform </w:t>
      </w:r>
      <w:r w:rsidRPr="00CA3CA1">
        <w:rPr>
          <w:rFonts w:ascii="Arial" w:hAnsi="Arial" w:cs="Arial"/>
          <w:sz w:val="24"/>
          <w:szCs w:val="24"/>
          <w:lang w:val="en-US"/>
        </w:rPr>
        <w:t xml:space="preserve">transformations needed to make the dataset ready for </w:t>
      </w:r>
      <w:r w:rsidR="00EA3C14">
        <w:rPr>
          <w:rFonts w:ascii="Arial" w:hAnsi="Arial" w:cs="Arial"/>
          <w:sz w:val="24"/>
          <w:szCs w:val="24"/>
          <w:lang w:val="en-US"/>
        </w:rPr>
        <w:t>analysis</w:t>
      </w:r>
      <w:r w:rsidRPr="00CA3CA1">
        <w:rPr>
          <w:rFonts w:ascii="Arial" w:hAnsi="Arial" w:cs="Arial"/>
          <w:sz w:val="24"/>
          <w:szCs w:val="24"/>
          <w:lang w:val="en-US"/>
        </w:rPr>
        <w:t>.</w:t>
      </w:r>
      <w:r w:rsidR="00EA3C14">
        <w:rPr>
          <w:rFonts w:ascii="Arial" w:hAnsi="Arial" w:cs="Arial"/>
          <w:sz w:val="24"/>
          <w:szCs w:val="24"/>
          <w:lang w:val="en-US"/>
        </w:rPr>
        <w:t xml:space="preserve"> </w:t>
      </w:r>
      <w:r w:rsidRPr="00CA3CA1">
        <w:rPr>
          <w:rFonts w:ascii="Arial" w:hAnsi="Arial" w:cs="Arial"/>
          <w:sz w:val="24"/>
          <w:szCs w:val="24"/>
          <w:lang w:val="en-US"/>
        </w:rPr>
        <w:t>Load your dataset and filter it for specific features or time frames that are meaningful for analysis. Restructure the data as necessary: examples include aggregating data over time intervals, creating specific categories for variables, or adjusting formats for easier analysis (e.g., from a 3D array to 2D or vice versa if working with image data).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A3CA1">
        <w:rPr>
          <w:rFonts w:ascii="Arial" w:hAnsi="Arial" w:cs="Arial"/>
          <w:sz w:val="24"/>
          <w:szCs w:val="24"/>
          <w:lang w:val="en-US"/>
        </w:rPr>
        <w:t>Demonstrate handling of missing data, outliers, or inconsistencies within the dataset.</w:t>
      </w:r>
    </w:p>
    <w:p w14:paraId="39B6F84C" w14:textId="77777777" w:rsidR="0026174C" w:rsidRPr="005C7265" w:rsidRDefault="0026174C" w:rsidP="0026174C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4"/>
          <w:lang w:val="en-US"/>
        </w:rPr>
      </w:pPr>
      <w:r w:rsidRPr="005C7265">
        <w:rPr>
          <w:rFonts w:ascii="Arial" w:hAnsi="Arial" w:cs="Arial"/>
          <w:sz w:val="24"/>
          <w:szCs w:val="24"/>
          <w:lang w:val="en-US"/>
        </w:rPr>
        <w:t>Grading Criteria:</w:t>
      </w:r>
    </w:p>
    <w:p w14:paraId="3B604C28" w14:textId="0ED3A607" w:rsidR="0026174C" w:rsidRPr="005F60A5" w:rsidRDefault="0026174C" w:rsidP="002617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F60A5">
        <w:rPr>
          <w:rFonts w:ascii="Arial" w:hAnsi="Arial" w:cs="Arial"/>
          <w:sz w:val="24"/>
          <w:szCs w:val="24"/>
          <w:lang w:val="en-US"/>
        </w:rPr>
        <w:t>Proper data loading in a structured format and handling of inconsistencies (0.5 points)</w:t>
      </w:r>
    </w:p>
    <w:p w14:paraId="78567E7C" w14:textId="3BD70A01" w:rsidR="0026174C" w:rsidRPr="00305048" w:rsidRDefault="0026174C" w:rsidP="002617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F60A5">
        <w:rPr>
          <w:rFonts w:ascii="Arial" w:hAnsi="Arial" w:cs="Arial"/>
          <w:sz w:val="24"/>
          <w:szCs w:val="24"/>
          <w:lang w:val="en-US"/>
        </w:rPr>
        <w:t>A Markdown section explaining each data handling step, with an emphasis on why these transformations were applied (0.5 points)</w:t>
      </w:r>
    </w:p>
    <w:p w14:paraId="063073F5" w14:textId="01746278" w:rsidR="00E46F2F" w:rsidRDefault="006473DE" w:rsidP="00E46F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A5CCF">
        <w:rPr>
          <w:rFonts w:ascii="Arial" w:hAnsi="Arial" w:cs="Arial"/>
          <w:sz w:val="24"/>
          <w:szCs w:val="24"/>
          <w:u w:val="single"/>
          <w:lang w:val="en-US"/>
        </w:rPr>
        <w:t>Feature extraction</w:t>
      </w:r>
      <w:r w:rsidR="004E6790">
        <w:rPr>
          <w:rFonts w:ascii="Arial" w:hAnsi="Arial" w:cs="Arial"/>
          <w:sz w:val="24"/>
          <w:szCs w:val="24"/>
          <w:u w:val="single"/>
          <w:lang w:val="en-US"/>
        </w:rPr>
        <w:t xml:space="preserve"> using OOP</w:t>
      </w:r>
      <w:r w:rsidRPr="00AA5CCF">
        <w:rPr>
          <w:rFonts w:ascii="Arial" w:hAnsi="Arial" w:cs="Arial"/>
          <w:sz w:val="24"/>
          <w:szCs w:val="24"/>
          <w:lang w:val="en-US"/>
        </w:rPr>
        <w:t>. Extract relevant features to your dataset</w:t>
      </w:r>
      <w:r w:rsidR="00764705">
        <w:rPr>
          <w:rFonts w:ascii="Arial" w:hAnsi="Arial" w:cs="Arial"/>
          <w:sz w:val="24"/>
          <w:szCs w:val="24"/>
          <w:lang w:val="en-US"/>
        </w:rPr>
        <w:t xml:space="preserve"> using the OOP paradigm</w:t>
      </w:r>
      <w:r w:rsidR="00D1113E" w:rsidRPr="00AA5CCF">
        <w:rPr>
          <w:rFonts w:ascii="Arial" w:hAnsi="Arial" w:cs="Arial"/>
          <w:sz w:val="24"/>
          <w:szCs w:val="24"/>
          <w:lang w:val="en-US"/>
        </w:rPr>
        <w:t>. Define at least two feature domains</w:t>
      </w:r>
      <w:r w:rsidR="00AA5CCF">
        <w:rPr>
          <w:rFonts w:ascii="Arial" w:hAnsi="Arial" w:cs="Arial"/>
          <w:sz w:val="24"/>
          <w:szCs w:val="24"/>
          <w:lang w:val="en-US"/>
        </w:rPr>
        <w:t>, for instance</w:t>
      </w:r>
      <w:r w:rsidR="001738C8">
        <w:rPr>
          <w:rFonts w:ascii="Arial" w:hAnsi="Arial" w:cs="Arial"/>
          <w:sz w:val="24"/>
          <w:szCs w:val="24"/>
          <w:lang w:val="en-US"/>
        </w:rPr>
        <w:t>,</w:t>
      </w:r>
      <w:r w:rsidR="00AA5CCF">
        <w:rPr>
          <w:rFonts w:ascii="Arial" w:hAnsi="Arial" w:cs="Arial"/>
          <w:sz w:val="24"/>
          <w:szCs w:val="24"/>
          <w:lang w:val="en-US"/>
        </w:rPr>
        <w:t xml:space="preserve"> time</w:t>
      </w:r>
      <w:r w:rsidR="001738C8">
        <w:rPr>
          <w:rFonts w:ascii="Arial" w:hAnsi="Arial" w:cs="Arial"/>
          <w:sz w:val="24"/>
          <w:szCs w:val="24"/>
          <w:lang w:val="en-US"/>
        </w:rPr>
        <w:t>/spatial</w:t>
      </w:r>
      <w:r w:rsidR="004635DD">
        <w:rPr>
          <w:rFonts w:ascii="Arial" w:hAnsi="Arial" w:cs="Arial"/>
          <w:sz w:val="24"/>
          <w:szCs w:val="24"/>
          <w:lang w:val="en-US"/>
        </w:rPr>
        <w:t xml:space="preserve"> (e.g. RMS</w:t>
      </w:r>
      <w:r w:rsidR="001738C8">
        <w:rPr>
          <w:rFonts w:ascii="Arial" w:hAnsi="Arial" w:cs="Arial"/>
          <w:sz w:val="24"/>
          <w:szCs w:val="24"/>
          <w:lang w:val="en-US"/>
        </w:rPr>
        <w:t>,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energy, intensity, edges),</w:t>
      </w:r>
      <w:r w:rsidR="001738C8">
        <w:rPr>
          <w:rFonts w:ascii="Arial" w:hAnsi="Arial" w:cs="Arial"/>
          <w:sz w:val="24"/>
          <w:szCs w:val="24"/>
          <w:lang w:val="en-US"/>
        </w:rPr>
        <w:t xml:space="preserve"> frequency </w:t>
      </w:r>
      <w:r w:rsidR="00FA67CC">
        <w:rPr>
          <w:rFonts w:ascii="Arial" w:hAnsi="Arial" w:cs="Arial"/>
          <w:sz w:val="24"/>
          <w:szCs w:val="24"/>
          <w:lang w:val="en-US"/>
        </w:rPr>
        <w:t>(e.g. power spectrum)</w:t>
      </w:r>
      <w:r w:rsidR="001E308E">
        <w:rPr>
          <w:rFonts w:ascii="Arial" w:hAnsi="Arial" w:cs="Arial"/>
          <w:sz w:val="24"/>
          <w:szCs w:val="24"/>
          <w:lang w:val="en-US"/>
        </w:rPr>
        <w:t>,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</w:t>
      </w:r>
      <w:r w:rsidR="001738C8">
        <w:rPr>
          <w:rFonts w:ascii="Arial" w:hAnsi="Arial" w:cs="Arial"/>
          <w:sz w:val="24"/>
          <w:szCs w:val="24"/>
          <w:lang w:val="en-US"/>
        </w:rPr>
        <w:t>or time-frequency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(e.g. </w:t>
      </w:r>
      <w:r w:rsidR="00E46F2F">
        <w:rPr>
          <w:rFonts w:ascii="Arial" w:hAnsi="Arial" w:cs="Arial"/>
          <w:sz w:val="24"/>
          <w:szCs w:val="24"/>
          <w:lang w:val="en-US"/>
        </w:rPr>
        <w:t>wavelet-based coefficients)</w:t>
      </w:r>
      <w:r w:rsidR="001738C8">
        <w:rPr>
          <w:rFonts w:ascii="Arial" w:hAnsi="Arial" w:cs="Arial"/>
          <w:sz w:val="24"/>
          <w:szCs w:val="24"/>
          <w:lang w:val="en-US"/>
        </w:rPr>
        <w:t xml:space="preserve">. Ask your advisor </w:t>
      </w:r>
      <w:r w:rsidR="00E46F2F">
        <w:rPr>
          <w:rFonts w:ascii="Arial" w:hAnsi="Arial" w:cs="Arial"/>
          <w:sz w:val="24"/>
          <w:szCs w:val="24"/>
          <w:lang w:val="en-US"/>
        </w:rPr>
        <w:t>for possible</w:t>
      </w:r>
      <w:r w:rsidR="004635DD">
        <w:rPr>
          <w:rFonts w:ascii="Arial" w:hAnsi="Arial" w:cs="Arial"/>
          <w:sz w:val="24"/>
          <w:szCs w:val="24"/>
          <w:lang w:val="en-US"/>
        </w:rPr>
        <w:t xml:space="preserve"> candidate features to be analyzed</w:t>
      </w:r>
      <w:r w:rsidR="00AF431B">
        <w:rPr>
          <w:rFonts w:ascii="Arial" w:hAnsi="Arial" w:cs="Arial"/>
          <w:sz w:val="24"/>
          <w:szCs w:val="24"/>
          <w:lang w:val="en-US"/>
        </w:rPr>
        <w:t xml:space="preserve">, </w:t>
      </w:r>
      <w:r w:rsidR="00AF431B" w:rsidRPr="00C455A8">
        <w:rPr>
          <w:rFonts w:ascii="Arial" w:hAnsi="Arial" w:cs="Arial"/>
          <w:sz w:val="24"/>
          <w:szCs w:val="24"/>
          <w:lang w:val="en-US"/>
        </w:rPr>
        <w:t>focusing on identifying key properties and patterns within the data that are relevant to your dataset’s context</w:t>
      </w:r>
    </w:p>
    <w:p w14:paraId="076D7487" w14:textId="77777777" w:rsidR="00E46F2F" w:rsidRPr="00E46F2F" w:rsidRDefault="00E46F2F" w:rsidP="00E46F2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6F2F">
        <w:rPr>
          <w:rFonts w:ascii="Arial" w:hAnsi="Arial" w:cs="Arial"/>
          <w:sz w:val="24"/>
          <w:szCs w:val="24"/>
          <w:lang w:val="en-US"/>
        </w:rPr>
        <w:t>Grading Criteria:</w:t>
      </w:r>
    </w:p>
    <w:p w14:paraId="27E6F43A" w14:textId="680B2692" w:rsidR="00E46F2F" w:rsidRDefault="00E46F2F" w:rsidP="00E46F2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 xml:space="preserve">Correct calculation and </w:t>
      </w:r>
      <w:r>
        <w:rPr>
          <w:rFonts w:ascii="Arial" w:hAnsi="Arial" w:cs="Arial"/>
          <w:sz w:val="24"/>
          <w:szCs w:val="24"/>
          <w:lang w:val="en-US"/>
        </w:rPr>
        <w:t>extraction of features or mathematical descriptors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(</w:t>
      </w:r>
      <w:r w:rsidR="005A1233">
        <w:rPr>
          <w:rFonts w:ascii="Arial" w:hAnsi="Arial" w:cs="Arial"/>
          <w:sz w:val="24"/>
          <w:szCs w:val="24"/>
          <w:lang w:val="en-US"/>
        </w:rPr>
        <w:t>0.7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</w:t>
      </w:r>
      <w:r w:rsidR="005A1233">
        <w:rPr>
          <w:rFonts w:ascii="Arial" w:hAnsi="Arial" w:cs="Arial"/>
          <w:sz w:val="24"/>
          <w:szCs w:val="24"/>
          <w:lang w:val="en-US"/>
        </w:rPr>
        <w:t>s</w:t>
      </w:r>
      <w:r w:rsidRPr="002F10FD">
        <w:rPr>
          <w:rFonts w:ascii="Arial" w:hAnsi="Arial" w:cs="Arial"/>
          <w:sz w:val="24"/>
          <w:szCs w:val="24"/>
          <w:lang w:val="en-US"/>
        </w:rPr>
        <w:t>)</w:t>
      </w:r>
    </w:p>
    <w:p w14:paraId="7B42AABE" w14:textId="42B43AC4" w:rsidR="006E679D" w:rsidRPr="002F10FD" w:rsidRDefault="006E679D" w:rsidP="00E46F2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Brief explanation about the meaning of the extracted features</w:t>
      </w:r>
      <w:r w:rsidR="005A1233">
        <w:rPr>
          <w:rFonts w:ascii="Arial" w:hAnsi="Arial" w:cs="Arial"/>
          <w:sz w:val="24"/>
          <w:szCs w:val="24"/>
          <w:lang w:val="en-US"/>
        </w:rPr>
        <w:t xml:space="preserve"> and their importance for your research problem (0.3 points) </w:t>
      </w:r>
    </w:p>
    <w:p w14:paraId="293F40BA" w14:textId="27A1FE3D" w:rsidR="0026174C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455A8">
        <w:rPr>
          <w:rFonts w:ascii="Arial" w:hAnsi="Arial" w:cs="Arial"/>
          <w:sz w:val="24"/>
          <w:szCs w:val="24"/>
          <w:u w:val="single"/>
          <w:lang w:val="en-US"/>
        </w:rPr>
        <w:t>Statistical analysis of custom data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and feature extraction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. Conduct a statistical analysis of your </w:t>
      </w:r>
      <w:r w:rsidR="00AF431B">
        <w:rPr>
          <w:rFonts w:ascii="Arial" w:hAnsi="Arial" w:cs="Arial"/>
          <w:sz w:val="24"/>
          <w:szCs w:val="24"/>
          <w:lang w:val="en-US"/>
        </w:rPr>
        <w:t xml:space="preserve">feature space. </w:t>
      </w:r>
      <w:r w:rsidRPr="00C455A8">
        <w:rPr>
          <w:rFonts w:ascii="Arial" w:hAnsi="Arial" w:cs="Arial"/>
          <w:sz w:val="24"/>
          <w:szCs w:val="24"/>
          <w:lang w:val="en-US"/>
        </w:rPr>
        <w:t>Calculate and interpret relevant summary statistics (e.g., mean, median, variance) and distributions</w:t>
      </w:r>
      <w:r w:rsidR="0069696B">
        <w:rPr>
          <w:rFonts w:ascii="Arial" w:hAnsi="Arial" w:cs="Arial"/>
          <w:sz w:val="24"/>
          <w:szCs w:val="24"/>
          <w:lang w:val="en-US"/>
        </w:rPr>
        <w:t xml:space="preserve"> for the chosen features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, and display </w:t>
      </w:r>
      <w:r w:rsidR="0069696B">
        <w:rPr>
          <w:rFonts w:ascii="Arial" w:hAnsi="Arial" w:cs="Arial"/>
          <w:sz w:val="24"/>
          <w:szCs w:val="24"/>
          <w:lang w:val="en-US"/>
        </w:rPr>
        <w:t>the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 results visually where applicable. </w:t>
      </w:r>
      <w:r>
        <w:rPr>
          <w:rFonts w:ascii="Arial" w:hAnsi="Arial" w:cs="Arial"/>
          <w:sz w:val="24"/>
          <w:szCs w:val="24"/>
          <w:lang w:val="en-US"/>
        </w:rPr>
        <w:t>Make that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 the dataset includes multiple categories or classes, apply statistical tests (e.g., t-</w:t>
      </w:r>
      <w:r w:rsidRPr="00C455A8">
        <w:rPr>
          <w:rFonts w:ascii="Arial" w:hAnsi="Arial" w:cs="Arial"/>
          <w:sz w:val="24"/>
          <w:szCs w:val="24"/>
          <w:lang w:val="en-US"/>
        </w:rPr>
        <w:lastRenderedPageBreak/>
        <w:t>tests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455A8">
        <w:rPr>
          <w:rFonts w:ascii="Arial" w:hAnsi="Arial" w:cs="Arial"/>
          <w:sz w:val="24"/>
          <w:szCs w:val="24"/>
          <w:lang w:val="en-US"/>
        </w:rPr>
        <w:t>ANOVA</w:t>
      </w:r>
      <w:r>
        <w:rPr>
          <w:rFonts w:ascii="Arial" w:hAnsi="Arial" w:cs="Arial"/>
          <w:sz w:val="24"/>
          <w:szCs w:val="24"/>
          <w:lang w:val="en-US"/>
        </w:rPr>
        <w:t>, Fisher’s ratio</w:t>
      </w:r>
      <w:r w:rsidRPr="00C455A8">
        <w:rPr>
          <w:rFonts w:ascii="Arial" w:hAnsi="Arial" w:cs="Arial"/>
          <w:sz w:val="24"/>
          <w:szCs w:val="24"/>
          <w:lang w:val="en-US"/>
        </w:rPr>
        <w:t>) to determine differences across groups.</w:t>
      </w:r>
      <w:r w:rsidR="00027ADD">
        <w:rPr>
          <w:rFonts w:ascii="Arial" w:hAnsi="Arial" w:cs="Arial"/>
          <w:sz w:val="24"/>
          <w:szCs w:val="24"/>
          <w:lang w:val="en-US"/>
        </w:rPr>
        <w:t xml:space="preserve"> </w:t>
      </w:r>
      <w:r w:rsidRPr="001046E9">
        <w:rPr>
          <w:rFonts w:ascii="Arial" w:hAnsi="Arial" w:cs="Arial"/>
          <w:sz w:val="24"/>
          <w:szCs w:val="24"/>
          <w:lang w:val="en-US"/>
        </w:rPr>
        <w:t>Perform an</w:t>
      </w:r>
      <w:r w:rsidR="00027ADD">
        <w:rPr>
          <w:rFonts w:ascii="Arial" w:hAnsi="Arial" w:cs="Arial"/>
          <w:sz w:val="24"/>
          <w:szCs w:val="24"/>
          <w:lang w:val="en-US"/>
        </w:rPr>
        <w:t xml:space="preserve"> </w:t>
      </w:r>
      <w:r w:rsidRPr="001046E9">
        <w:rPr>
          <w:rFonts w:ascii="Arial" w:hAnsi="Arial" w:cs="Arial"/>
          <w:sz w:val="24"/>
          <w:szCs w:val="24"/>
          <w:lang w:val="en-US"/>
        </w:rPr>
        <w:t xml:space="preserve">analysis </w:t>
      </w:r>
      <w:r w:rsidR="0009519B">
        <w:rPr>
          <w:rFonts w:ascii="Arial" w:hAnsi="Arial" w:cs="Arial"/>
          <w:sz w:val="24"/>
          <w:szCs w:val="24"/>
          <w:lang w:val="en-US"/>
        </w:rPr>
        <w:t>of</w:t>
      </w:r>
      <w:r w:rsidRPr="001046E9">
        <w:rPr>
          <w:rFonts w:ascii="Arial" w:hAnsi="Arial" w:cs="Arial"/>
          <w:sz w:val="24"/>
          <w:szCs w:val="24"/>
          <w:lang w:val="en-US"/>
        </w:rPr>
        <w:t xml:space="preserve"> how distinct or separable different groups or categories are within your dataset, both visually and numerically.</w:t>
      </w:r>
    </w:p>
    <w:p w14:paraId="7AA2E5C6" w14:textId="77777777" w:rsidR="0026174C" w:rsidRPr="00D9453E" w:rsidRDefault="0026174C" w:rsidP="0026174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9453E">
        <w:rPr>
          <w:rFonts w:ascii="Arial" w:hAnsi="Arial" w:cs="Arial"/>
          <w:sz w:val="24"/>
          <w:szCs w:val="24"/>
          <w:lang w:val="en-US"/>
        </w:rPr>
        <w:t>Grading Criteria:</w:t>
      </w:r>
    </w:p>
    <w:p w14:paraId="383385F6" w14:textId="2175A32F" w:rsidR="0026174C" w:rsidRPr="002F10FD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>Correct calculation and application of statistical measures/tests (0.</w:t>
      </w:r>
      <w:r w:rsidR="00E2161E">
        <w:rPr>
          <w:rFonts w:ascii="Arial" w:hAnsi="Arial" w:cs="Arial"/>
          <w:sz w:val="24"/>
          <w:szCs w:val="24"/>
          <w:lang w:val="en-US"/>
        </w:rPr>
        <w:t>5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2BA70D87" w14:textId="413E857C" w:rsidR="0026174C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>Clear visualizations and meaningful interpretations relevant to the dataset (0.</w:t>
      </w:r>
      <w:r w:rsidR="00D3758A">
        <w:rPr>
          <w:rFonts w:ascii="Arial" w:hAnsi="Arial" w:cs="Arial"/>
          <w:sz w:val="24"/>
          <w:szCs w:val="24"/>
          <w:lang w:val="en-US"/>
        </w:rPr>
        <w:t>5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42BEC1BE" w14:textId="1D695A8D" w:rsidR="0026174C" w:rsidRPr="00A13D5F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7495B">
        <w:rPr>
          <w:rFonts w:ascii="Arial" w:hAnsi="Arial" w:cs="Arial"/>
          <w:sz w:val="24"/>
          <w:szCs w:val="24"/>
          <w:lang w:val="en-US"/>
        </w:rPr>
        <w:t>Clear interpretation of separability</w:t>
      </w:r>
      <w:r>
        <w:rPr>
          <w:rFonts w:ascii="Arial" w:hAnsi="Arial" w:cs="Arial"/>
          <w:sz w:val="24"/>
          <w:szCs w:val="24"/>
          <w:lang w:val="en-US"/>
        </w:rPr>
        <w:t xml:space="preserve"> measurements</w:t>
      </w:r>
      <w:r w:rsidRPr="0067495B">
        <w:rPr>
          <w:rFonts w:ascii="Arial" w:hAnsi="Arial" w:cs="Arial"/>
          <w:sz w:val="24"/>
          <w:szCs w:val="24"/>
          <w:lang w:val="en-US"/>
        </w:rPr>
        <w:t xml:space="preserve"> in the context of the dataset (0.</w:t>
      </w:r>
      <w:r w:rsidR="00E2161E">
        <w:rPr>
          <w:rFonts w:ascii="Arial" w:hAnsi="Arial" w:cs="Arial"/>
          <w:sz w:val="24"/>
          <w:szCs w:val="24"/>
          <w:lang w:val="en-US"/>
        </w:rPr>
        <w:t>4</w:t>
      </w:r>
      <w:r w:rsidRPr="0067495B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2B1B7DBA" w14:textId="0E40A52F" w:rsidR="0026174C" w:rsidRPr="009B019F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B019F">
        <w:rPr>
          <w:rFonts w:ascii="Arial" w:hAnsi="Arial" w:cs="Arial"/>
          <w:sz w:val="24"/>
          <w:szCs w:val="24"/>
          <w:u w:val="single"/>
          <w:lang w:val="en-US"/>
        </w:rPr>
        <w:t>Data separability</w:t>
      </w:r>
      <w:r w:rsidRPr="009B019F">
        <w:rPr>
          <w:rFonts w:ascii="Arial" w:hAnsi="Arial" w:cs="Arial"/>
          <w:sz w:val="24"/>
          <w:szCs w:val="24"/>
          <w:lang w:val="en-US"/>
        </w:rPr>
        <w:t xml:space="preserve">. </w:t>
      </w:r>
      <w:r w:rsidR="004F6724">
        <w:rPr>
          <w:rFonts w:ascii="Arial" w:hAnsi="Arial" w:cs="Arial"/>
          <w:sz w:val="24"/>
          <w:szCs w:val="24"/>
          <w:lang w:val="en-US"/>
        </w:rPr>
        <w:t>Compute</w:t>
      </w:r>
      <w:r w:rsidRPr="009B019F">
        <w:rPr>
          <w:rFonts w:ascii="Arial" w:hAnsi="Arial" w:cs="Arial"/>
          <w:sz w:val="24"/>
          <w:szCs w:val="24"/>
          <w:lang w:val="en-US"/>
        </w:rPr>
        <w:t xml:space="preserve"> performance metrics relevant to your data analysis goals. For datasets with labels, calculate classification performance metrics such as accuracy, precision, recall, F1-score, or ROC-AUC for your model. For continuous or time-series datasets, define performance metrics relevant to your dataset (e.g., root-mean-square error, correlation coefficient, or spectral match) and evaluate how well data transformations or models meet these metrics.</w:t>
      </w:r>
    </w:p>
    <w:p w14:paraId="58B30B08" w14:textId="77777777" w:rsidR="0026174C" w:rsidRPr="000D192B" w:rsidRDefault="0026174C" w:rsidP="0026174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0D192B">
        <w:rPr>
          <w:rFonts w:ascii="Arial" w:hAnsi="Arial" w:cs="Arial"/>
          <w:sz w:val="24"/>
          <w:szCs w:val="24"/>
          <w:lang w:val="en-US"/>
        </w:rPr>
        <w:t>Grading Criteria:</w:t>
      </w:r>
    </w:p>
    <w:p w14:paraId="67BB102A" w14:textId="3B974BC3" w:rsidR="0026174C" w:rsidRPr="00573CF7" w:rsidRDefault="0026174C" w:rsidP="002617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 w:rsidRPr="00573CF7">
        <w:rPr>
          <w:rFonts w:ascii="Arial" w:hAnsi="Arial" w:cs="Arial"/>
          <w:sz w:val="24"/>
          <w:szCs w:val="24"/>
          <w:lang w:val="en-US"/>
        </w:rPr>
        <w:t>Correct implementation and calculation of appropriate performance metrics (0.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573CF7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0E68086F" w14:textId="36423CDA" w:rsidR="0026174C" w:rsidRPr="000D192B" w:rsidRDefault="0026174C" w:rsidP="002617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 w:rsidRPr="00573CF7">
        <w:rPr>
          <w:rFonts w:ascii="Arial" w:hAnsi="Arial" w:cs="Arial"/>
          <w:sz w:val="24"/>
          <w:szCs w:val="24"/>
          <w:lang w:val="en-US"/>
        </w:rPr>
        <w:t>Insightful interpretation and comparison of performance results (0.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573CF7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48183063" w14:textId="77777777" w:rsidR="0026174C" w:rsidRDefault="0026174C" w:rsidP="0026174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052A4B" w14:textId="77777777" w:rsidR="0026174C" w:rsidRPr="00461FF0" w:rsidRDefault="0026174C" w:rsidP="0026174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61FF0">
        <w:rPr>
          <w:rFonts w:ascii="Arial" w:hAnsi="Arial" w:cs="Arial"/>
          <w:b/>
          <w:bCs/>
          <w:sz w:val="24"/>
          <w:szCs w:val="24"/>
          <w:lang w:val="en-US"/>
        </w:rPr>
        <w:t>Deliverables:</w:t>
      </w:r>
    </w:p>
    <w:p w14:paraId="31EC1C73" w14:textId="58346167" w:rsidR="007412D1" w:rsidRDefault="0026174C" w:rsidP="0026174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461FF0">
        <w:rPr>
          <w:rFonts w:ascii="Arial" w:hAnsi="Arial" w:cs="Arial"/>
          <w:sz w:val="24"/>
          <w:szCs w:val="24"/>
          <w:lang w:val="en-US"/>
        </w:rPr>
        <w:t>GitHub repository link (or equivalent).</w:t>
      </w:r>
    </w:p>
    <w:sectPr w:rsidR="007412D1" w:rsidSect="00114E5C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DC191" w14:textId="77777777" w:rsidR="00FE4CA1" w:rsidRDefault="00FE4CA1" w:rsidP="005C4DA8">
      <w:pPr>
        <w:spacing w:after="0" w:line="240" w:lineRule="auto"/>
      </w:pPr>
      <w:r>
        <w:separator/>
      </w:r>
    </w:p>
  </w:endnote>
  <w:endnote w:type="continuationSeparator" w:id="0">
    <w:p w14:paraId="0305175E" w14:textId="77777777" w:rsidR="00FE4CA1" w:rsidRDefault="00FE4CA1" w:rsidP="005C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72393" w14:textId="77777777" w:rsidR="00FE4CA1" w:rsidRDefault="00FE4CA1" w:rsidP="005C4DA8">
      <w:pPr>
        <w:spacing w:after="0" w:line="240" w:lineRule="auto"/>
      </w:pPr>
      <w:r>
        <w:separator/>
      </w:r>
    </w:p>
  </w:footnote>
  <w:footnote w:type="continuationSeparator" w:id="0">
    <w:p w14:paraId="1080EEC0" w14:textId="77777777" w:rsidR="00FE4CA1" w:rsidRDefault="00FE4CA1" w:rsidP="005C4DA8">
      <w:pPr>
        <w:spacing w:after="0" w:line="240" w:lineRule="auto"/>
      </w:pPr>
      <w:r>
        <w:continuationSeparator/>
      </w:r>
    </w:p>
  </w:footnote>
  <w:footnote w:id="1">
    <w:p w14:paraId="202F18B8" w14:textId="63951D38" w:rsidR="002668EE" w:rsidRPr="006E69BE" w:rsidRDefault="002668E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6E69BE">
        <w:rPr>
          <w:lang w:val="en-US"/>
        </w:rPr>
        <w:t xml:space="preserve"> </w:t>
      </w:r>
      <w:r w:rsidR="006E69BE" w:rsidRPr="006E69BE">
        <w:rPr>
          <w:lang w:val="en-US"/>
        </w:rPr>
        <w:t>If you decide to work in</w:t>
      </w:r>
      <w:r w:rsidR="006E69BE">
        <w:rPr>
          <w:lang w:val="en-US"/>
        </w:rPr>
        <w:t xml:space="preserve"> Matlab</w:t>
      </w:r>
      <w:r w:rsidR="005F1E88">
        <w:rPr>
          <w:lang w:val="en-US"/>
        </w:rPr>
        <w:t xml:space="preserve"> against the</w:t>
      </w:r>
      <w:r w:rsidR="0077385F">
        <w:rPr>
          <w:lang w:val="en-US"/>
        </w:rPr>
        <w:t xml:space="preserve"> course’s</w:t>
      </w:r>
      <w:r w:rsidR="005F1E88">
        <w:rPr>
          <w:lang w:val="en-US"/>
        </w:rPr>
        <w:t xml:space="preserve"> recommendation, you can use the live script option in MLX format</w:t>
      </w:r>
      <w:r w:rsidR="00C1111E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40A"/>
    <w:multiLevelType w:val="hybridMultilevel"/>
    <w:tmpl w:val="58703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1CFA"/>
    <w:multiLevelType w:val="hybridMultilevel"/>
    <w:tmpl w:val="CC461EE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1A41E4"/>
    <w:multiLevelType w:val="hybridMultilevel"/>
    <w:tmpl w:val="B060E7E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276104"/>
    <w:multiLevelType w:val="hybridMultilevel"/>
    <w:tmpl w:val="2DD0D5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3247FF"/>
    <w:multiLevelType w:val="hybridMultilevel"/>
    <w:tmpl w:val="A04633B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B41657"/>
    <w:multiLevelType w:val="hybridMultilevel"/>
    <w:tmpl w:val="922E7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3509A"/>
    <w:multiLevelType w:val="hybridMultilevel"/>
    <w:tmpl w:val="DDF49A9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91677D"/>
    <w:multiLevelType w:val="hybridMultilevel"/>
    <w:tmpl w:val="CB0AE0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72ECA"/>
    <w:multiLevelType w:val="hybridMultilevel"/>
    <w:tmpl w:val="8B9696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1808349">
    <w:abstractNumId w:val="0"/>
  </w:num>
  <w:num w:numId="2" w16cid:durableId="839471774">
    <w:abstractNumId w:val="5"/>
  </w:num>
  <w:num w:numId="3" w16cid:durableId="1326710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672294">
    <w:abstractNumId w:val="4"/>
  </w:num>
  <w:num w:numId="5" w16cid:durableId="1042679306">
    <w:abstractNumId w:val="1"/>
  </w:num>
  <w:num w:numId="6" w16cid:durableId="1158838000">
    <w:abstractNumId w:val="6"/>
  </w:num>
  <w:num w:numId="7" w16cid:durableId="169486706">
    <w:abstractNumId w:val="7"/>
  </w:num>
  <w:num w:numId="8" w16cid:durableId="1485704612">
    <w:abstractNumId w:val="2"/>
  </w:num>
  <w:num w:numId="9" w16cid:durableId="1819180104">
    <w:abstractNumId w:val="3"/>
  </w:num>
  <w:num w:numId="10" w16cid:durableId="123046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B"/>
    <w:rsid w:val="00005A75"/>
    <w:rsid w:val="00012ED8"/>
    <w:rsid w:val="00015A5B"/>
    <w:rsid w:val="000268F7"/>
    <w:rsid w:val="00027ADD"/>
    <w:rsid w:val="00083ECD"/>
    <w:rsid w:val="0009519B"/>
    <w:rsid w:val="000C746A"/>
    <w:rsid w:val="000E4145"/>
    <w:rsid w:val="000E5EBC"/>
    <w:rsid w:val="00107DDD"/>
    <w:rsid w:val="00114E5C"/>
    <w:rsid w:val="00117D41"/>
    <w:rsid w:val="001206AC"/>
    <w:rsid w:val="00135A70"/>
    <w:rsid w:val="001738C8"/>
    <w:rsid w:val="00183606"/>
    <w:rsid w:val="001A1D61"/>
    <w:rsid w:val="001A39B6"/>
    <w:rsid w:val="001B154F"/>
    <w:rsid w:val="001C62F4"/>
    <w:rsid w:val="001E308E"/>
    <w:rsid w:val="001E4C52"/>
    <w:rsid w:val="00205060"/>
    <w:rsid w:val="00216E77"/>
    <w:rsid w:val="0022287B"/>
    <w:rsid w:val="00222CA2"/>
    <w:rsid w:val="00236F71"/>
    <w:rsid w:val="0026174C"/>
    <w:rsid w:val="002668EE"/>
    <w:rsid w:val="00281E55"/>
    <w:rsid w:val="002E6A79"/>
    <w:rsid w:val="0030167F"/>
    <w:rsid w:val="00320F66"/>
    <w:rsid w:val="00323761"/>
    <w:rsid w:val="00343536"/>
    <w:rsid w:val="0035557E"/>
    <w:rsid w:val="0036365E"/>
    <w:rsid w:val="003812EB"/>
    <w:rsid w:val="003A37B5"/>
    <w:rsid w:val="003B0F2A"/>
    <w:rsid w:val="003C3AA9"/>
    <w:rsid w:val="0040475C"/>
    <w:rsid w:val="004348E8"/>
    <w:rsid w:val="00454CDD"/>
    <w:rsid w:val="004635DD"/>
    <w:rsid w:val="0046769E"/>
    <w:rsid w:val="00474CEB"/>
    <w:rsid w:val="00475C94"/>
    <w:rsid w:val="004814F6"/>
    <w:rsid w:val="004838B8"/>
    <w:rsid w:val="00496FAD"/>
    <w:rsid w:val="004A40F4"/>
    <w:rsid w:val="004B6B6C"/>
    <w:rsid w:val="004C3253"/>
    <w:rsid w:val="004E2C9C"/>
    <w:rsid w:val="004E6790"/>
    <w:rsid w:val="004E74BA"/>
    <w:rsid w:val="004F6724"/>
    <w:rsid w:val="00507083"/>
    <w:rsid w:val="005235EF"/>
    <w:rsid w:val="005518B3"/>
    <w:rsid w:val="00593723"/>
    <w:rsid w:val="005A042A"/>
    <w:rsid w:val="005A1233"/>
    <w:rsid w:val="005B0EE3"/>
    <w:rsid w:val="005B5F56"/>
    <w:rsid w:val="005C4DA8"/>
    <w:rsid w:val="005C72DE"/>
    <w:rsid w:val="005D48B8"/>
    <w:rsid w:val="005E6D97"/>
    <w:rsid w:val="005F1E88"/>
    <w:rsid w:val="006372B7"/>
    <w:rsid w:val="00641006"/>
    <w:rsid w:val="006473DE"/>
    <w:rsid w:val="006659EA"/>
    <w:rsid w:val="006933F3"/>
    <w:rsid w:val="0069696B"/>
    <w:rsid w:val="006A4673"/>
    <w:rsid w:val="006B30F4"/>
    <w:rsid w:val="006D0EB2"/>
    <w:rsid w:val="006D4EBF"/>
    <w:rsid w:val="006E2451"/>
    <w:rsid w:val="006E679D"/>
    <w:rsid w:val="006E69BE"/>
    <w:rsid w:val="006F188D"/>
    <w:rsid w:val="00717A1B"/>
    <w:rsid w:val="00725A57"/>
    <w:rsid w:val="007412D1"/>
    <w:rsid w:val="00741BBE"/>
    <w:rsid w:val="00750DDA"/>
    <w:rsid w:val="00752166"/>
    <w:rsid w:val="00764705"/>
    <w:rsid w:val="00767F13"/>
    <w:rsid w:val="0077385F"/>
    <w:rsid w:val="007862E1"/>
    <w:rsid w:val="00787499"/>
    <w:rsid w:val="00794A9F"/>
    <w:rsid w:val="007A0FC4"/>
    <w:rsid w:val="007A4570"/>
    <w:rsid w:val="00816B34"/>
    <w:rsid w:val="008302BE"/>
    <w:rsid w:val="00832E6B"/>
    <w:rsid w:val="00845C64"/>
    <w:rsid w:val="00875D10"/>
    <w:rsid w:val="008A0E9D"/>
    <w:rsid w:val="008A1E66"/>
    <w:rsid w:val="008B48E5"/>
    <w:rsid w:val="008D0665"/>
    <w:rsid w:val="008D7E24"/>
    <w:rsid w:val="00921FA4"/>
    <w:rsid w:val="009455E6"/>
    <w:rsid w:val="00967322"/>
    <w:rsid w:val="009918B4"/>
    <w:rsid w:val="009945B9"/>
    <w:rsid w:val="009B70CA"/>
    <w:rsid w:val="009B74B4"/>
    <w:rsid w:val="009C335D"/>
    <w:rsid w:val="009D2FCD"/>
    <w:rsid w:val="009D5593"/>
    <w:rsid w:val="00A14E5B"/>
    <w:rsid w:val="00A214FE"/>
    <w:rsid w:val="00A41FAB"/>
    <w:rsid w:val="00A4337D"/>
    <w:rsid w:val="00A44DFA"/>
    <w:rsid w:val="00A46371"/>
    <w:rsid w:val="00A54B1E"/>
    <w:rsid w:val="00A63154"/>
    <w:rsid w:val="00A955DC"/>
    <w:rsid w:val="00A96E7D"/>
    <w:rsid w:val="00AA5CCF"/>
    <w:rsid w:val="00AB0992"/>
    <w:rsid w:val="00AD1A75"/>
    <w:rsid w:val="00AD5FD7"/>
    <w:rsid w:val="00AE5B3B"/>
    <w:rsid w:val="00AF431B"/>
    <w:rsid w:val="00B01968"/>
    <w:rsid w:val="00B10F6A"/>
    <w:rsid w:val="00B337F6"/>
    <w:rsid w:val="00B41D19"/>
    <w:rsid w:val="00B42CE6"/>
    <w:rsid w:val="00B63A00"/>
    <w:rsid w:val="00B65A52"/>
    <w:rsid w:val="00B946FE"/>
    <w:rsid w:val="00B96589"/>
    <w:rsid w:val="00B96C03"/>
    <w:rsid w:val="00BA3237"/>
    <w:rsid w:val="00BB3248"/>
    <w:rsid w:val="00BB6E41"/>
    <w:rsid w:val="00BE3B00"/>
    <w:rsid w:val="00BE58B0"/>
    <w:rsid w:val="00BF304D"/>
    <w:rsid w:val="00C1111E"/>
    <w:rsid w:val="00C33806"/>
    <w:rsid w:val="00C34CE1"/>
    <w:rsid w:val="00C4429C"/>
    <w:rsid w:val="00C71073"/>
    <w:rsid w:val="00C83DCC"/>
    <w:rsid w:val="00C8715E"/>
    <w:rsid w:val="00C94BD6"/>
    <w:rsid w:val="00C94F1B"/>
    <w:rsid w:val="00CA1BD8"/>
    <w:rsid w:val="00CD2549"/>
    <w:rsid w:val="00D00C13"/>
    <w:rsid w:val="00D1113E"/>
    <w:rsid w:val="00D221A1"/>
    <w:rsid w:val="00D3501F"/>
    <w:rsid w:val="00D3758A"/>
    <w:rsid w:val="00D3796C"/>
    <w:rsid w:val="00D724B2"/>
    <w:rsid w:val="00D77EB8"/>
    <w:rsid w:val="00D817D7"/>
    <w:rsid w:val="00D83657"/>
    <w:rsid w:val="00DA1920"/>
    <w:rsid w:val="00DB7F68"/>
    <w:rsid w:val="00DC2A1A"/>
    <w:rsid w:val="00DC7B37"/>
    <w:rsid w:val="00DC7DD5"/>
    <w:rsid w:val="00DE3ADC"/>
    <w:rsid w:val="00E1430B"/>
    <w:rsid w:val="00E2161E"/>
    <w:rsid w:val="00E46F2F"/>
    <w:rsid w:val="00E47D12"/>
    <w:rsid w:val="00E53779"/>
    <w:rsid w:val="00E563AF"/>
    <w:rsid w:val="00E62660"/>
    <w:rsid w:val="00E74705"/>
    <w:rsid w:val="00EA3C14"/>
    <w:rsid w:val="00EA47E9"/>
    <w:rsid w:val="00EA5EF7"/>
    <w:rsid w:val="00EE5260"/>
    <w:rsid w:val="00EF2CCA"/>
    <w:rsid w:val="00EF4DC9"/>
    <w:rsid w:val="00F17FAD"/>
    <w:rsid w:val="00F3549F"/>
    <w:rsid w:val="00F50271"/>
    <w:rsid w:val="00F56FAE"/>
    <w:rsid w:val="00FA1E4F"/>
    <w:rsid w:val="00FA67CC"/>
    <w:rsid w:val="00FC7293"/>
    <w:rsid w:val="00FE01EC"/>
    <w:rsid w:val="00FE06A2"/>
    <w:rsid w:val="00FE4CA1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F9D25"/>
  <w15:chartTrackingRefBased/>
  <w15:docId w15:val="{33CAAAFC-79EA-4F9A-808F-34030BCD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B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C4D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4D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4DA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7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D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529C-794A-4048-8507-BA3E8AE7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601</Words>
  <Characters>3707</Characters>
  <Application>Microsoft Office Word</Application>
  <DocSecurity>0</DocSecurity>
  <Lines>176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Roldan Vasco</dc:creator>
  <cp:keywords/>
  <dc:description/>
  <cp:lastModifiedBy>Sebastian Roldan Vasco</cp:lastModifiedBy>
  <cp:revision>83</cp:revision>
  <dcterms:created xsi:type="dcterms:W3CDTF">2025-02-14T16:18:00Z</dcterms:created>
  <dcterms:modified xsi:type="dcterms:W3CDTF">2025-08-21T23:48:00Z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http://www.zotero.org/styles/apa_custom</vt:lpwstr>
  </property>
  <property fmtid="{D5CDD505-2E9C-101B-9397-08002B2CF9AE}" pid="7" name="Mendeley Recent Style Name 2_1">
    <vt:lpwstr>American Psychological Association 6th edition (custom)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973f2419815eb17e7e695d279f024e19414533efa9d39e4741ecf3e68d840ebd</vt:lpwstr>
  </property>
</Properties>
</file>