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1600" w14:textId="3ECA36A5" w:rsidR="00A30F22" w:rsidRPr="00E54874" w:rsidRDefault="00DC0BF0" w:rsidP="00E54874">
      <w:pPr>
        <w:jc w:val="center"/>
        <w:rPr>
          <w:rFonts w:ascii="Times New Roman" w:hAnsi="Times New Roman" w:cs="Times New Roman"/>
          <w:sz w:val="24"/>
          <w:szCs w:val="24"/>
        </w:rPr>
      </w:pPr>
      <w:r>
        <w:rPr>
          <w:noProof/>
        </w:rPr>
        <w:drawing>
          <wp:inline distT="0" distB="0" distL="0" distR="0" wp14:anchorId="76B549DD" wp14:editId="029C3C84">
            <wp:extent cx="2444750" cy="984250"/>
            <wp:effectExtent l="0" t="0" r="0" b="6350"/>
            <wp:docPr id="2" name="Imagen 2" descr="Poké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ké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4750" cy="984250"/>
                    </a:xfrm>
                    <a:prstGeom prst="rect">
                      <a:avLst/>
                    </a:prstGeom>
                    <a:noFill/>
                    <a:ln>
                      <a:noFill/>
                    </a:ln>
                  </pic:spPr>
                </pic:pic>
              </a:graphicData>
            </a:graphic>
          </wp:inline>
        </w:drawing>
      </w:r>
    </w:p>
    <w:p w14:paraId="4880DD03" w14:textId="77777777" w:rsidR="00A30F22" w:rsidRPr="00E54874" w:rsidRDefault="00A30F22" w:rsidP="00E54874">
      <w:pPr>
        <w:jc w:val="both"/>
        <w:rPr>
          <w:rFonts w:ascii="Times New Roman" w:hAnsi="Times New Roman" w:cs="Times New Roman"/>
          <w:sz w:val="24"/>
          <w:szCs w:val="24"/>
        </w:rPr>
      </w:pPr>
    </w:p>
    <w:p w14:paraId="12AB92DC" w14:textId="77777777" w:rsidR="00A30F22" w:rsidRPr="00E54874" w:rsidRDefault="00A30F22" w:rsidP="00E54874">
      <w:pPr>
        <w:jc w:val="both"/>
        <w:rPr>
          <w:rFonts w:ascii="Times New Roman" w:hAnsi="Times New Roman" w:cs="Times New Roman"/>
          <w:sz w:val="24"/>
          <w:szCs w:val="24"/>
        </w:rPr>
      </w:pPr>
    </w:p>
    <w:p w14:paraId="5B2DC26F" w14:textId="77777777" w:rsidR="00A30F22" w:rsidRPr="00E54874" w:rsidRDefault="00A30F22" w:rsidP="00E54874">
      <w:pPr>
        <w:jc w:val="both"/>
        <w:rPr>
          <w:rFonts w:ascii="Times New Roman" w:hAnsi="Times New Roman" w:cs="Times New Roman"/>
          <w:sz w:val="24"/>
          <w:szCs w:val="24"/>
        </w:rPr>
      </w:pPr>
    </w:p>
    <w:p w14:paraId="0589053A" w14:textId="77777777" w:rsidR="00A30F22" w:rsidRPr="00E54874" w:rsidRDefault="00A30F22" w:rsidP="00E54874">
      <w:pPr>
        <w:jc w:val="both"/>
        <w:rPr>
          <w:rFonts w:ascii="Times New Roman" w:hAnsi="Times New Roman" w:cs="Times New Roman"/>
          <w:sz w:val="24"/>
          <w:szCs w:val="24"/>
        </w:rPr>
      </w:pPr>
    </w:p>
    <w:p w14:paraId="749A40EF" w14:textId="77777777" w:rsidR="00A30F22" w:rsidRPr="00E54874" w:rsidRDefault="00A30F22" w:rsidP="00E54874">
      <w:pPr>
        <w:jc w:val="both"/>
        <w:rPr>
          <w:rFonts w:ascii="Times New Roman" w:hAnsi="Times New Roman" w:cs="Times New Roman"/>
          <w:sz w:val="24"/>
          <w:szCs w:val="24"/>
        </w:rPr>
      </w:pPr>
    </w:p>
    <w:p w14:paraId="5CB9F9DF" w14:textId="77777777" w:rsidR="00A30F22" w:rsidRPr="00E54874" w:rsidRDefault="00A30F22" w:rsidP="00E54874">
      <w:pPr>
        <w:jc w:val="both"/>
        <w:rPr>
          <w:rFonts w:ascii="Times New Roman" w:hAnsi="Times New Roman" w:cs="Times New Roman"/>
          <w:sz w:val="24"/>
          <w:szCs w:val="24"/>
        </w:rPr>
      </w:pPr>
    </w:p>
    <w:p w14:paraId="65B3D353" w14:textId="77777777" w:rsidR="00A30F22" w:rsidRPr="00E54874" w:rsidRDefault="00A30F22" w:rsidP="00E54874">
      <w:pPr>
        <w:jc w:val="both"/>
        <w:rPr>
          <w:rFonts w:ascii="Times New Roman" w:hAnsi="Times New Roman" w:cs="Times New Roman"/>
          <w:sz w:val="24"/>
          <w:szCs w:val="24"/>
        </w:rPr>
      </w:pPr>
    </w:p>
    <w:p w14:paraId="3EBF05E6" w14:textId="77777777" w:rsidR="00A30F22" w:rsidRPr="00E54874" w:rsidRDefault="00A30F22" w:rsidP="00E54874">
      <w:pPr>
        <w:jc w:val="both"/>
        <w:rPr>
          <w:rFonts w:ascii="Times New Roman" w:hAnsi="Times New Roman" w:cs="Times New Roman"/>
          <w:sz w:val="24"/>
          <w:szCs w:val="24"/>
        </w:rPr>
      </w:pPr>
    </w:p>
    <w:p w14:paraId="41520DDD" w14:textId="55E2E467"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Proyecto: </w:t>
      </w:r>
      <w:r w:rsidR="00DC0BF0">
        <w:rPr>
          <w:rFonts w:ascii="Times New Roman" w:hAnsi="Times New Roman" w:cs="Times New Roman"/>
          <w:sz w:val="24"/>
          <w:szCs w:val="24"/>
          <w:lang w:val="es-CO"/>
        </w:rPr>
        <w:t>RestApi pokeapi</w:t>
      </w:r>
    </w:p>
    <w:p w14:paraId="03EAB1CD" w14:textId="77777777" w:rsidR="00A30F22" w:rsidRPr="00E54874" w:rsidRDefault="00A30F22" w:rsidP="00E54874">
      <w:pPr>
        <w:jc w:val="center"/>
        <w:rPr>
          <w:rFonts w:ascii="Times New Roman" w:hAnsi="Times New Roman" w:cs="Times New Roman"/>
          <w:sz w:val="24"/>
          <w:szCs w:val="24"/>
          <w:lang w:val="es-CO"/>
        </w:rPr>
      </w:pPr>
    </w:p>
    <w:p w14:paraId="5DB3C922" w14:textId="77777777" w:rsidR="00A30F22" w:rsidRPr="00E54874" w:rsidRDefault="00A30F22" w:rsidP="00E54874">
      <w:pPr>
        <w:jc w:val="center"/>
        <w:rPr>
          <w:rFonts w:ascii="Times New Roman" w:hAnsi="Times New Roman" w:cs="Times New Roman"/>
          <w:sz w:val="24"/>
          <w:szCs w:val="24"/>
          <w:lang w:val="es-CO"/>
        </w:rPr>
      </w:pPr>
    </w:p>
    <w:p w14:paraId="5537F804" w14:textId="77777777" w:rsidR="00A30F22" w:rsidRPr="00E54874" w:rsidRDefault="00A30F22" w:rsidP="00E54874">
      <w:pPr>
        <w:jc w:val="center"/>
        <w:rPr>
          <w:rFonts w:ascii="Times New Roman" w:hAnsi="Times New Roman" w:cs="Times New Roman"/>
          <w:sz w:val="24"/>
          <w:szCs w:val="24"/>
          <w:lang w:val="es-CO"/>
        </w:rPr>
      </w:pPr>
    </w:p>
    <w:p w14:paraId="5F32830C" w14:textId="77777777" w:rsidR="00A30F22" w:rsidRPr="00E54874" w:rsidRDefault="00A30F22" w:rsidP="00E54874">
      <w:pPr>
        <w:jc w:val="center"/>
        <w:rPr>
          <w:rFonts w:ascii="Times New Roman" w:hAnsi="Times New Roman" w:cs="Times New Roman"/>
          <w:sz w:val="24"/>
          <w:szCs w:val="24"/>
          <w:lang w:val="es-CO"/>
        </w:rPr>
      </w:pPr>
    </w:p>
    <w:p w14:paraId="2FDA5C25" w14:textId="77777777" w:rsidR="00A30F22" w:rsidRPr="00E54874" w:rsidRDefault="00A30F22" w:rsidP="00E54874">
      <w:pPr>
        <w:jc w:val="center"/>
        <w:rPr>
          <w:rFonts w:ascii="Times New Roman" w:hAnsi="Times New Roman" w:cs="Times New Roman"/>
          <w:sz w:val="24"/>
          <w:szCs w:val="24"/>
          <w:lang w:val="es-CO"/>
        </w:rPr>
      </w:pPr>
    </w:p>
    <w:p w14:paraId="670DC9C9" w14:textId="77777777" w:rsidR="00A30F22" w:rsidRPr="00E54874" w:rsidRDefault="00A30F22" w:rsidP="00E54874">
      <w:pPr>
        <w:jc w:val="center"/>
        <w:rPr>
          <w:rFonts w:ascii="Times New Roman" w:hAnsi="Times New Roman" w:cs="Times New Roman"/>
          <w:sz w:val="24"/>
          <w:szCs w:val="24"/>
          <w:lang w:val="es-CO"/>
        </w:rPr>
      </w:pPr>
    </w:p>
    <w:p w14:paraId="170315C3" w14:textId="77777777" w:rsidR="00A30F22" w:rsidRPr="00E54874" w:rsidRDefault="00A30F22" w:rsidP="00E54874">
      <w:pPr>
        <w:jc w:val="center"/>
        <w:rPr>
          <w:rFonts w:ascii="Times New Roman" w:hAnsi="Times New Roman" w:cs="Times New Roman"/>
          <w:sz w:val="24"/>
          <w:szCs w:val="24"/>
          <w:lang w:val="es-CO"/>
        </w:rPr>
      </w:pPr>
    </w:p>
    <w:p w14:paraId="6C66A956" w14:textId="77777777"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Estrategia de Prueba Automatizadas</w:t>
      </w:r>
    </w:p>
    <w:p w14:paraId="397B3DBB" w14:textId="77777777" w:rsidR="00A30F22" w:rsidRPr="00E54874" w:rsidRDefault="00A30F22" w:rsidP="00E54874">
      <w:pPr>
        <w:jc w:val="both"/>
        <w:rPr>
          <w:rFonts w:ascii="Times New Roman" w:hAnsi="Times New Roman" w:cs="Times New Roman"/>
          <w:sz w:val="24"/>
          <w:szCs w:val="24"/>
          <w:lang w:val="es-CO"/>
        </w:rPr>
      </w:pPr>
    </w:p>
    <w:p w14:paraId="47FC0194"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br w:type="page"/>
      </w:r>
    </w:p>
    <w:p w14:paraId="29D57205" w14:textId="4E2CA221"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lastRenderedPageBreak/>
        <w:t>HISTORIA DE REVISIONES</w:t>
      </w:r>
    </w:p>
    <w:p w14:paraId="7C83E8D4" w14:textId="77777777" w:rsidR="00A30F22" w:rsidRPr="00E54874" w:rsidRDefault="00A30F22" w:rsidP="00E54874">
      <w:pPr>
        <w:jc w:val="both"/>
        <w:rPr>
          <w:rFonts w:ascii="Times New Roman" w:hAnsi="Times New Roman" w:cs="Times New Roman"/>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237"/>
        <w:gridCol w:w="3544"/>
        <w:gridCol w:w="2424"/>
      </w:tblGrid>
      <w:tr w:rsidR="00A30F22" w:rsidRPr="00E54874" w14:paraId="69B790EB" w14:textId="77777777" w:rsidTr="00DB3C2E">
        <w:tc>
          <w:tcPr>
            <w:tcW w:w="1155" w:type="dxa"/>
            <w:shd w:val="clear" w:color="auto" w:fill="auto"/>
            <w:tcMar>
              <w:top w:w="100" w:type="dxa"/>
              <w:left w:w="100" w:type="dxa"/>
              <w:bottom w:w="100" w:type="dxa"/>
              <w:right w:w="100" w:type="dxa"/>
            </w:tcMar>
          </w:tcPr>
          <w:p w14:paraId="6B88040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Versión</w:t>
            </w:r>
          </w:p>
        </w:tc>
        <w:tc>
          <w:tcPr>
            <w:tcW w:w="2237" w:type="dxa"/>
            <w:shd w:val="clear" w:color="auto" w:fill="auto"/>
            <w:tcMar>
              <w:top w:w="100" w:type="dxa"/>
              <w:left w:w="100" w:type="dxa"/>
              <w:bottom w:w="100" w:type="dxa"/>
              <w:right w:w="100" w:type="dxa"/>
            </w:tcMar>
          </w:tcPr>
          <w:p w14:paraId="5C0E5E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Autor(es)</w:t>
            </w:r>
          </w:p>
        </w:tc>
        <w:tc>
          <w:tcPr>
            <w:tcW w:w="3544" w:type="dxa"/>
            <w:shd w:val="clear" w:color="auto" w:fill="auto"/>
            <w:tcMar>
              <w:top w:w="100" w:type="dxa"/>
              <w:left w:w="100" w:type="dxa"/>
              <w:bottom w:w="100" w:type="dxa"/>
              <w:right w:w="100" w:type="dxa"/>
            </w:tcMar>
          </w:tcPr>
          <w:p w14:paraId="2E5C655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Descripción</w:t>
            </w:r>
          </w:p>
        </w:tc>
        <w:tc>
          <w:tcPr>
            <w:tcW w:w="2424" w:type="dxa"/>
            <w:shd w:val="clear" w:color="auto" w:fill="auto"/>
            <w:tcMar>
              <w:top w:w="100" w:type="dxa"/>
              <w:left w:w="100" w:type="dxa"/>
              <w:bottom w:w="100" w:type="dxa"/>
              <w:right w:w="100" w:type="dxa"/>
            </w:tcMar>
          </w:tcPr>
          <w:p w14:paraId="29A994A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Fecha</w:t>
            </w:r>
          </w:p>
        </w:tc>
      </w:tr>
      <w:tr w:rsidR="00A30F22" w:rsidRPr="00E54874" w14:paraId="7B42778A" w14:textId="77777777" w:rsidTr="00DB3C2E">
        <w:tc>
          <w:tcPr>
            <w:tcW w:w="1155" w:type="dxa"/>
            <w:shd w:val="clear" w:color="auto" w:fill="auto"/>
            <w:tcMar>
              <w:top w:w="100" w:type="dxa"/>
              <w:left w:w="100" w:type="dxa"/>
              <w:bottom w:w="100" w:type="dxa"/>
              <w:right w:w="100" w:type="dxa"/>
            </w:tcMar>
          </w:tcPr>
          <w:p w14:paraId="423F7C8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1.0</w:t>
            </w:r>
          </w:p>
        </w:tc>
        <w:tc>
          <w:tcPr>
            <w:tcW w:w="2237" w:type="dxa"/>
            <w:shd w:val="clear" w:color="auto" w:fill="auto"/>
            <w:tcMar>
              <w:top w:w="100" w:type="dxa"/>
              <w:left w:w="100" w:type="dxa"/>
              <w:bottom w:w="100" w:type="dxa"/>
              <w:right w:w="100" w:type="dxa"/>
            </w:tcMar>
          </w:tcPr>
          <w:p w14:paraId="189A5716" w14:textId="7F96B9BB"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Yeison Ortega</w:t>
            </w:r>
          </w:p>
        </w:tc>
        <w:tc>
          <w:tcPr>
            <w:tcW w:w="3544" w:type="dxa"/>
            <w:shd w:val="clear" w:color="auto" w:fill="auto"/>
            <w:tcMar>
              <w:top w:w="100" w:type="dxa"/>
              <w:left w:w="100" w:type="dxa"/>
              <w:bottom w:w="100" w:type="dxa"/>
              <w:right w:w="100" w:type="dxa"/>
            </w:tcMar>
          </w:tcPr>
          <w:p w14:paraId="740BB85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Creación del documento</w:t>
            </w:r>
          </w:p>
        </w:tc>
        <w:tc>
          <w:tcPr>
            <w:tcW w:w="2424" w:type="dxa"/>
            <w:shd w:val="clear" w:color="auto" w:fill="auto"/>
            <w:tcMar>
              <w:top w:w="100" w:type="dxa"/>
              <w:left w:w="100" w:type="dxa"/>
              <w:bottom w:w="100" w:type="dxa"/>
              <w:right w:w="100" w:type="dxa"/>
            </w:tcMar>
          </w:tcPr>
          <w:p w14:paraId="00ACABAB" w14:textId="4629A7DC"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Octubre</w:t>
            </w:r>
            <w:r w:rsidR="00FD7C1D" w:rsidRPr="00E54874">
              <w:rPr>
                <w:rFonts w:ascii="Times New Roman" w:hAnsi="Times New Roman" w:cs="Times New Roman"/>
                <w:sz w:val="24"/>
                <w:szCs w:val="24"/>
              </w:rPr>
              <w:t xml:space="preserve"> 20</w:t>
            </w:r>
            <w:r w:rsidRPr="00E54874">
              <w:rPr>
                <w:rFonts w:ascii="Times New Roman" w:hAnsi="Times New Roman" w:cs="Times New Roman"/>
                <w:sz w:val="24"/>
                <w:szCs w:val="24"/>
              </w:rPr>
              <w:t>21</w:t>
            </w:r>
          </w:p>
        </w:tc>
      </w:tr>
    </w:tbl>
    <w:p w14:paraId="3FF0E0B8" w14:textId="77777777" w:rsidR="00A30F22" w:rsidRPr="00E54874" w:rsidRDefault="00A30F22" w:rsidP="00E54874">
      <w:pPr>
        <w:jc w:val="both"/>
        <w:rPr>
          <w:rFonts w:ascii="Times New Roman" w:hAnsi="Times New Roman" w:cs="Times New Roman"/>
          <w:sz w:val="24"/>
          <w:szCs w:val="24"/>
        </w:rPr>
      </w:pPr>
    </w:p>
    <w:p w14:paraId="16E9D454" w14:textId="77777777" w:rsidR="00A30F22" w:rsidRPr="00E54874" w:rsidRDefault="00A30F22" w:rsidP="00E54874">
      <w:pPr>
        <w:jc w:val="both"/>
        <w:rPr>
          <w:rFonts w:ascii="Times New Roman" w:hAnsi="Times New Roman" w:cs="Times New Roman"/>
          <w:sz w:val="24"/>
          <w:szCs w:val="24"/>
        </w:rPr>
      </w:pPr>
    </w:p>
    <w:p w14:paraId="091E9543" w14:textId="77777777" w:rsidR="00A30F22" w:rsidRPr="00E54874" w:rsidRDefault="00A30F22" w:rsidP="00E54874">
      <w:pPr>
        <w:jc w:val="both"/>
        <w:rPr>
          <w:rFonts w:ascii="Times New Roman" w:hAnsi="Times New Roman" w:cs="Times New Roman"/>
          <w:sz w:val="24"/>
          <w:szCs w:val="24"/>
        </w:rPr>
      </w:pPr>
    </w:p>
    <w:p w14:paraId="7550E435" w14:textId="77777777" w:rsidR="00A30F22" w:rsidRPr="00E54874" w:rsidRDefault="00A30F22" w:rsidP="00E54874">
      <w:pPr>
        <w:jc w:val="both"/>
        <w:rPr>
          <w:rFonts w:ascii="Times New Roman" w:hAnsi="Times New Roman" w:cs="Times New Roman"/>
          <w:sz w:val="24"/>
          <w:szCs w:val="24"/>
        </w:rPr>
      </w:pPr>
    </w:p>
    <w:p w14:paraId="3B4FC049" w14:textId="46ACD039"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t>TABLA DE CONTENIDOS</w:t>
      </w:r>
    </w:p>
    <w:p w14:paraId="7D90943F" w14:textId="77777777" w:rsidR="00A30F22" w:rsidRPr="00E54874" w:rsidRDefault="00A30F22" w:rsidP="00E54874">
      <w:pPr>
        <w:jc w:val="both"/>
        <w:rPr>
          <w:rFonts w:ascii="Times New Roman" w:hAnsi="Times New Roman" w:cs="Times New Roman"/>
          <w:sz w:val="24"/>
          <w:szCs w:val="24"/>
        </w:rPr>
      </w:pPr>
    </w:p>
    <w:sdt>
      <w:sdtPr>
        <w:rPr>
          <w:rFonts w:ascii="Times New Roman" w:hAnsi="Times New Roman" w:cs="Times New Roman"/>
          <w:sz w:val="24"/>
          <w:szCs w:val="24"/>
        </w:rPr>
        <w:id w:val="-111752726"/>
        <w:docPartObj>
          <w:docPartGallery w:val="Table of Contents"/>
          <w:docPartUnique/>
        </w:docPartObj>
      </w:sdtPr>
      <w:sdtEndPr/>
      <w:sdtContent>
        <w:p w14:paraId="2E942C06" w14:textId="77777777" w:rsidR="00A30F22" w:rsidRPr="00E54874" w:rsidRDefault="00FD7C1D" w:rsidP="00E54874">
          <w:pPr>
            <w:spacing w:before="80" w:line="240" w:lineRule="auto"/>
            <w:jc w:val="both"/>
            <w:rPr>
              <w:rFonts w:ascii="Times New Roman" w:hAnsi="Times New Roman" w:cs="Times New Roman"/>
              <w:color w:val="1155CC"/>
              <w:sz w:val="24"/>
              <w:szCs w:val="24"/>
              <w:u w:val="single"/>
            </w:rPr>
          </w:pPr>
          <w:r w:rsidRPr="00E54874">
            <w:rPr>
              <w:rFonts w:ascii="Times New Roman" w:hAnsi="Times New Roman" w:cs="Times New Roman"/>
              <w:sz w:val="24"/>
              <w:szCs w:val="24"/>
            </w:rPr>
            <w:fldChar w:fldCharType="begin"/>
          </w:r>
          <w:r w:rsidRPr="00E54874">
            <w:rPr>
              <w:rFonts w:ascii="Times New Roman" w:hAnsi="Times New Roman" w:cs="Times New Roman"/>
              <w:sz w:val="24"/>
              <w:szCs w:val="24"/>
            </w:rPr>
            <w:instrText xml:space="preserve"> TOC \h \u \z \n </w:instrText>
          </w:r>
          <w:r w:rsidRPr="00E54874">
            <w:rPr>
              <w:rFonts w:ascii="Times New Roman" w:hAnsi="Times New Roman" w:cs="Times New Roman"/>
              <w:sz w:val="24"/>
              <w:szCs w:val="24"/>
            </w:rPr>
            <w:fldChar w:fldCharType="separate"/>
          </w:r>
          <w:hyperlink w:anchor="_knb62690yxb3">
            <w:r w:rsidRPr="00E54874">
              <w:rPr>
                <w:rFonts w:ascii="Times New Roman" w:hAnsi="Times New Roman" w:cs="Times New Roman"/>
                <w:color w:val="1155CC"/>
                <w:sz w:val="24"/>
                <w:szCs w:val="24"/>
                <w:u w:val="single"/>
              </w:rPr>
              <w:t>1.Introducción</w:t>
            </w:r>
          </w:hyperlink>
        </w:p>
        <w:p w14:paraId="0569B4D4" w14:textId="77777777" w:rsidR="00A30F22" w:rsidRPr="00E54874" w:rsidRDefault="00C234FD" w:rsidP="00E54874">
          <w:pPr>
            <w:spacing w:before="200" w:line="240" w:lineRule="auto"/>
            <w:jc w:val="both"/>
            <w:rPr>
              <w:rFonts w:ascii="Times New Roman" w:hAnsi="Times New Roman" w:cs="Times New Roman"/>
              <w:color w:val="1155CC"/>
              <w:sz w:val="24"/>
              <w:szCs w:val="24"/>
              <w:u w:val="single"/>
            </w:rPr>
          </w:pPr>
          <w:hyperlink w:anchor="_qlpgkz6qysqk">
            <w:r w:rsidR="00FD7C1D" w:rsidRPr="00E54874">
              <w:rPr>
                <w:rFonts w:ascii="Times New Roman" w:hAnsi="Times New Roman" w:cs="Times New Roman"/>
                <w:color w:val="1155CC"/>
                <w:sz w:val="24"/>
                <w:szCs w:val="24"/>
                <w:u w:val="single"/>
              </w:rPr>
              <w:t>2. Alcance</w:t>
            </w:r>
          </w:hyperlink>
        </w:p>
        <w:p w14:paraId="434AE9E7" w14:textId="77777777" w:rsidR="00A30F22" w:rsidRPr="00E54874" w:rsidRDefault="00C234FD" w:rsidP="00E54874">
          <w:pPr>
            <w:spacing w:before="200" w:line="240" w:lineRule="auto"/>
            <w:jc w:val="both"/>
            <w:rPr>
              <w:rFonts w:ascii="Times New Roman" w:hAnsi="Times New Roman" w:cs="Times New Roman"/>
              <w:color w:val="1155CC"/>
              <w:sz w:val="24"/>
              <w:szCs w:val="24"/>
              <w:u w:val="single"/>
            </w:rPr>
          </w:pPr>
          <w:hyperlink w:anchor="_7b58fkv4on7k">
            <w:r w:rsidR="00FD7C1D" w:rsidRPr="00E54874">
              <w:rPr>
                <w:rFonts w:ascii="Times New Roman" w:hAnsi="Times New Roman" w:cs="Times New Roman"/>
                <w:color w:val="1155CC"/>
                <w:sz w:val="24"/>
                <w:szCs w:val="24"/>
                <w:u w:val="single"/>
              </w:rPr>
              <w:t>3. Roles y Responsabilidades</w:t>
            </w:r>
          </w:hyperlink>
        </w:p>
        <w:p w14:paraId="2BFC284C" w14:textId="77777777" w:rsidR="00A30F22" w:rsidRPr="00E54874" w:rsidRDefault="00C234FD" w:rsidP="00E54874">
          <w:pPr>
            <w:spacing w:before="200" w:line="240" w:lineRule="auto"/>
            <w:jc w:val="both"/>
            <w:rPr>
              <w:rFonts w:ascii="Times New Roman" w:hAnsi="Times New Roman" w:cs="Times New Roman"/>
              <w:color w:val="1155CC"/>
              <w:sz w:val="24"/>
              <w:szCs w:val="24"/>
              <w:u w:val="single"/>
            </w:rPr>
          </w:pPr>
          <w:hyperlink w:anchor="_d7hpcbc6w3za">
            <w:r w:rsidR="00FD7C1D" w:rsidRPr="00E54874">
              <w:rPr>
                <w:rFonts w:ascii="Times New Roman" w:hAnsi="Times New Roman" w:cs="Times New Roman"/>
                <w:color w:val="1155CC"/>
                <w:sz w:val="24"/>
                <w:szCs w:val="24"/>
                <w:u w:val="single"/>
              </w:rPr>
              <w:t>5. Ambiente y Herramientas de Pruebas</w:t>
            </w:r>
          </w:hyperlink>
        </w:p>
        <w:p w14:paraId="03A2BC3C"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3dy6vkm">
            <w:r w:rsidR="00FD7C1D" w:rsidRPr="00E54874">
              <w:rPr>
                <w:rFonts w:ascii="Times New Roman" w:hAnsi="Times New Roman" w:cs="Times New Roman"/>
                <w:color w:val="1155CC"/>
                <w:sz w:val="24"/>
                <w:szCs w:val="24"/>
                <w:u w:val="single"/>
              </w:rPr>
              <w:t>5.1 Herramientas de Pruebas</w:t>
            </w:r>
          </w:hyperlink>
        </w:p>
        <w:p w14:paraId="151C0E5C"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4d34og8">
            <w:r w:rsidR="00FD7C1D" w:rsidRPr="00E54874">
              <w:rPr>
                <w:rFonts w:ascii="Times New Roman" w:hAnsi="Times New Roman" w:cs="Times New Roman"/>
                <w:color w:val="1155CC"/>
                <w:sz w:val="24"/>
                <w:szCs w:val="24"/>
                <w:u w:val="single"/>
              </w:rPr>
              <w:t>5.2 Arquitectura del framework de automatización</w:t>
            </w:r>
          </w:hyperlink>
        </w:p>
        <w:p w14:paraId="705F9A9D"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17dp8vu">
            <w:r w:rsidR="00FD7C1D" w:rsidRPr="00E54874">
              <w:rPr>
                <w:rFonts w:ascii="Times New Roman" w:hAnsi="Times New Roman" w:cs="Times New Roman"/>
                <w:color w:val="1155CC"/>
                <w:sz w:val="24"/>
                <w:szCs w:val="24"/>
                <w:u w:val="single"/>
              </w:rPr>
              <w:t>5.3 Ambiente de Pruebas</w:t>
            </w:r>
          </w:hyperlink>
        </w:p>
        <w:p w14:paraId="1EBB65E9" w14:textId="77777777" w:rsidR="00A30F22" w:rsidRPr="00E54874" w:rsidRDefault="00C234FD" w:rsidP="00E54874">
          <w:pPr>
            <w:spacing w:before="200" w:line="240" w:lineRule="auto"/>
            <w:jc w:val="both"/>
            <w:rPr>
              <w:rFonts w:ascii="Times New Roman" w:hAnsi="Times New Roman" w:cs="Times New Roman"/>
              <w:color w:val="1155CC"/>
              <w:sz w:val="24"/>
              <w:szCs w:val="24"/>
              <w:u w:val="single"/>
            </w:rPr>
          </w:pPr>
          <w:hyperlink w:anchor="_ye1dj1oecscb">
            <w:r w:rsidR="00FD7C1D" w:rsidRPr="00E54874">
              <w:rPr>
                <w:rFonts w:ascii="Times New Roman" w:hAnsi="Times New Roman" w:cs="Times New Roman"/>
                <w:color w:val="1155CC"/>
                <w:sz w:val="24"/>
                <w:szCs w:val="24"/>
                <w:u w:val="single"/>
              </w:rPr>
              <w:t>6. Criterios de Entrada y Salida</w:t>
            </w:r>
          </w:hyperlink>
        </w:p>
        <w:p w14:paraId="16414C47"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26in1rg">
            <w:r w:rsidR="00FD7C1D" w:rsidRPr="00E54874">
              <w:rPr>
                <w:rFonts w:ascii="Times New Roman" w:hAnsi="Times New Roman" w:cs="Times New Roman"/>
                <w:color w:val="1155CC"/>
                <w:sz w:val="24"/>
                <w:szCs w:val="24"/>
                <w:u w:val="single"/>
              </w:rPr>
              <w:t>6.1 Criterios de Entrada</w:t>
            </w:r>
          </w:hyperlink>
        </w:p>
        <w:p w14:paraId="6217EED9"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lnxbz9">
            <w:r w:rsidR="00FD7C1D" w:rsidRPr="00E54874">
              <w:rPr>
                <w:rFonts w:ascii="Times New Roman" w:hAnsi="Times New Roman" w:cs="Times New Roman"/>
                <w:color w:val="1155CC"/>
                <w:sz w:val="24"/>
                <w:szCs w:val="24"/>
                <w:u w:val="single"/>
              </w:rPr>
              <w:t>6.2 Criterios de Salida</w:t>
            </w:r>
          </w:hyperlink>
        </w:p>
        <w:p w14:paraId="4B32D75E" w14:textId="77777777" w:rsidR="00A30F22" w:rsidRPr="00E54874" w:rsidRDefault="00C234FD" w:rsidP="00E54874">
          <w:pPr>
            <w:spacing w:before="200" w:line="240" w:lineRule="auto"/>
            <w:jc w:val="both"/>
            <w:rPr>
              <w:rFonts w:ascii="Times New Roman" w:hAnsi="Times New Roman" w:cs="Times New Roman"/>
              <w:color w:val="1155CC"/>
              <w:sz w:val="24"/>
              <w:szCs w:val="24"/>
              <w:u w:val="single"/>
            </w:rPr>
          </w:pPr>
          <w:hyperlink w:anchor="_453gv79mohyv">
            <w:r w:rsidR="00FD7C1D" w:rsidRPr="00E54874">
              <w:rPr>
                <w:rFonts w:ascii="Times New Roman" w:hAnsi="Times New Roman" w:cs="Times New Roman"/>
                <w:color w:val="1155CC"/>
                <w:sz w:val="24"/>
                <w:szCs w:val="24"/>
                <w:u w:val="single"/>
              </w:rPr>
              <w:t>7. Planificación de ejecución de las pruebas</w:t>
            </w:r>
          </w:hyperlink>
        </w:p>
        <w:p w14:paraId="787D177F" w14:textId="77777777" w:rsidR="00A30F22" w:rsidRPr="00E54874" w:rsidRDefault="00C234FD" w:rsidP="00E54874">
          <w:pPr>
            <w:spacing w:before="60" w:line="240" w:lineRule="auto"/>
            <w:ind w:left="360"/>
            <w:jc w:val="both"/>
            <w:rPr>
              <w:rFonts w:ascii="Times New Roman" w:hAnsi="Times New Roman" w:cs="Times New Roman"/>
              <w:color w:val="1155CC"/>
              <w:sz w:val="24"/>
              <w:szCs w:val="24"/>
              <w:u w:val="single"/>
            </w:rPr>
          </w:pPr>
          <w:hyperlink w:anchor="_1ksv4uv">
            <w:r w:rsidR="00FD7C1D" w:rsidRPr="00E54874">
              <w:rPr>
                <w:rFonts w:ascii="Times New Roman" w:hAnsi="Times New Roman" w:cs="Times New Roman"/>
                <w:color w:val="1155CC"/>
                <w:sz w:val="24"/>
                <w:szCs w:val="24"/>
                <w:u w:val="single"/>
              </w:rPr>
              <w:t>7.1 Planificación de las Pruebas de Regresión</w:t>
            </w:r>
          </w:hyperlink>
        </w:p>
        <w:p w14:paraId="71FB67FB" w14:textId="77777777" w:rsidR="00A30F22" w:rsidRPr="00E54874" w:rsidRDefault="00C234FD" w:rsidP="00E54874">
          <w:pPr>
            <w:spacing w:before="200" w:after="80" w:line="240" w:lineRule="auto"/>
            <w:jc w:val="both"/>
            <w:rPr>
              <w:rFonts w:ascii="Times New Roman" w:hAnsi="Times New Roman" w:cs="Times New Roman"/>
              <w:color w:val="1155CC"/>
              <w:sz w:val="24"/>
              <w:szCs w:val="24"/>
              <w:u w:val="single"/>
            </w:rPr>
          </w:pPr>
          <w:hyperlink w:anchor="_44sinio">
            <w:r w:rsidR="00FD7C1D" w:rsidRPr="00E54874">
              <w:rPr>
                <w:rFonts w:ascii="Times New Roman" w:hAnsi="Times New Roman" w:cs="Times New Roman"/>
                <w:color w:val="1155CC"/>
                <w:sz w:val="24"/>
                <w:szCs w:val="24"/>
                <w:u w:val="single"/>
              </w:rPr>
              <w:t>8. Reporte de Pruebas</w:t>
            </w:r>
          </w:hyperlink>
          <w:r w:rsidR="00FD7C1D" w:rsidRPr="00E54874">
            <w:rPr>
              <w:rFonts w:ascii="Times New Roman" w:hAnsi="Times New Roman" w:cs="Times New Roman"/>
              <w:sz w:val="24"/>
              <w:szCs w:val="24"/>
            </w:rPr>
            <w:fldChar w:fldCharType="end"/>
          </w:r>
        </w:p>
      </w:sdtContent>
    </w:sdt>
    <w:p w14:paraId="54D10A55" w14:textId="77777777" w:rsidR="00A30F22" w:rsidRPr="00E54874" w:rsidRDefault="00A30F22" w:rsidP="00E54874">
      <w:pPr>
        <w:jc w:val="both"/>
        <w:rPr>
          <w:rFonts w:ascii="Times New Roman" w:hAnsi="Times New Roman" w:cs="Times New Roman"/>
          <w:sz w:val="24"/>
          <w:szCs w:val="24"/>
        </w:rPr>
      </w:pPr>
    </w:p>
    <w:p w14:paraId="72864C59" w14:textId="77777777" w:rsidR="00A30F22" w:rsidRPr="00E54874" w:rsidRDefault="00A30F22" w:rsidP="00E54874">
      <w:pPr>
        <w:jc w:val="both"/>
        <w:rPr>
          <w:rFonts w:ascii="Times New Roman" w:hAnsi="Times New Roman" w:cs="Times New Roman"/>
          <w:sz w:val="24"/>
          <w:szCs w:val="24"/>
        </w:rPr>
      </w:pPr>
    </w:p>
    <w:p w14:paraId="252BDAA2" w14:textId="77777777" w:rsidR="00A30F22" w:rsidRPr="00E54874" w:rsidRDefault="00A30F22" w:rsidP="00E54874">
      <w:pPr>
        <w:jc w:val="both"/>
        <w:rPr>
          <w:rFonts w:ascii="Times New Roman" w:hAnsi="Times New Roman" w:cs="Times New Roman"/>
          <w:sz w:val="24"/>
          <w:szCs w:val="24"/>
        </w:rPr>
      </w:pPr>
    </w:p>
    <w:p w14:paraId="1E6F4CB3" w14:textId="77777777" w:rsidR="00A30F22" w:rsidRPr="00E54874" w:rsidRDefault="00A30F22" w:rsidP="00E54874">
      <w:pPr>
        <w:jc w:val="both"/>
        <w:rPr>
          <w:rFonts w:ascii="Times New Roman" w:hAnsi="Times New Roman" w:cs="Times New Roman"/>
          <w:sz w:val="24"/>
          <w:szCs w:val="24"/>
        </w:rPr>
      </w:pPr>
    </w:p>
    <w:p w14:paraId="2EDE2C52" w14:textId="77777777" w:rsidR="00A30F22" w:rsidRPr="00E54874" w:rsidRDefault="00A30F22" w:rsidP="00E54874">
      <w:pPr>
        <w:jc w:val="both"/>
        <w:rPr>
          <w:rFonts w:ascii="Times New Roman" w:hAnsi="Times New Roman" w:cs="Times New Roman"/>
          <w:sz w:val="24"/>
          <w:szCs w:val="24"/>
        </w:rPr>
      </w:pPr>
    </w:p>
    <w:p w14:paraId="1C570F99" w14:textId="77777777" w:rsidR="00A30F22" w:rsidRPr="00E54874" w:rsidRDefault="00A30F22" w:rsidP="00E54874">
      <w:pPr>
        <w:jc w:val="both"/>
        <w:rPr>
          <w:rFonts w:ascii="Times New Roman" w:hAnsi="Times New Roman" w:cs="Times New Roman"/>
          <w:sz w:val="24"/>
          <w:szCs w:val="24"/>
        </w:rPr>
      </w:pPr>
    </w:p>
    <w:p w14:paraId="52FE10D6" w14:textId="77777777" w:rsidR="00A30F22" w:rsidRPr="00E54874" w:rsidRDefault="00A30F22" w:rsidP="00E54874">
      <w:pPr>
        <w:jc w:val="both"/>
        <w:rPr>
          <w:rFonts w:ascii="Times New Roman" w:hAnsi="Times New Roman" w:cs="Times New Roman"/>
          <w:sz w:val="24"/>
          <w:szCs w:val="24"/>
        </w:rPr>
      </w:pPr>
    </w:p>
    <w:p w14:paraId="77D8BAAE" w14:textId="77777777" w:rsidR="00A30F22" w:rsidRPr="00E54874" w:rsidRDefault="00A30F22" w:rsidP="00E54874">
      <w:pPr>
        <w:jc w:val="both"/>
        <w:rPr>
          <w:rFonts w:ascii="Times New Roman" w:hAnsi="Times New Roman" w:cs="Times New Roman"/>
          <w:sz w:val="24"/>
          <w:szCs w:val="24"/>
        </w:rPr>
      </w:pPr>
    </w:p>
    <w:p w14:paraId="507E965A" w14:textId="77777777" w:rsidR="00A30F22" w:rsidRPr="00E54874" w:rsidRDefault="00A30F22" w:rsidP="00E54874">
      <w:pPr>
        <w:jc w:val="both"/>
        <w:rPr>
          <w:rFonts w:ascii="Times New Roman" w:hAnsi="Times New Roman" w:cs="Times New Roman"/>
          <w:sz w:val="24"/>
          <w:szCs w:val="24"/>
        </w:rPr>
      </w:pPr>
    </w:p>
    <w:p w14:paraId="235ADF53" w14:textId="77777777" w:rsidR="00A30F22" w:rsidRPr="00E54874" w:rsidRDefault="00A30F22" w:rsidP="00E54874">
      <w:pPr>
        <w:jc w:val="both"/>
        <w:rPr>
          <w:rFonts w:ascii="Times New Roman" w:hAnsi="Times New Roman" w:cs="Times New Roman"/>
          <w:sz w:val="24"/>
          <w:szCs w:val="24"/>
        </w:rPr>
      </w:pPr>
    </w:p>
    <w:p w14:paraId="70364AD1" w14:textId="77777777" w:rsidR="00A30F22" w:rsidRPr="00E54874" w:rsidRDefault="00A30F22" w:rsidP="00E54874">
      <w:pPr>
        <w:jc w:val="both"/>
        <w:rPr>
          <w:rFonts w:ascii="Times New Roman" w:hAnsi="Times New Roman" w:cs="Times New Roman"/>
          <w:sz w:val="24"/>
          <w:szCs w:val="24"/>
        </w:rPr>
      </w:pPr>
    </w:p>
    <w:p w14:paraId="6DE121B1" w14:textId="77777777" w:rsidR="00A30F22" w:rsidRPr="00E54874" w:rsidRDefault="00A30F22" w:rsidP="00E54874">
      <w:pPr>
        <w:jc w:val="both"/>
        <w:rPr>
          <w:rFonts w:ascii="Times New Roman" w:hAnsi="Times New Roman" w:cs="Times New Roman"/>
          <w:sz w:val="24"/>
          <w:szCs w:val="24"/>
        </w:rPr>
      </w:pPr>
    </w:p>
    <w:p w14:paraId="70D6878C" w14:textId="77777777" w:rsidR="00A30F22" w:rsidRPr="00E54874" w:rsidRDefault="00A30F22" w:rsidP="00E54874">
      <w:pPr>
        <w:jc w:val="both"/>
        <w:rPr>
          <w:rFonts w:ascii="Times New Roman" w:hAnsi="Times New Roman" w:cs="Times New Roman"/>
          <w:sz w:val="24"/>
          <w:szCs w:val="24"/>
        </w:rPr>
      </w:pPr>
    </w:p>
    <w:p w14:paraId="711AF6A0" w14:textId="62716B5B" w:rsidR="00A30F22" w:rsidRPr="00E54874" w:rsidRDefault="00E54874" w:rsidP="00E54874">
      <w:pPr>
        <w:pStyle w:val="Ttulo1"/>
        <w:jc w:val="both"/>
        <w:rPr>
          <w:rFonts w:ascii="Times New Roman" w:hAnsi="Times New Roman" w:cs="Times New Roman"/>
          <w:b/>
          <w:bCs/>
          <w:sz w:val="24"/>
          <w:szCs w:val="24"/>
          <w:lang w:val="es-CO"/>
        </w:rPr>
      </w:pPr>
      <w:bookmarkStart w:id="0" w:name="_knb62690yxb3" w:colFirst="0" w:colLast="0"/>
      <w:bookmarkEnd w:id="0"/>
      <w:r w:rsidRPr="00E54874">
        <w:rPr>
          <w:rFonts w:ascii="Times New Roman" w:hAnsi="Times New Roman" w:cs="Times New Roman"/>
          <w:b/>
          <w:bCs/>
          <w:sz w:val="24"/>
          <w:szCs w:val="24"/>
          <w:lang w:val="es-CO"/>
        </w:rPr>
        <w:lastRenderedPageBreak/>
        <w:t>1.INTRODUCCIÓN</w:t>
      </w:r>
    </w:p>
    <w:p w14:paraId="30CFC9E8" w14:textId="1F6C507F"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En esta Estrategia para la realización de pruebas automatizadas se describe el alcance de las pruebas, el ambiente de pruebas, los recursos necesarios, las herramientas a utilizar, los riesgos, planes de contingencia y el calendario de ejecución de las pruebas del proyecto </w:t>
      </w:r>
      <w:r w:rsidR="00DB3C2E" w:rsidRPr="00E54874">
        <w:rPr>
          <w:rFonts w:ascii="Times New Roman" w:hAnsi="Times New Roman" w:cs="Times New Roman"/>
          <w:sz w:val="24"/>
          <w:szCs w:val="24"/>
          <w:lang w:val="es-CO"/>
        </w:rPr>
        <w:t>OrangeHRM</w:t>
      </w:r>
      <w:r w:rsidRPr="00E54874">
        <w:rPr>
          <w:rFonts w:ascii="Times New Roman" w:hAnsi="Times New Roman" w:cs="Times New Roman"/>
          <w:sz w:val="24"/>
          <w:szCs w:val="24"/>
          <w:lang w:val="es-CO"/>
        </w:rPr>
        <w:t>.</w:t>
      </w:r>
    </w:p>
    <w:p w14:paraId="2E8199E8" w14:textId="4241AA30" w:rsidR="00A30F22" w:rsidRPr="00E54874" w:rsidRDefault="00E54874" w:rsidP="00E54874">
      <w:pPr>
        <w:pStyle w:val="Ttulo1"/>
        <w:spacing w:line="360" w:lineRule="auto"/>
        <w:jc w:val="both"/>
        <w:rPr>
          <w:rFonts w:ascii="Times New Roman" w:hAnsi="Times New Roman" w:cs="Times New Roman"/>
          <w:b/>
          <w:bCs/>
          <w:sz w:val="24"/>
          <w:szCs w:val="24"/>
          <w:lang w:val="es-CO"/>
        </w:rPr>
      </w:pPr>
      <w:bookmarkStart w:id="1" w:name="_qlpgkz6qysqk" w:colFirst="0" w:colLast="0"/>
      <w:bookmarkEnd w:id="1"/>
      <w:r w:rsidRPr="00E54874">
        <w:rPr>
          <w:rFonts w:ascii="Times New Roman" w:hAnsi="Times New Roman" w:cs="Times New Roman"/>
          <w:b/>
          <w:bCs/>
          <w:sz w:val="24"/>
          <w:szCs w:val="24"/>
          <w:lang w:val="es-CO"/>
        </w:rPr>
        <w:t>2. ALCANCE</w:t>
      </w:r>
    </w:p>
    <w:p w14:paraId="6CE4799E" w14:textId="0FD9F8A8"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Las funcionalidades a ser automatizadas serán seleccionadas utilizando los criterios de la Lista de Chequeo “Qué casos de pruebas automatizar”. </w:t>
      </w:r>
    </w:p>
    <w:p w14:paraId="141A9737" w14:textId="6B734021" w:rsidR="00A30F22" w:rsidRPr="00E54874" w:rsidRDefault="00E54874" w:rsidP="00E54874">
      <w:pPr>
        <w:pStyle w:val="Ttulo1"/>
        <w:spacing w:line="360" w:lineRule="auto"/>
        <w:jc w:val="both"/>
        <w:rPr>
          <w:rFonts w:ascii="Times New Roman" w:hAnsi="Times New Roman" w:cs="Times New Roman"/>
          <w:b/>
          <w:bCs/>
          <w:sz w:val="24"/>
          <w:szCs w:val="24"/>
        </w:rPr>
      </w:pPr>
      <w:bookmarkStart w:id="2" w:name="_7b58fkv4on7k" w:colFirst="0" w:colLast="0"/>
      <w:bookmarkEnd w:id="2"/>
      <w:r w:rsidRPr="00E54874">
        <w:rPr>
          <w:rFonts w:ascii="Times New Roman" w:hAnsi="Times New Roman" w:cs="Times New Roman"/>
          <w:b/>
          <w:bCs/>
          <w:sz w:val="24"/>
          <w:szCs w:val="24"/>
        </w:rPr>
        <w:t>3. ROLES Y RESPONSABILIDADES</w:t>
      </w:r>
    </w:p>
    <w:p w14:paraId="5B27D359" w14:textId="77777777" w:rsidR="00A30F22" w:rsidRPr="00E54874" w:rsidRDefault="00A30F22" w:rsidP="00E54874">
      <w:pPr>
        <w:jc w:val="both"/>
        <w:rPr>
          <w:rFonts w:ascii="Times New Roman" w:hAnsi="Times New Roman" w:cs="Times New Roman"/>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658B748A" w14:textId="77777777">
        <w:tc>
          <w:tcPr>
            <w:tcW w:w="4680" w:type="dxa"/>
            <w:shd w:val="clear" w:color="auto" w:fill="auto"/>
            <w:tcMar>
              <w:top w:w="100" w:type="dxa"/>
              <w:left w:w="100" w:type="dxa"/>
              <w:bottom w:w="100" w:type="dxa"/>
              <w:right w:w="100" w:type="dxa"/>
            </w:tcMar>
          </w:tcPr>
          <w:p w14:paraId="21E3EA4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Roles</w:t>
            </w:r>
          </w:p>
        </w:tc>
        <w:tc>
          <w:tcPr>
            <w:tcW w:w="4680" w:type="dxa"/>
            <w:shd w:val="clear" w:color="auto" w:fill="auto"/>
            <w:tcMar>
              <w:top w:w="100" w:type="dxa"/>
              <w:left w:w="100" w:type="dxa"/>
              <w:bottom w:w="100" w:type="dxa"/>
              <w:right w:w="100" w:type="dxa"/>
            </w:tcMar>
          </w:tcPr>
          <w:p w14:paraId="3F9F83A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Responsabilidades</w:t>
            </w:r>
          </w:p>
        </w:tc>
      </w:tr>
      <w:tr w:rsidR="00A30F22" w:rsidRPr="00F71535" w14:paraId="57A4A768" w14:textId="77777777">
        <w:tc>
          <w:tcPr>
            <w:tcW w:w="4680" w:type="dxa"/>
            <w:shd w:val="clear" w:color="auto" w:fill="auto"/>
            <w:tcMar>
              <w:top w:w="100" w:type="dxa"/>
              <w:left w:w="100" w:type="dxa"/>
              <w:bottom w:w="100" w:type="dxa"/>
              <w:right w:w="100" w:type="dxa"/>
            </w:tcMar>
          </w:tcPr>
          <w:p w14:paraId="3202B32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Manager de QA</w:t>
            </w:r>
          </w:p>
        </w:tc>
        <w:tc>
          <w:tcPr>
            <w:tcW w:w="4680" w:type="dxa"/>
            <w:shd w:val="clear" w:color="auto" w:fill="auto"/>
            <w:tcMar>
              <w:top w:w="100" w:type="dxa"/>
              <w:left w:w="100" w:type="dxa"/>
              <w:bottom w:w="100" w:type="dxa"/>
              <w:right w:w="100" w:type="dxa"/>
            </w:tcMar>
          </w:tcPr>
          <w:p w14:paraId="2CA034B7"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Planificación y monitoreo de las pruebas automatizadas</w:t>
            </w:r>
          </w:p>
          <w:p w14:paraId="19131DE2"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Defectos</w:t>
            </w:r>
          </w:p>
          <w:p w14:paraId="0D6E32EF"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progreso de las pruebas</w:t>
            </w:r>
          </w:p>
        </w:tc>
      </w:tr>
      <w:tr w:rsidR="00A30F22" w:rsidRPr="00F71535" w14:paraId="7167D2E5" w14:textId="77777777">
        <w:tc>
          <w:tcPr>
            <w:tcW w:w="4680" w:type="dxa"/>
            <w:shd w:val="clear" w:color="auto" w:fill="auto"/>
            <w:tcMar>
              <w:top w:w="100" w:type="dxa"/>
              <w:left w:w="100" w:type="dxa"/>
              <w:bottom w:w="100" w:type="dxa"/>
              <w:right w:w="100" w:type="dxa"/>
            </w:tcMar>
          </w:tcPr>
          <w:p w14:paraId="62B71D8A"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Ingeniero QA de Automatización/ Analista QA</w:t>
            </w:r>
          </w:p>
        </w:tc>
        <w:tc>
          <w:tcPr>
            <w:tcW w:w="4680" w:type="dxa"/>
            <w:shd w:val="clear" w:color="auto" w:fill="auto"/>
            <w:tcMar>
              <w:top w:w="100" w:type="dxa"/>
              <w:left w:w="100" w:type="dxa"/>
              <w:bottom w:w="100" w:type="dxa"/>
              <w:right w:w="100" w:type="dxa"/>
            </w:tcMar>
          </w:tcPr>
          <w:p w14:paraId="25F53264"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Diseño e implementación de las pruebas.</w:t>
            </w:r>
          </w:p>
          <w:p w14:paraId="4A9AF873"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las pruebas automatizadas.</w:t>
            </w:r>
          </w:p>
          <w:p w14:paraId="363A309D"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resultados de las pruebas.</w:t>
            </w:r>
          </w:p>
        </w:tc>
      </w:tr>
      <w:tr w:rsidR="00A30F22" w:rsidRPr="00E54874" w14:paraId="2A12A552" w14:textId="77777777">
        <w:tc>
          <w:tcPr>
            <w:tcW w:w="4680" w:type="dxa"/>
            <w:shd w:val="clear" w:color="auto" w:fill="auto"/>
            <w:tcMar>
              <w:top w:w="100" w:type="dxa"/>
              <w:left w:w="100" w:type="dxa"/>
              <w:bottom w:w="100" w:type="dxa"/>
              <w:right w:w="100" w:type="dxa"/>
            </w:tcMar>
          </w:tcPr>
          <w:p w14:paraId="37128F8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Product Owner/Stakeholders</w:t>
            </w:r>
          </w:p>
        </w:tc>
        <w:tc>
          <w:tcPr>
            <w:tcW w:w="4680" w:type="dxa"/>
            <w:shd w:val="clear" w:color="auto" w:fill="auto"/>
            <w:tcMar>
              <w:top w:w="100" w:type="dxa"/>
              <w:left w:w="100" w:type="dxa"/>
              <w:bottom w:w="100" w:type="dxa"/>
              <w:right w:w="100" w:type="dxa"/>
            </w:tcMar>
          </w:tcPr>
          <w:p w14:paraId="5E1A17D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Toma de decisiones</w:t>
            </w:r>
          </w:p>
        </w:tc>
      </w:tr>
    </w:tbl>
    <w:p w14:paraId="285D166E" w14:textId="77777777" w:rsidR="00A30F22" w:rsidRPr="00E54874" w:rsidRDefault="00A30F22" w:rsidP="00E54874">
      <w:pPr>
        <w:jc w:val="both"/>
        <w:rPr>
          <w:rFonts w:ascii="Times New Roman" w:hAnsi="Times New Roman" w:cs="Times New Roman"/>
          <w:sz w:val="24"/>
          <w:szCs w:val="24"/>
        </w:rPr>
      </w:pPr>
    </w:p>
    <w:p w14:paraId="1632330F" w14:textId="599ACA56" w:rsidR="00A30F22" w:rsidRDefault="00A30F22" w:rsidP="00E54874">
      <w:pPr>
        <w:jc w:val="both"/>
        <w:rPr>
          <w:rFonts w:ascii="Times New Roman" w:hAnsi="Times New Roman" w:cs="Times New Roman"/>
          <w:sz w:val="24"/>
          <w:szCs w:val="24"/>
        </w:rPr>
      </w:pPr>
    </w:p>
    <w:p w14:paraId="225137E2" w14:textId="20D9AF7F" w:rsidR="00E54874" w:rsidRDefault="00E54874" w:rsidP="00E54874">
      <w:pPr>
        <w:jc w:val="both"/>
        <w:rPr>
          <w:rFonts w:ascii="Times New Roman" w:hAnsi="Times New Roman" w:cs="Times New Roman"/>
          <w:sz w:val="24"/>
          <w:szCs w:val="24"/>
        </w:rPr>
      </w:pPr>
    </w:p>
    <w:p w14:paraId="5A2E5F2C" w14:textId="4005F220" w:rsidR="00E54874" w:rsidRDefault="00E54874" w:rsidP="00E54874">
      <w:pPr>
        <w:jc w:val="both"/>
        <w:rPr>
          <w:rFonts w:ascii="Times New Roman" w:hAnsi="Times New Roman" w:cs="Times New Roman"/>
          <w:sz w:val="24"/>
          <w:szCs w:val="24"/>
        </w:rPr>
      </w:pPr>
    </w:p>
    <w:p w14:paraId="3F2698FB" w14:textId="46C7A97A" w:rsidR="00E54874" w:rsidRDefault="00E54874" w:rsidP="00E54874">
      <w:pPr>
        <w:jc w:val="both"/>
        <w:rPr>
          <w:rFonts w:ascii="Times New Roman" w:hAnsi="Times New Roman" w:cs="Times New Roman"/>
          <w:sz w:val="24"/>
          <w:szCs w:val="24"/>
        </w:rPr>
      </w:pPr>
    </w:p>
    <w:p w14:paraId="74BD946B" w14:textId="27F3CAAD" w:rsidR="00E54874" w:rsidRDefault="00E54874" w:rsidP="00E54874">
      <w:pPr>
        <w:jc w:val="both"/>
        <w:rPr>
          <w:rFonts w:ascii="Times New Roman" w:hAnsi="Times New Roman" w:cs="Times New Roman"/>
          <w:sz w:val="24"/>
          <w:szCs w:val="24"/>
        </w:rPr>
      </w:pPr>
    </w:p>
    <w:p w14:paraId="4EB327C9" w14:textId="4A0A3B29" w:rsidR="00E54874" w:rsidRDefault="00E54874" w:rsidP="00E54874">
      <w:pPr>
        <w:jc w:val="both"/>
        <w:rPr>
          <w:rFonts w:ascii="Times New Roman" w:hAnsi="Times New Roman" w:cs="Times New Roman"/>
          <w:sz w:val="24"/>
          <w:szCs w:val="24"/>
        </w:rPr>
      </w:pPr>
    </w:p>
    <w:p w14:paraId="058C7861" w14:textId="77777777" w:rsidR="00E54874" w:rsidRPr="00E54874" w:rsidRDefault="00E54874" w:rsidP="00E54874">
      <w:pPr>
        <w:jc w:val="both"/>
        <w:rPr>
          <w:rFonts w:ascii="Times New Roman" w:hAnsi="Times New Roman" w:cs="Times New Roman"/>
          <w:sz w:val="24"/>
          <w:szCs w:val="24"/>
        </w:rPr>
      </w:pPr>
    </w:p>
    <w:p w14:paraId="4B43DFAD" w14:textId="77777777" w:rsidR="00A30F22" w:rsidRPr="00E54874" w:rsidRDefault="00A30F22" w:rsidP="00E54874">
      <w:pPr>
        <w:jc w:val="both"/>
        <w:rPr>
          <w:rFonts w:ascii="Times New Roman" w:hAnsi="Times New Roman" w:cs="Times New Roman"/>
          <w:sz w:val="24"/>
          <w:szCs w:val="24"/>
        </w:rPr>
      </w:pPr>
    </w:p>
    <w:p w14:paraId="4DAB20D3" w14:textId="78F2C49A" w:rsidR="00A30F22" w:rsidRPr="00E54874" w:rsidRDefault="00E54874" w:rsidP="00E54874">
      <w:pPr>
        <w:jc w:val="both"/>
        <w:rPr>
          <w:rFonts w:ascii="Times New Roman" w:hAnsi="Times New Roman" w:cs="Times New Roman"/>
          <w:b/>
          <w:bCs/>
          <w:sz w:val="24"/>
          <w:szCs w:val="24"/>
          <w:lang w:val="es-CO"/>
        </w:rPr>
      </w:pPr>
      <w:r w:rsidRPr="00E54874">
        <w:rPr>
          <w:rFonts w:ascii="Times New Roman" w:hAnsi="Times New Roman" w:cs="Times New Roman"/>
          <w:b/>
          <w:bCs/>
          <w:sz w:val="24"/>
          <w:szCs w:val="24"/>
          <w:lang w:val="es-CO"/>
        </w:rPr>
        <w:t>4. RIESGOS Y PLANES DE CONTINGENCIA</w:t>
      </w:r>
      <w:bookmarkStart w:id="3" w:name="_2et92p0" w:colFirst="0" w:colLast="0"/>
      <w:bookmarkEnd w:id="3"/>
    </w:p>
    <w:tbl>
      <w:tblPr>
        <w:tblStyle w:val="a1"/>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500"/>
        <w:gridCol w:w="1020"/>
        <w:gridCol w:w="1335"/>
        <w:gridCol w:w="2460"/>
      </w:tblGrid>
      <w:tr w:rsidR="00A30F22" w:rsidRPr="00E54874" w14:paraId="4BC981ED" w14:textId="77777777">
        <w:tc>
          <w:tcPr>
            <w:tcW w:w="548" w:type="dxa"/>
            <w:shd w:val="clear" w:color="auto" w:fill="auto"/>
            <w:tcMar>
              <w:top w:w="100" w:type="dxa"/>
              <w:left w:w="100" w:type="dxa"/>
              <w:bottom w:w="100" w:type="dxa"/>
              <w:right w:w="100" w:type="dxa"/>
            </w:tcMar>
          </w:tcPr>
          <w:p w14:paraId="39172AB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No</w:t>
            </w:r>
          </w:p>
        </w:tc>
        <w:tc>
          <w:tcPr>
            <w:tcW w:w="2490" w:type="dxa"/>
            <w:shd w:val="clear" w:color="auto" w:fill="auto"/>
            <w:tcMar>
              <w:top w:w="100" w:type="dxa"/>
              <w:left w:w="100" w:type="dxa"/>
              <w:bottom w:w="100" w:type="dxa"/>
              <w:right w:w="100" w:type="dxa"/>
            </w:tcMar>
          </w:tcPr>
          <w:p w14:paraId="48CDEC05"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Riesgos</w:t>
            </w:r>
          </w:p>
        </w:tc>
        <w:tc>
          <w:tcPr>
            <w:tcW w:w="1500" w:type="dxa"/>
            <w:shd w:val="clear" w:color="auto" w:fill="auto"/>
            <w:tcMar>
              <w:top w:w="100" w:type="dxa"/>
              <w:left w:w="100" w:type="dxa"/>
              <w:bottom w:w="100" w:type="dxa"/>
              <w:right w:w="100" w:type="dxa"/>
            </w:tcMar>
          </w:tcPr>
          <w:p w14:paraId="1EE4513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 xml:space="preserve">Probabilidad </w:t>
            </w:r>
            <w:r w:rsidRPr="00E54874">
              <w:rPr>
                <w:rFonts w:ascii="Times New Roman" w:hAnsi="Times New Roman" w:cs="Times New Roman"/>
                <w:sz w:val="24"/>
                <w:szCs w:val="24"/>
              </w:rPr>
              <w:lastRenderedPageBreak/>
              <w:t>de Ocurrencia</w:t>
            </w:r>
          </w:p>
          <w:p w14:paraId="380D4756"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(1-5)</w:t>
            </w:r>
          </w:p>
        </w:tc>
        <w:tc>
          <w:tcPr>
            <w:tcW w:w="1020" w:type="dxa"/>
            <w:shd w:val="clear" w:color="auto" w:fill="auto"/>
            <w:tcMar>
              <w:top w:w="100" w:type="dxa"/>
              <w:left w:w="100" w:type="dxa"/>
              <w:bottom w:w="100" w:type="dxa"/>
              <w:right w:w="100" w:type="dxa"/>
            </w:tcMar>
          </w:tcPr>
          <w:p w14:paraId="70766E3A"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Impacto</w:t>
            </w:r>
          </w:p>
          <w:p w14:paraId="0A6FAB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(1-5)</w:t>
            </w:r>
          </w:p>
        </w:tc>
        <w:tc>
          <w:tcPr>
            <w:tcW w:w="1335" w:type="dxa"/>
            <w:shd w:val="clear" w:color="auto" w:fill="auto"/>
            <w:tcMar>
              <w:top w:w="100" w:type="dxa"/>
              <w:left w:w="100" w:type="dxa"/>
              <w:bottom w:w="100" w:type="dxa"/>
              <w:right w:w="100" w:type="dxa"/>
            </w:tcMar>
          </w:tcPr>
          <w:p w14:paraId="7923322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Severidad</w:t>
            </w:r>
          </w:p>
          <w:p w14:paraId="564815E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(Prob*Impacto)</w:t>
            </w:r>
          </w:p>
        </w:tc>
        <w:tc>
          <w:tcPr>
            <w:tcW w:w="2460" w:type="dxa"/>
            <w:shd w:val="clear" w:color="auto" w:fill="auto"/>
            <w:tcMar>
              <w:top w:w="100" w:type="dxa"/>
              <w:left w:w="100" w:type="dxa"/>
              <w:bottom w:w="100" w:type="dxa"/>
              <w:right w:w="100" w:type="dxa"/>
            </w:tcMar>
          </w:tcPr>
          <w:p w14:paraId="267E066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Plan de Contingencia</w:t>
            </w:r>
          </w:p>
        </w:tc>
      </w:tr>
      <w:tr w:rsidR="00A30F22" w:rsidRPr="00F71535" w14:paraId="632E2F67" w14:textId="77777777">
        <w:tc>
          <w:tcPr>
            <w:tcW w:w="548" w:type="dxa"/>
            <w:shd w:val="clear" w:color="auto" w:fill="auto"/>
            <w:tcMar>
              <w:top w:w="100" w:type="dxa"/>
              <w:left w:w="100" w:type="dxa"/>
              <w:bottom w:w="100" w:type="dxa"/>
              <w:right w:w="100" w:type="dxa"/>
            </w:tcMar>
          </w:tcPr>
          <w:p w14:paraId="0C8A4462" w14:textId="77777777"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2490" w:type="dxa"/>
            <w:shd w:val="clear" w:color="auto" w:fill="auto"/>
            <w:tcMar>
              <w:top w:w="100" w:type="dxa"/>
              <w:left w:w="100" w:type="dxa"/>
              <w:bottom w:w="100" w:type="dxa"/>
              <w:right w:w="100" w:type="dxa"/>
            </w:tcMar>
          </w:tcPr>
          <w:p w14:paraId="2F6E0A9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Funcionalidades no terminadas en el tiempo estimado no pueden formar parte de las funcionalidades planificadas para ser automatizadas en el sprint actual</w:t>
            </w:r>
          </w:p>
        </w:tc>
        <w:tc>
          <w:tcPr>
            <w:tcW w:w="1500" w:type="dxa"/>
            <w:shd w:val="clear" w:color="auto" w:fill="auto"/>
            <w:tcMar>
              <w:top w:w="100" w:type="dxa"/>
              <w:left w:w="100" w:type="dxa"/>
              <w:bottom w:w="100" w:type="dxa"/>
              <w:right w:w="100" w:type="dxa"/>
            </w:tcMar>
          </w:tcPr>
          <w:p w14:paraId="2B982189" w14:textId="32083C6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1020" w:type="dxa"/>
            <w:shd w:val="clear" w:color="auto" w:fill="auto"/>
            <w:tcMar>
              <w:top w:w="100" w:type="dxa"/>
              <w:left w:w="100" w:type="dxa"/>
              <w:bottom w:w="100" w:type="dxa"/>
              <w:right w:w="100" w:type="dxa"/>
            </w:tcMar>
          </w:tcPr>
          <w:p w14:paraId="064B5BD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1335" w:type="dxa"/>
            <w:shd w:val="clear" w:color="auto" w:fill="auto"/>
            <w:tcMar>
              <w:top w:w="100" w:type="dxa"/>
              <w:left w:w="100" w:type="dxa"/>
              <w:bottom w:w="100" w:type="dxa"/>
              <w:right w:w="100" w:type="dxa"/>
            </w:tcMar>
          </w:tcPr>
          <w:p w14:paraId="140EFD22" w14:textId="0EF8BD1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1E11B368"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 planificar las funcionalidades para ser automatizadas (sección 7)</w:t>
            </w:r>
          </w:p>
          <w:p w14:paraId="281C5D25" w14:textId="77777777" w:rsidR="00A30F22" w:rsidRPr="00E54874" w:rsidRDefault="00A30F22" w:rsidP="00E54874">
            <w:pPr>
              <w:jc w:val="both"/>
              <w:rPr>
                <w:rFonts w:ascii="Times New Roman" w:hAnsi="Times New Roman" w:cs="Times New Roman"/>
                <w:sz w:val="24"/>
                <w:szCs w:val="24"/>
                <w:lang w:val="es-CO"/>
              </w:rPr>
            </w:pPr>
          </w:p>
        </w:tc>
      </w:tr>
      <w:tr w:rsidR="00A30F22" w:rsidRPr="00F71535" w14:paraId="4EED5328" w14:textId="77777777">
        <w:tc>
          <w:tcPr>
            <w:tcW w:w="548" w:type="dxa"/>
            <w:shd w:val="clear" w:color="auto" w:fill="auto"/>
            <w:tcMar>
              <w:top w:w="100" w:type="dxa"/>
              <w:left w:w="100" w:type="dxa"/>
              <w:bottom w:w="100" w:type="dxa"/>
              <w:right w:w="100" w:type="dxa"/>
            </w:tcMar>
          </w:tcPr>
          <w:p w14:paraId="7DDD6FE2"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2</w:t>
            </w:r>
          </w:p>
        </w:tc>
        <w:tc>
          <w:tcPr>
            <w:tcW w:w="2490" w:type="dxa"/>
            <w:shd w:val="clear" w:color="auto" w:fill="auto"/>
            <w:tcMar>
              <w:top w:w="100" w:type="dxa"/>
              <w:left w:w="100" w:type="dxa"/>
              <w:bottom w:w="100" w:type="dxa"/>
              <w:right w:w="100" w:type="dxa"/>
            </w:tcMar>
          </w:tcPr>
          <w:p w14:paraId="331A3FC4"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Solicitud de cambios en aquellas funcionalidades que ya tienen casos de pruebas automatizados. Esto ocasiona re trabajo debido a que se deben actualizar estos scripts.</w:t>
            </w:r>
          </w:p>
        </w:tc>
        <w:tc>
          <w:tcPr>
            <w:tcW w:w="1500" w:type="dxa"/>
            <w:shd w:val="clear" w:color="auto" w:fill="auto"/>
            <w:tcMar>
              <w:top w:w="100" w:type="dxa"/>
              <w:left w:w="100" w:type="dxa"/>
              <w:bottom w:w="100" w:type="dxa"/>
              <w:right w:w="100" w:type="dxa"/>
            </w:tcMar>
          </w:tcPr>
          <w:p w14:paraId="110D160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020" w:type="dxa"/>
            <w:shd w:val="clear" w:color="auto" w:fill="auto"/>
            <w:tcMar>
              <w:top w:w="100" w:type="dxa"/>
              <w:left w:w="100" w:type="dxa"/>
              <w:bottom w:w="100" w:type="dxa"/>
              <w:right w:w="100" w:type="dxa"/>
            </w:tcMar>
          </w:tcPr>
          <w:p w14:paraId="3E13AE0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1407994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9</w:t>
            </w:r>
          </w:p>
        </w:tc>
        <w:tc>
          <w:tcPr>
            <w:tcW w:w="2460" w:type="dxa"/>
            <w:shd w:val="clear" w:color="auto" w:fill="auto"/>
            <w:tcMar>
              <w:top w:w="100" w:type="dxa"/>
              <w:left w:w="100" w:type="dxa"/>
              <w:bottom w:w="100" w:type="dxa"/>
              <w:right w:w="100" w:type="dxa"/>
            </w:tcMar>
          </w:tcPr>
          <w:p w14:paraId="028F4F99"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Estimar el tiempo del cambio y volver a priorizar la lista de funcionalidades a ser automatizadas en el sprint.</w:t>
            </w:r>
          </w:p>
        </w:tc>
      </w:tr>
    </w:tbl>
    <w:p w14:paraId="7415BF94" w14:textId="77777777" w:rsidR="00D94811" w:rsidRPr="00E54874" w:rsidRDefault="00D94811" w:rsidP="00E54874">
      <w:pPr>
        <w:pStyle w:val="Ttulo1"/>
        <w:jc w:val="both"/>
        <w:rPr>
          <w:rFonts w:ascii="Times New Roman" w:hAnsi="Times New Roman" w:cs="Times New Roman"/>
          <w:sz w:val="24"/>
          <w:szCs w:val="24"/>
          <w:lang w:val="es-CO"/>
        </w:rPr>
      </w:pPr>
      <w:bookmarkStart w:id="4" w:name="_d7hpcbc6w3za" w:colFirst="0" w:colLast="0"/>
      <w:bookmarkEnd w:id="4"/>
    </w:p>
    <w:p w14:paraId="4560839A" w14:textId="3C26FBA1" w:rsidR="00A30F22" w:rsidRPr="00E54874" w:rsidRDefault="00E54874" w:rsidP="00E54874">
      <w:pPr>
        <w:pStyle w:val="Ttulo1"/>
        <w:jc w:val="both"/>
        <w:rPr>
          <w:rFonts w:ascii="Times New Roman" w:hAnsi="Times New Roman" w:cs="Times New Roman"/>
          <w:b/>
          <w:bCs/>
          <w:sz w:val="24"/>
          <w:szCs w:val="24"/>
          <w:lang w:val="es-CO"/>
        </w:rPr>
      </w:pPr>
      <w:r w:rsidRPr="00E54874">
        <w:rPr>
          <w:rFonts w:ascii="Times New Roman" w:hAnsi="Times New Roman" w:cs="Times New Roman"/>
          <w:b/>
          <w:bCs/>
          <w:sz w:val="24"/>
          <w:szCs w:val="24"/>
          <w:lang w:val="es-CO"/>
        </w:rPr>
        <w:t>5. AMBIENTE Y HERRAMIENTAS DE PRUEBAS</w:t>
      </w:r>
    </w:p>
    <w:p w14:paraId="22A57F18" w14:textId="77777777" w:rsidR="00A30F22" w:rsidRPr="00E54874" w:rsidRDefault="00A30F22" w:rsidP="00E54874">
      <w:pPr>
        <w:jc w:val="both"/>
        <w:rPr>
          <w:rFonts w:ascii="Times New Roman" w:hAnsi="Times New Roman" w:cs="Times New Roman"/>
          <w:sz w:val="24"/>
          <w:szCs w:val="24"/>
          <w:lang w:val="es-CO"/>
        </w:rPr>
      </w:pPr>
    </w:p>
    <w:p w14:paraId="42096E85" w14:textId="77777777" w:rsidR="00A30F22" w:rsidRPr="00E54874" w:rsidRDefault="00FD7C1D" w:rsidP="00E54874">
      <w:pPr>
        <w:pStyle w:val="Ttulo2"/>
        <w:jc w:val="both"/>
        <w:rPr>
          <w:rFonts w:ascii="Times New Roman" w:hAnsi="Times New Roman" w:cs="Times New Roman"/>
          <w:b/>
          <w:bCs/>
          <w:sz w:val="24"/>
          <w:szCs w:val="24"/>
          <w:lang w:val="es-CO"/>
        </w:rPr>
      </w:pPr>
      <w:bookmarkStart w:id="5" w:name="_3dy6vkm" w:colFirst="0" w:colLast="0"/>
      <w:bookmarkEnd w:id="5"/>
      <w:r w:rsidRPr="00E54874">
        <w:rPr>
          <w:rFonts w:ascii="Times New Roman" w:hAnsi="Times New Roman" w:cs="Times New Roman"/>
          <w:b/>
          <w:bCs/>
          <w:sz w:val="24"/>
          <w:szCs w:val="24"/>
          <w:lang w:val="es-CO"/>
        </w:rPr>
        <w:t>5.1 Herramientas de Pruebas</w:t>
      </w:r>
    </w:p>
    <w:p w14:paraId="7EE1C3FF" w14:textId="77777777" w:rsidR="00A30F22" w:rsidRPr="00E54874" w:rsidRDefault="00A30F22" w:rsidP="00E54874">
      <w:pPr>
        <w:jc w:val="both"/>
        <w:rPr>
          <w:rFonts w:ascii="Times New Roman" w:hAnsi="Times New Roman" w:cs="Times New Roman"/>
          <w:sz w:val="24"/>
          <w:szCs w:val="24"/>
          <w:lang w:val="es-CO"/>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495DA232" w14:textId="77777777">
        <w:tc>
          <w:tcPr>
            <w:tcW w:w="4680" w:type="dxa"/>
            <w:shd w:val="clear" w:color="auto" w:fill="auto"/>
            <w:tcMar>
              <w:top w:w="100" w:type="dxa"/>
              <w:left w:w="100" w:type="dxa"/>
              <w:bottom w:w="100" w:type="dxa"/>
              <w:right w:w="100" w:type="dxa"/>
            </w:tcMar>
          </w:tcPr>
          <w:p w14:paraId="36290C1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Herramienta</w:t>
            </w:r>
          </w:p>
        </w:tc>
        <w:tc>
          <w:tcPr>
            <w:tcW w:w="4680" w:type="dxa"/>
            <w:shd w:val="clear" w:color="auto" w:fill="auto"/>
            <w:tcMar>
              <w:top w:w="100" w:type="dxa"/>
              <w:left w:w="100" w:type="dxa"/>
              <w:bottom w:w="100" w:type="dxa"/>
              <w:right w:w="100" w:type="dxa"/>
            </w:tcMar>
          </w:tcPr>
          <w:p w14:paraId="5FC2A5C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Función</w:t>
            </w:r>
          </w:p>
        </w:tc>
      </w:tr>
      <w:tr w:rsidR="00A30F22" w:rsidRPr="00F71535" w14:paraId="2579A634" w14:textId="77777777">
        <w:tc>
          <w:tcPr>
            <w:tcW w:w="4680" w:type="dxa"/>
            <w:shd w:val="clear" w:color="auto" w:fill="auto"/>
            <w:tcMar>
              <w:top w:w="100" w:type="dxa"/>
              <w:left w:w="100" w:type="dxa"/>
              <w:bottom w:w="100" w:type="dxa"/>
              <w:right w:w="100" w:type="dxa"/>
            </w:tcMar>
          </w:tcPr>
          <w:p w14:paraId="28244423" w14:textId="0A14DD75" w:rsidR="00A30F22" w:rsidRPr="00E54874" w:rsidRDefault="00DC0BF0" w:rsidP="00E5487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SerenityBDD</w:t>
            </w:r>
          </w:p>
        </w:tc>
        <w:tc>
          <w:tcPr>
            <w:tcW w:w="4680" w:type="dxa"/>
            <w:shd w:val="clear" w:color="auto" w:fill="auto"/>
            <w:tcMar>
              <w:top w:w="100" w:type="dxa"/>
              <w:left w:w="100" w:type="dxa"/>
              <w:bottom w:w="100" w:type="dxa"/>
              <w:right w:w="100" w:type="dxa"/>
            </w:tcMar>
          </w:tcPr>
          <w:p w14:paraId="1256C2BE" w14:textId="3D400BC4" w:rsidR="00A30F22" w:rsidRPr="00E54874" w:rsidRDefault="00DC0BF0" w:rsidP="00E54874">
            <w:pPr>
              <w:widowControl w:val="0"/>
              <w:spacing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Pruebas de regresión</w:t>
            </w:r>
          </w:p>
        </w:tc>
      </w:tr>
      <w:tr w:rsidR="00D94811" w:rsidRPr="00F71535" w14:paraId="08CD2BBE" w14:textId="77777777">
        <w:tc>
          <w:tcPr>
            <w:tcW w:w="4680" w:type="dxa"/>
            <w:shd w:val="clear" w:color="auto" w:fill="auto"/>
            <w:tcMar>
              <w:top w:w="100" w:type="dxa"/>
              <w:left w:w="100" w:type="dxa"/>
              <w:bottom w:w="100" w:type="dxa"/>
              <w:right w:w="100" w:type="dxa"/>
            </w:tcMar>
          </w:tcPr>
          <w:p w14:paraId="6C7036AE" w14:textId="6F86670E" w:rsidR="00D94811" w:rsidRPr="00E54874" w:rsidRDefault="00D94811"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Cucumber</w:t>
            </w:r>
          </w:p>
        </w:tc>
        <w:tc>
          <w:tcPr>
            <w:tcW w:w="4680" w:type="dxa"/>
            <w:shd w:val="clear" w:color="auto" w:fill="auto"/>
            <w:tcMar>
              <w:top w:w="100" w:type="dxa"/>
              <w:left w:w="100" w:type="dxa"/>
              <w:bottom w:w="100" w:type="dxa"/>
              <w:right w:w="100" w:type="dxa"/>
            </w:tcMar>
          </w:tcPr>
          <w:p w14:paraId="27EEA218" w14:textId="78323255" w:rsidR="00D94811" w:rsidRPr="00E54874" w:rsidRDefault="00D94811"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Realizar pruebas de aceptación y reportes</w:t>
            </w:r>
          </w:p>
        </w:tc>
      </w:tr>
      <w:tr w:rsidR="00A30F22" w:rsidRPr="00E54874" w14:paraId="49F03B4A" w14:textId="77777777">
        <w:tc>
          <w:tcPr>
            <w:tcW w:w="4680" w:type="dxa"/>
            <w:shd w:val="clear" w:color="auto" w:fill="auto"/>
            <w:tcMar>
              <w:top w:w="100" w:type="dxa"/>
              <w:left w:w="100" w:type="dxa"/>
              <w:bottom w:w="100" w:type="dxa"/>
              <w:right w:w="100" w:type="dxa"/>
            </w:tcMar>
          </w:tcPr>
          <w:p w14:paraId="46E9CEB0" w14:textId="5F8741EC"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 xml:space="preserve">JUnit </w:t>
            </w:r>
          </w:p>
        </w:tc>
        <w:tc>
          <w:tcPr>
            <w:tcW w:w="4680" w:type="dxa"/>
            <w:shd w:val="clear" w:color="auto" w:fill="auto"/>
            <w:tcMar>
              <w:top w:w="100" w:type="dxa"/>
              <w:left w:w="100" w:type="dxa"/>
              <w:bottom w:w="100" w:type="dxa"/>
              <w:right w:w="100" w:type="dxa"/>
            </w:tcMar>
          </w:tcPr>
          <w:p w14:paraId="12AB1FD0" w14:textId="7B51F74C"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w:t>
            </w:r>
            <w:r w:rsidR="00D94811" w:rsidRPr="00E54874">
              <w:rPr>
                <w:rFonts w:ascii="Times New Roman" w:hAnsi="Times New Roman" w:cs="Times New Roman"/>
                <w:sz w:val="24"/>
                <w:szCs w:val="24"/>
                <w:lang w:val="es-CO"/>
              </w:rPr>
              <w:t xml:space="preserve"> pruebas</w:t>
            </w:r>
          </w:p>
        </w:tc>
      </w:tr>
      <w:tr w:rsidR="00A30F22" w:rsidRPr="00F71535" w14:paraId="40294A21" w14:textId="77777777">
        <w:tc>
          <w:tcPr>
            <w:tcW w:w="4680" w:type="dxa"/>
            <w:shd w:val="clear" w:color="auto" w:fill="auto"/>
            <w:tcMar>
              <w:top w:w="100" w:type="dxa"/>
              <w:left w:w="100" w:type="dxa"/>
              <w:bottom w:w="100" w:type="dxa"/>
              <w:right w:w="100" w:type="dxa"/>
            </w:tcMar>
          </w:tcPr>
          <w:p w14:paraId="201F5FB9" w14:textId="1C202B9D" w:rsidR="00A30F22" w:rsidRPr="00E54874" w:rsidRDefault="00C63764"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Gradle</w:t>
            </w:r>
          </w:p>
        </w:tc>
        <w:tc>
          <w:tcPr>
            <w:tcW w:w="4680" w:type="dxa"/>
            <w:shd w:val="clear" w:color="auto" w:fill="auto"/>
            <w:tcMar>
              <w:top w:w="100" w:type="dxa"/>
              <w:left w:w="100" w:type="dxa"/>
              <w:bottom w:w="100" w:type="dxa"/>
              <w:right w:w="100" w:type="dxa"/>
            </w:tcMar>
          </w:tcPr>
          <w:p w14:paraId="6EA80DE0"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Creación de la estructura de proyectos y uso e importación de librerías</w:t>
            </w:r>
          </w:p>
        </w:tc>
      </w:tr>
    </w:tbl>
    <w:p w14:paraId="12108A09" w14:textId="391029E6" w:rsidR="00A30F22" w:rsidRPr="00E54874" w:rsidRDefault="00E54874" w:rsidP="00E54874">
      <w:pPr>
        <w:pStyle w:val="Ttulo2"/>
        <w:jc w:val="both"/>
        <w:rPr>
          <w:rFonts w:ascii="Times New Roman" w:hAnsi="Times New Roman" w:cs="Times New Roman"/>
          <w:b/>
          <w:bCs/>
          <w:sz w:val="24"/>
          <w:szCs w:val="24"/>
          <w:lang w:val="es-CO"/>
        </w:rPr>
      </w:pPr>
      <w:bookmarkStart w:id="6" w:name="_4d34og8" w:colFirst="0" w:colLast="0"/>
      <w:bookmarkEnd w:id="6"/>
      <w:r w:rsidRPr="00E54874">
        <w:rPr>
          <w:rFonts w:ascii="Times New Roman" w:hAnsi="Times New Roman" w:cs="Times New Roman"/>
          <w:b/>
          <w:bCs/>
          <w:sz w:val="24"/>
          <w:szCs w:val="24"/>
          <w:lang w:val="es-CO"/>
        </w:rPr>
        <w:t>5.2 ARQUITECTURA DEL FRAMEWORK DE AUTOMATIZACIÓN</w:t>
      </w:r>
    </w:p>
    <w:p w14:paraId="1F8C3F88" w14:textId="7F468227" w:rsidR="00A30F22" w:rsidRPr="00E54874" w:rsidRDefault="00DC0BF0" w:rsidP="00E54874">
      <w:pPr>
        <w:jc w:val="both"/>
        <w:rPr>
          <w:rFonts w:ascii="Times New Roman" w:hAnsi="Times New Roman" w:cs="Times New Roman"/>
          <w:sz w:val="24"/>
          <w:szCs w:val="24"/>
        </w:rPr>
      </w:pPr>
      <w:r w:rsidRPr="00D616FD">
        <w:rPr>
          <w:rFonts w:ascii="Times New Roman" w:hAnsi="Times New Roman" w:cs="Times New Roman"/>
          <w:noProof/>
          <w:sz w:val="24"/>
          <w:szCs w:val="24"/>
        </w:rPr>
        <w:drawing>
          <wp:inline distT="0" distB="0" distL="0" distR="0" wp14:anchorId="4EFC11C5" wp14:editId="39291C82">
            <wp:extent cx="5943600" cy="3236595"/>
            <wp:effectExtent l="0" t="0" r="0" b="19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6"/>
                    <a:stretch>
                      <a:fillRect/>
                    </a:stretch>
                  </pic:blipFill>
                  <pic:spPr>
                    <a:xfrm>
                      <a:off x="0" y="0"/>
                      <a:ext cx="5943600" cy="3236595"/>
                    </a:xfrm>
                    <a:prstGeom prst="rect">
                      <a:avLst/>
                    </a:prstGeom>
                  </pic:spPr>
                </pic:pic>
              </a:graphicData>
            </a:graphic>
          </wp:inline>
        </w:drawing>
      </w:r>
    </w:p>
    <w:p w14:paraId="626E0A16" w14:textId="77777777" w:rsidR="00A30F22" w:rsidRPr="00E54874" w:rsidRDefault="00A30F22" w:rsidP="00E54874">
      <w:pPr>
        <w:jc w:val="both"/>
        <w:rPr>
          <w:rFonts w:ascii="Times New Roman" w:hAnsi="Times New Roman" w:cs="Times New Roman"/>
          <w:sz w:val="24"/>
          <w:szCs w:val="24"/>
        </w:rPr>
      </w:pPr>
    </w:p>
    <w:p w14:paraId="571442D9" w14:textId="4995E28A" w:rsidR="00A30F22" w:rsidRPr="00F71535" w:rsidRDefault="00E54874" w:rsidP="00E54874">
      <w:pPr>
        <w:pStyle w:val="Ttulo2"/>
        <w:jc w:val="both"/>
        <w:rPr>
          <w:rFonts w:ascii="Times New Roman" w:hAnsi="Times New Roman" w:cs="Times New Roman"/>
          <w:b/>
          <w:bCs/>
          <w:sz w:val="24"/>
          <w:szCs w:val="24"/>
          <w:lang w:val="es-CO"/>
        </w:rPr>
      </w:pPr>
      <w:bookmarkStart w:id="7" w:name="_17dp8vu" w:colFirst="0" w:colLast="0"/>
      <w:bookmarkEnd w:id="7"/>
      <w:r w:rsidRPr="00F71535">
        <w:rPr>
          <w:rFonts w:ascii="Times New Roman" w:hAnsi="Times New Roman" w:cs="Times New Roman"/>
          <w:b/>
          <w:bCs/>
          <w:sz w:val="24"/>
          <w:szCs w:val="24"/>
          <w:lang w:val="es-CO"/>
        </w:rPr>
        <w:t>5.3 AMBIENTE DE PRUEBAS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74D7A58D" w14:textId="77777777">
        <w:tc>
          <w:tcPr>
            <w:tcW w:w="4680" w:type="dxa"/>
            <w:shd w:val="clear" w:color="auto" w:fill="auto"/>
            <w:tcMar>
              <w:top w:w="100" w:type="dxa"/>
              <w:left w:w="100" w:type="dxa"/>
              <w:bottom w:w="100" w:type="dxa"/>
              <w:right w:w="100" w:type="dxa"/>
            </w:tcMar>
          </w:tcPr>
          <w:p w14:paraId="3F556542" w14:textId="77777777"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Navegadores</w:t>
            </w:r>
          </w:p>
        </w:tc>
        <w:tc>
          <w:tcPr>
            <w:tcW w:w="4680" w:type="dxa"/>
            <w:shd w:val="clear" w:color="auto" w:fill="auto"/>
            <w:tcMar>
              <w:top w:w="100" w:type="dxa"/>
              <w:left w:w="100" w:type="dxa"/>
              <w:bottom w:w="100" w:type="dxa"/>
              <w:right w:w="100" w:type="dxa"/>
            </w:tcMar>
          </w:tcPr>
          <w:p w14:paraId="4A1A7A6E" w14:textId="16F1CC29"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Chrome</w:t>
            </w:r>
          </w:p>
        </w:tc>
      </w:tr>
      <w:tr w:rsidR="00A30F22" w:rsidRPr="00E54874" w14:paraId="20814486" w14:textId="77777777">
        <w:tc>
          <w:tcPr>
            <w:tcW w:w="4680" w:type="dxa"/>
            <w:shd w:val="clear" w:color="auto" w:fill="auto"/>
            <w:tcMar>
              <w:top w:w="100" w:type="dxa"/>
              <w:left w:w="100" w:type="dxa"/>
              <w:bottom w:w="100" w:type="dxa"/>
              <w:right w:w="100" w:type="dxa"/>
            </w:tcMar>
          </w:tcPr>
          <w:p w14:paraId="0FF6F90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Sistemas Operativos</w:t>
            </w:r>
          </w:p>
        </w:tc>
        <w:tc>
          <w:tcPr>
            <w:tcW w:w="4680" w:type="dxa"/>
            <w:shd w:val="clear" w:color="auto" w:fill="auto"/>
            <w:tcMar>
              <w:top w:w="100" w:type="dxa"/>
              <w:left w:w="100" w:type="dxa"/>
              <w:bottom w:w="100" w:type="dxa"/>
              <w:right w:w="100" w:type="dxa"/>
            </w:tcMar>
          </w:tcPr>
          <w:p w14:paraId="10BC3D1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Windows</w:t>
            </w:r>
          </w:p>
        </w:tc>
      </w:tr>
    </w:tbl>
    <w:p w14:paraId="1A2E8AFE" w14:textId="77777777" w:rsidR="00A30F22" w:rsidRPr="00E54874" w:rsidRDefault="00A30F22" w:rsidP="00E54874">
      <w:pPr>
        <w:jc w:val="both"/>
        <w:rPr>
          <w:rFonts w:ascii="Times New Roman" w:hAnsi="Times New Roman" w:cs="Times New Roman"/>
          <w:sz w:val="24"/>
          <w:szCs w:val="24"/>
        </w:rPr>
      </w:pPr>
    </w:p>
    <w:p w14:paraId="4BB71549" w14:textId="77777777" w:rsidR="00DC0BF0" w:rsidRPr="00E54874" w:rsidRDefault="00DC0BF0" w:rsidP="00DC0BF0">
      <w:pPr>
        <w:shd w:val="clear" w:color="auto" w:fill="FFFFFF"/>
        <w:spacing w:before="100" w:after="10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patrón Screenplay es un enfoque para escribir pruebas de aceptación automatizadas de alta calidad basadas en buenos principios de ingeniería de software, como el Principio de responsabilidad única, el principio abierto cerrado y el uso efectivo de capas de abstracción. También fomenta buenos hábitos de pruebas y conjuntos de pruebas bien diseñadas que son fáciles de leer, fáciles de mantener y fáciles de ampliar, lo que permite a los equipos escribir pruebas automatizadas más sólidas y confiables de manera efectiva.  </w:t>
      </w:r>
    </w:p>
    <w:p w14:paraId="0697029A" w14:textId="77777777" w:rsidR="00A30F22" w:rsidRPr="00E54874" w:rsidRDefault="00A30F22" w:rsidP="00E54874">
      <w:pPr>
        <w:jc w:val="both"/>
        <w:rPr>
          <w:rFonts w:ascii="Times New Roman" w:hAnsi="Times New Roman" w:cs="Times New Roman"/>
          <w:sz w:val="24"/>
          <w:szCs w:val="24"/>
        </w:rPr>
      </w:pPr>
    </w:p>
    <w:p w14:paraId="6A4B76A1" w14:textId="340D113A" w:rsidR="00A30F22" w:rsidRPr="00E54874" w:rsidRDefault="00E54874" w:rsidP="00E54874">
      <w:pPr>
        <w:pStyle w:val="Ttulo1"/>
        <w:jc w:val="both"/>
        <w:rPr>
          <w:rFonts w:ascii="Times New Roman" w:hAnsi="Times New Roman" w:cs="Times New Roman"/>
          <w:b/>
          <w:bCs/>
          <w:sz w:val="24"/>
          <w:szCs w:val="24"/>
          <w:lang w:val="es-CO"/>
        </w:rPr>
      </w:pPr>
      <w:bookmarkStart w:id="8" w:name="_ye1dj1oecscb" w:colFirst="0" w:colLast="0"/>
      <w:bookmarkEnd w:id="8"/>
      <w:r w:rsidRPr="00E54874">
        <w:rPr>
          <w:rFonts w:ascii="Times New Roman" w:hAnsi="Times New Roman" w:cs="Times New Roman"/>
          <w:b/>
          <w:bCs/>
          <w:sz w:val="24"/>
          <w:szCs w:val="24"/>
          <w:lang w:val="es-CO"/>
        </w:rPr>
        <w:lastRenderedPageBreak/>
        <w:t>6. CRITERIOS DE ENTRADA Y SALIDA</w:t>
      </w:r>
    </w:p>
    <w:p w14:paraId="6C12F087" w14:textId="77777777" w:rsidR="00A30F22" w:rsidRPr="00E54874" w:rsidRDefault="00FD7C1D" w:rsidP="00E54874">
      <w:pPr>
        <w:pStyle w:val="Ttulo2"/>
        <w:spacing w:line="360" w:lineRule="auto"/>
        <w:jc w:val="both"/>
        <w:rPr>
          <w:rFonts w:ascii="Times New Roman" w:hAnsi="Times New Roman" w:cs="Times New Roman"/>
          <w:b/>
          <w:bCs/>
          <w:sz w:val="24"/>
          <w:szCs w:val="24"/>
        </w:rPr>
      </w:pPr>
      <w:bookmarkStart w:id="9" w:name="_26in1rg" w:colFirst="0" w:colLast="0"/>
      <w:bookmarkEnd w:id="9"/>
      <w:r w:rsidRPr="00E54874">
        <w:rPr>
          <w:rFonts w:ascii="Times New Roman" w:hAnsi="Times New Roman" w:cs="Times New Roman"/>
          <w:b/>
          <w:bCs/>
          <w:sz w:val="24"/>
          <w:szCs w:val="24"/>
        </w:rPr>
        <w:t>6.1 Criterios de Entrada</w:t>
      </w:r>
    </w:p>
    <w:p w14:paraId="47DA0596" w14:textId="77777777" w:rsidR="00A30F22" w:rsidRPr="00E54874" w:rsidRDefault="00A30F22" w:rsidP="00E54874">
      <w:pPr>
        <w:jc w:val="both"/>
        <w:rPr>
          <w:rFonts w:ascii="Times New Roman" w:hAnsi="Times New Roman" w:cs="Times New Roman"/>
          <w:sz w:val="24"/>
          <w:szCs w:val="24"/>
          <w:lang w:val="es-CO"/>
        </w:rPr>
      </w:pPr>
    </w:p>
    <w:p w14:paraId="1215269C"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framework de pruebas está instalado y listo para la ejecución</w:t>
      </w:r>
    </w:p>
    <w:p w14:paraId="5076DD5A"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ambiente de QA está disponible.</w:t>
      </w:r>
    </w:p>
    <w:p w14:paraId="7B16A5C0"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Los defectos críticos encontrados durante las pruebas manuales han sido resueltos y cerrados.</w:t>
      </w:r>
    </w:p>
    <w:p w14:paraId="2EE1B1B5" w14:textId="77777777" w:rsidR="00A30F22" w:rsidRPr="00E54874" w:rsidRDefault="00FD7C1D" w:rsidP="00E54874">
      <w:pPr>
        <w:pStyle w:val="Ttulo2"/>
        <w:jc w:val="both"/>
        <w:rPr>
          <w:rFonts w:ascii="Times New Roman" w:hAnsi="Times New Roman" w:cs="Times New Roman"/>
          <w:b/>
          <w:bCs/>
          <w:sz w:val="24"/>
          <w:szCs w:val="24"/>
          <w:lang w:val="es-CO"/>
        </w:rPr>
      </w:pPr>
      <w:bookmarkStart w:id="10" w:name="_lnxbz9" w:colFirst="0" w:colLast="0"/>
      <w:bookmarkEnd w:id="10"/>
      <w:r w:rsidRPr="00E54874">
        <w:rPr>
          <w:rFonts w:ascii="Times New Roman" w:hAnsi="Times New Roman" w:cs="Times New Roman"/>
          <w:b/>
          <w:bCs/>
          <w:sz w:val="24"/>
          <w:szCs w:val="24"/>
          <w:lang w:val="es-CO"/>
        </w:rPr>
        <w:t>6.2 Criterios de Salida</w:t>
      </w:r>
    </w:p>
    <w:p w14:paraId="236B4971"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todos los casos de pruebas automatizados</w:t>
      </w:r>
    </w:p>
    <w:p w14:paraId="65ED41F9" w14:textId="77777777" w:rsidR="00A30F22" w:rsidRPr="00E54874" w:rsidRDefault="00A30F22" w:rsidP="00E54874">
      <w:pPr>
        <w:jc w:val="both"/>
        <w:rPr>
          <w:rFonts w:ascii="Times New Roman" w:hAnsi="Times New Roman" w:cs="Times New Roman"/>
          <w:sz w:val="24"/>
          <w:szCs w:val="24"/>
          <w:lang w:val="es-CO"/>
        </w:rPr>
      </w:pPr>
    </w:p>
    <w:p w14:paraId="5A08EA10"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Se ha logrado la suficiente cobertura de los requerimientos y funcionalidades bajo pruebas</w:t>
      </w:r>
    </w:p>
    <w:p w14:paraId="23084447" w14:textId="77777777" w:rsidR="00A30F22" w:rsidRPr="00E54874" w:rsidRDefault="00A30F22" w:rsidP="00E54874">
      <w:pPr>
        <w:spacing w:line="360" w:lineRule="auto"/>
        <w:jc w:val="both"/>
        <w:rPr>
          <w:rFonts w:ascii="Times New Roman" w:hAnsi="Times New Roman" w:cs="Times New Roman"/>
          <w:sz w:val="24"/>
          <w:szCs w:val="24"/>
          <w:lang w:val="es-CO"/>
        </w:rPr>
      </w:pPr>
    </w:p>
    <w:p w14:paraId="0F3010D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Ningún defecto de severidad alta se encuentra abierto.</w:t>
      </w:r>
    </w:p>
    <w:p w14:paraId="4201DE2B" w14:textId="77777777" w:rsidR="00A30F22" w:rsidRPr="00E54874" w:rsidRDefault="00A30F22" w:rsidP="00E54874">
      <w:pPr>
        <w:spacing w:line="360" w:lineRule="auto"/>
        <w:jc w:val="both"/>
        <w:rPr>
          <w:rFonts w:ascii="Times New Roman" w:hAnsi="Times New Roman" w:cs="Times New Roman"/>
          <w:sz w:val="24"/>
          <w:szCs w:val="24"/>
          <w:lang w:val="es-CO"/>
        </w:rPr>
      </w:pPr>
    </w:p>
    <w:p w14:paraId="5CB4F2F5" w14:textId="77777777" w:rsidR="00A30F22" w:rsidRPr="00E54874" w:rsidRDefault="00A30F22" w:rsidP="00E54874">
      <w:pPr>
        <w:spacing w:line="360" w:lineRule="auto"/>
        <w:jc w:val="both"/>
        <w:rPr>
          <w:rFonts w:ascii="Times New Roman" w:hAnsi="Times New Roman" w:cs="Times New Roman"/>
          <w:sz w:val="24"/>
          <w:szCs w:val="24"/>
          <w:lang w:val="es-CO"/>
        </w:rPr>
      </w:pPr>
    </w:p>
    <w:p w14:paraId="24D98AF4" w14:textId="77777777" w:rsidR="00A30F22" w:rsidRPr="00E54874" w:rsidRDefault="00A30F22" w:rsidP="00E54874">
      <w:pPr>
        <w:spacing w:line="360" w:lineRule="auto"/>
        <w:jc w:val="both"/>
        <w:rPr>
          <w:rFonts w:ascii="Times New Roman" w:hAnsi="Times New Roman" w:cs="Times New Roman"/>
          <w:sz w:val="24"/>
          <w:szCs w:val="24"/>
          <w:lang w:val="es-CO"/>
        </w:rPr>
      </w:pPr>
    </w:p>
    <w:p w14:paraId="48B48656" w14:textId="77777777" w:rsidR="00A30F22" w:rsidRPr="00E54874" w:rsidRDefault="00A30F22" w:rsidP="00E54874">
      <w:pPr>
        <w:spacing w:line="360" w:lineRule="auto"/>
        <w:jc w:val="both"/>
        <w:rPr>
          <w:rFonts w:ascii="Times New Roman" w:hAnsi="Times New Roman" w:cs="Times New Roman"/>
          <w:sz w:val="24"/>
          <w:szCs w:val="24"/>
          <w:lang w:val="es-CO"/>
        </w:rPr>
      </w:pPr>
    </w:p>
    <w:p w14:paraId="509266F6" w14:textId="77777777" w:rsidR="00A30F22" w:rsidRPr="00E54874" w:rsidRDefault="00A30F22" w:rsidP="00E54874">
      <w:pPr>
        <w:spacing w:line="360" w:lineRule="auto"/>
        <w:jc w:val="both"/>
        <w:rPr>
          <w:rFonts w:ascii="Times New Roman" w:hAnsi="Times New Roman" w:cs="Times New Roman"/>
          <w:sz w:val="24"/>
          <w:szCs w:val="24"/>
          <w:lang w:val="es-CO"/>
        </w:rPr>
      </w:pPr>
    </w:p>
    <w:p w14:paraId="1B84BD6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E636160" w14:textId="77777777" w:rsidR="00A30F22" w:rsidRPr="00E54874" w:rsidRDefault="00A30F22" w:rsidP="00E54874">
      <w:pPr>
        <w:spacing w:line="360" w:lineRule="auto"/>
        <w:jc w:val="both"/>
        <w:rPr>
          <w:rFonts w:ascii="Times New Roman" w:hAnsi="Times New Roman" w:cs="Times New Roman"/>
          <w:sz w:val="24"/>
          <w:szCs w:val="24"/>
          <w:lang w:val="es-CO"/>
        </w:rPr>
      </w:pPr>
    </w:p>
    <w:p w14:paraId="559B7FD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984E88C" w14:textId="55572DF3" w:rsidR="00A30F22" w:rsidRPr="00E54874" w:rsidRDefault="00E54874" w:rsidP="00E54874">
      <w:pPr>
        <w:pStyle w:val="Ttulo1"/>
        <w:jc w:val="both"/>
        <w:rPr>
          <w:rFonts w:ascii="Times New Roman" w:hAnsi="Times New Roman" w:cs="Times New Roman"/>
          <w:b/>
          <w:bCs/>
          <w:sz w:val="24"/>
          <w:szCs w:val="24"/>
          <w:lang w:val="es-CO"/>
        </w:rPr>
      </w:pPr>
      <w:bookmarkStart w:id="11" w:name="_453gv79mohyv" w:colFirst="0" w:colLast="0"/>
      <w:bookmarkEnd w:id="11"/>
      <w:r w:rsidRPr="00E54874">
        <w:rPr>
          <w:rFonts w:ascii="Times New Roman" w:hAnsi="Times New Roman" w:cs="Times New Roman"/>
          <w:b/>
          <w:bCs/>
          <w:sz w:val="24"/>
          <w:szCs w:val="24"/>
          <w:lang w:val="es-CO"/>
        </w:rPr>
        <w:t>7. PLANIFICACIÓN DE EJECUCIÓN DE LAS PRUEBAS</w:t>
      </w:r>
    </w:p>
    <w:p w14:paraId="0ADA2398"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Lista de funcionalidades a ser automatizadas por Sprint</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245"/>
        <w:gridCol w:w="3120"/>
      </w:tblGrid>
      <w:tr w:rsidR="00A30F22" w:rsidRPr="00E54874" w14:paraId="57A207BA" w14:textId="77777777">
        <w:tc>
          <w:tcPr>
            <w:tcW w:w="1995" w:type="dxa"/>
            <w:shd w:val="clear" w:color="auto" w:fill="auto"/>
            <w:tcMar>
              <w:top w:w="100" w:type="dxa"/>
              <w:left w:w="100" w:type="dxa"/>
              <w:bottom w:w="100" w:type="dxa"/>
              <w:right w:w="100" w:type="dxa"/>
            </w:tcMar>
          </w:tcPr>
          <w:p w14:paraId="6D9444CC" w14:textId="45E3F899" w:rsidR="00A30F22" w:rsidRPr="00E54874" w:rsidRDefault="00DC0BF0" w:rsidP="00DC0BF0">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4245" w:type="dxa"/>
            <w:shd w:val="clear" w:color="auto" w:fill="auto"/>
            <w:tcMar>
              <w:top w:w="100" w:type="dxa"/>
              <w:left w:w="100" w:type="dxa"/>
              <w:bottom w:w="100" w:type="dxa"/>
              <w:right w:w="100" w:type="dxa"/>
            </w:tcMar>
          </w:tcPr>
          <w:p w14:paraId="6C204A5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Funcionalidades</w:t>
            </w:r>
          </w:p>
        </w:tc>
        <w:tc>
          <w:tcPr>
            <w:tcW w:w="3120" w:type="dxa"/>
            <w:shd w:val="clear" w:color="auto" w:fill="auto"/>
            <w:tcMar>
              <w:top w:w="100" w:type="dxa"/>
              <w:left w:w="100" w:type="dxa"/>
              <w:bottom w:w="100" w:type="dxa"/>
              <w:right w:w="100" w:type="dxa"/>
            </w:tcMar>
          </w:tcPr>
          <w:p w14:paraId="2DD175D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Comentarios</w:t>
            </w:r>
          </w:p>
        </w:tc>
      </w:tr>
      <w:tr w:rsidR="00A30F22" w:rsidRPr="0055440D" w14:paraId="0115688D" w14:textId="77777777">
        <w:tc>
          <w:tcPr>
            <w:tcW w:w="1995" w:type="dxa"/>
            <w:shd w:val="clear" w:color="auto" w:fill="auto"/>
            <w:tcMar>
              <w:top w:w="100" w:type="dxa"/>
              <w:left w:w="100" w:type="dxa"/>
              <w:bottom w:w="100" w:type="dxa"/>
              <w:right w:w="100" w:type="dxa"/>
            </w:tcMar>
          </w:tcPr>
          <w:p w14:paraId="7E0F4FDF" w14:textId="77777777" w:rsidR="00A30F22" w:rsidRPr="00E54874" w:rsidRDefault="00FD7C1D" w:rsidP="00E54874">
            <w:pPr>
              <w:widowControl w:val="0"/>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4245" w:type="dxa"/>
            <w:shd w:val="clear" w:color="auto" w:fill="auto"/>
            <w:tcMar>
              <w:top w:w="100" w:type="dxa"/>
              <w:left w:w="100" w:type="dxa"/>
              <w:bottom w:w="100" w:type="dxa"/>
              <w:right w:w="100" w:type="dxa"/>
            </w:tcMar>
          </w:tcPr>
          <w:p w14:paraId="22AB32A6" w14:textId="56AC964D" w:rsidR="007256A3" w:rsidRPr="00DC0BF0" w:rsidRDefault="00DC0BF0" w:rsidP="00DC0BF0">
            <w:pPr>
              <w:pStyle w:val="Prrafodelista"/>
              <w:widowControl w:val="0"/>
              <w:numPr>
                <w:ilvl w:val="0"/>
                <w:numId w:val="6"/>
              </w:numPr>
              <w:spacing w:line="360" w:lineRule="auto"/>
              <w:jc w:val="both"/>
              <w:rPr>
                <w:sz w:val="20"/>
                <w:szCs w:val="20"/>
                <w:lang w:val="es-CO"/>
              </w:rPr>
            </w:pPr>
            <w:r w:rsidRPr="00DC0BF0">
              <w:rPr>
                <w:sz w:val="20"/>
                <w:szCs w:val="20"/>
                <w:lang w:val="es-CO"/>
              </w:rPr>
              <w:t xml:space="preserve">Consumo servicio pokemon de la restapi Pokeapi. </w:t>
            </w:r>
          </w:p>
          <w:p w14:paraId="0EE3DD47" w14:textId="36797496" w:rsidR="00DC0BF0" w:rsidRPr="00DC0BF0" w:rsidRDefault="00DC0BF0" w:rsidP="00DC0BF0">
            <w:pPr>
              <w:pStyle w:val="Prrafodelista"/>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1.1 Se </w:t>
            </w:r>
            <w:r w:rsidR="0004440D">
              <w:rPr>
                <w:rFonts w:ascii="Times New Roman" w:hAnsi="Times New Roman" w:cs="Times New Roman"/>
                <w:sz w:val="24"/>
                <w:szCs w:val="24"/>
                <w:lang w:val="es-CO"/>
              </w:rPr>
              <w:t>realizará</w:t>
            </w:r>
            <w:r>
              <w:rPr>
                <w:rFonts w:ascii="Times New Roman" w:hAnsi="Times New Roman" w:cs="Times New Roman"/>
                <w:sz w:val="24"/>
                <w:szCs w:val="24"/>
                <w:lang w:val="es-CO"/>
              </w:rPr>
              <w:t xml:space="preserve"> una petición GET al servicio </w:t>
            </w:r>
            <w:r w:rsidR="0004440D">
              <w:rPr>
                <w:rFonts w:ascii="Times New Roman" w:hAnsi="Times New Roman" w:cs="Times New Roman"/>
                <w:sz w:val="24"/>
                <w:szCs w:val="24"/>
                <w:lang w:val="es-CO"/>
              </w:rPr>
              <w:t>pokemon</w:t>
            </w:r>
            <w:r>
              <w:rPr>
                <w:rFonts w:ascii="Times New Roman" w:hAnsi="Times New Roman" w:cs="Times New Roman"/>
                <w:sz w:val="24"/>
                <w:szCs w:val="24"/>
                <w:lang w:val="es-CO"/>
              </w:rPr>
              <w:t xml:space="preserve">, esta debe retornar un JSON que contiene los </w:t>
            </w:r>
            <w:r>
              <w:rPr>
                <w:rFonts w:ascii="Times New Roman" w:hAnsi="Times New Roman" w:cs="Times New Roman"/>
                <w:sz w:val="24"/>
                <w:szCs w:val="24"/>
                <w:lang w:val="es-CO"/>
              </w:rPr>
              <w:lastRenderedPageBreak/>
              <w:t>nombres y URL de cada pokemon registrado.</w:t>
            </w:r>
          </w:p>
          <w:p w14:paraId="2C780E08" w14:textId="080E5195" w:rsidR="0055440D" w:rsidRPr="0055440D" w:rsidRDefault="0055440D" w:rsidP="0055440D">
            <w:pPr>
              <w:pStyle w:val="Prrafodelista"/>
              <w:widowControl w:val="0"/>
              <w:spacing w:line="360" w:lineRule="auto"/>
              <w:jc w:val="both"/>
              <w:rPr>
                <w:sz w:val="20"/>
                <w:szCs w:val="20"/>
                <w:lang w:val="es-CO"/>
              </w:rPr>
            </w:pPr>
          </w:p>
        </w:tc>
        <w:tc>
          <w:tcPr>
            <w:tcW w:w="3120" w:type="dxa"/>
            <w:shd w:val="clear" w:color="auto" w:fill="auto"/>
            <w:tcMar>
              <w:top w:w="100" w:type="dxa"/>
              <w:left w:w="100" w:type="dxa"/>
              <w:bottom w:w="100" w:type="dxa"/>
              <w:right w:w="100" w:type="dxa"/>
            </w:tcMar>
          </w:tcPr>
          <w:p w14:paraId="14BF11AA" w14:textId="79AF8564" w:rsidR="0078295C" w:rsidRPr="00DC0BF0" w:rsidRDefault="00DC0BF0" w:rsidP="00DC0BF0">
            <w:r w:rsidRPr="005C7851">
              <w:rPr>
                <w:b/>
                <w:bCs/>
              </w:rPr>
              <w:lastRenderedPageBreak/>
              <w:t>1.1.C_A:</w:t>
            </w:r>
            <w:r w:rsidRPr="00DC0BF0">
              <w:t xml:space="preserve"> Se verificara que en el JSON retornado se encuentre el nombre de un Pokémon elegido para la prueba</w:t>
            </w:r>
          </w:p>
        </w:tc>
      </w:tr>
      <w:tr w:rsidR="00A30F22" w:rsidRPr="00E54874" w14:paraId="134B0959" w14:textId="77777777">
        <w:tc>
          <w:tcPr>
            <w:tcW w:w="1995" w:type="dxa"/>
            <w:shd w:val="clear" w:color="auto" w:fill="auto"/>
            <w:tcMar>
              <w:top w:w="100" w:type="dxa"/>
              <w:left w:w="100" w:type="dxa"/>
              <w:bottom w:w="100" w:type="dxa"/>
              <w:right w:w="100" w:type="dxa"/>
            </w:tcMar>
          </w:tcPr>
          <w:p w14:paraId="2D5888C5" w14:textId="17B5A2B6" w:rsidR="00A30F22" w:rsidRPr="00E54874" w:rsidRDefault="00A30F22" w:rsidP="00E54874">
            <w:pPr>
              <w:widowControl w:val="0"/>
              <w:spacing w:line="360" w:lineRule="auto"/>
              <w:jc w:val="both"/>
              <w:rPr>
                <w:rFonts w:ascii="Times New Roman" w:hAnsi="Times New Roman" w:cs="Times New Roman"/>
                <w:sz w:val="24"/>
                <w:szCs w:val="24"/>
              </w:rPr>
            </w:pPr>
          </w:p>
        </w:tc>
        <w:tc>
          <w:tcPr>
            <w:tcW w:w="4245" w:type="dxa"/>
            <w:shd w:val="clear" w:color="auto" w:fill="auto"/>
            <w:tcMar>
              <w:top w:w="100" w:type="dxa"/>
              <w:left w:w="100" w:type="dxa"/>
              <w:bottom w:w="100" w:type="dxa"/>
              <w:right w:w="100" w:type="dxa"/>
            </w:tcMar>
          </w:tcPr>
          <w:p w14:paraId="3883B31A" w14:textId="46E3052C" w:rsidR="009D0B19" w:rsidRPr="0055440D" w:rsidRDefault="009D0B19" w:rsidP="0055440D">
            <w:pPr>
              <w:widowControl w:val="0"/>
              <w:spacing w:line="360" w:lineRule="auto"/>
              <w:jc w:val="both"/>
              <w:rPr>
                <w:rFonts w:ascii="Times New Roman" w:hAnsi="Times New Roman" w:cs="Times New Roman"/>
                <w:sz w:val="24"/>
                <w:szCs w:val="24"/>
                <w:lang w:val="es-CO"/>
              </w:rPr>
            </w:pPr>
          </w:p>
        </w:tc>
        <w:tc>
          <w:tcPr>
            <w:tcW w:w="3120" w:type="dxa"/>
            <w:shd w:val="clear" w:color="auto" w:fill="auto"/>
            <w:tcMar>
              <w:top w:w="100" w:type="dxa"/>
              <w:left w:w="100" w:type="dxa"/>
              <w:bottom w:w="100" w:type="dxa"/>
              <w:right w:w="100" w:type="dxa"/>
            </w:tcMar>
          </w:tcPr>
          <w:p w14:paraId="2F7AC101" w14:textId="40CE8F07" w:rsidR="00261531" w:rsidRPr="0055440D" w:rsidRDefault="00261531" w:rsidP="0055440D">
            <w:pPr>
              <w:widowControl w:val="0"/>
              <w:spacing w:line="360" w:lineRule="auto"/>
              <w:jc w:val="both"/>
              <w:rPr>
                <w:rFonts w:ascii="Times New Roman" w:hAnsi="Times New Roman" w:cs="Times New Roman"/>
                <w:sz w:val="24"/>
                <w:szCs w:val="24"/>
                <w:lang w:val="es-CO"/>
              </w:rPr>
            </w:pPr>
          </w:p>
        </w:tc>
      </w:tr>
    </w:tbl>
    <w:p w14:paraId="40B267D6" w14:textId="77777777" w:rsidR="00A30F22" w:rsidRPr="00E54874" w:rsidRDefault="00A30F22" w:rsidP="00E54874">
      <w:pPr>
        <w:jc w:val="both"/>
        <w:rPr>
          <w:rFonts w:ascii="Times New Roman" w:hAnsi="Times New Roman" w:cs="Times New Roman"/>
          <w:sz w:val="24"/>
          <w:szCs w:val="24"/>
          <w:lang w:val="es-CO"/>
        </w:rPr>
      </w:pPr>
    </w:p>
    <w:p w14:paraId="7D5267E1" w14:textId="6C7A69A5"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 necesario que las funcionalidades a automatizar se desarrollen, implementen y prueben manualmente para que tengan un nivel determinado de estabilidad cuando comienzan las tareas de automatización.</w:t>
      </w:r>
    </w:p>
    <w:p w14:paraId="4971F922" w14:textId="77777777" w:rsidR="00A30F22" w:rsidRPr="00E54874" w:rsidRDefault="00A30F22" w:rsidP="00E54874">
      <w:pPr>
        <w:jc w:val="both"/>
        <w:rPr>
          <w:rFonts w:ascii="Times New Roman" w:hAnsi="Times New Roman" w:cs="Times New Roman"/>
          <w:sz w:val="24"/>
          <w:szCs w:val="24"/>
        </w:rPr>
      </w:pPr>
    </w:p>
    <w:p w14:paraId="3AA64F9A" w14:textId="463B5542" w:rsidR="00A30F22" w:rsidRPr="00E54874" w:rsidRDefault="0004440D" w:rsidP="00E54874">
      <w:pPr>
        <w:pStyle w:val="Ttulo1"/>
        <w:jc w:val="both"/>
        <w:rPr>
          <w:rFonts w:ascii="Times New Roman" w:hAnsi="Times New Roman" w:cs="Times New Roman"/>
          <w:b/>
          <w:bCs/>
          <w:sz w:val="24"/>
          <w:szCs w:val="24"/>
          <w:lang w:val="es-CO"/>
        </w:rPr>
      </w:pPr>
      <w:bookmarkStart w:id="12" w:name="_1ksv4uv" w:colFirst="0" w:colLast="0"/>
      <w:bookmarkStart w:id="13" w:name="_44sinio" w:colFirst="0" w:colLast="0"/>
      <w:bookmarkEnd w:id="12"/>
      <w:bookmarkEnd w:id="13"/>
      <w:r>
        <w:rPr>
          <w:rFonts w:ascii="Times New Roman" w:hAnsi="Times New Roman" w:cs="Times New Roman"/>
          <w:b/>
          <w:bCs/>
          <w:sz w:val="24"/>
          <w:szCs w:val="24"/>
          <w:lang w:val="es-CO"/>
        </w:rPr>
        <w:t>7</w:t>
      </w:r>
      <w:r w:rsidR="00E54874" w:rsidRPr="00E54874">
        <w:rPr>
          <w:rFonts w:ascii="Times New Roman" w:hAnsi="Times New Roman" w:cs="Times New Roman"/>
          <w:b/>
          <w:bCs/>
          <w:sz w:val="24"/>
          <w:szCs w:val="24"/>
          <w:lang w:val="es-CO"/>
        </w:rPr>
        <w:t>. REPORTE DE PRUEBAS</w:t>
      </w:r>
    </w:p>
    <w:p w14:paraId="1948A4C2" w14:textId="3765EB22"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El Reporte automático de pruebas se obtendrá a través de </w:t>
      </w:r>
      <w:r w:rsidR="0004440D">
        <w:rPr>
          <w:rFonts w:ascii="Times New Roman" w:hAnsi="Times New Roman" w:cs="Times New Roman"/>
          <w:sz w:val="24"/>
          <w:szCs w:val="24"/>
          <w:lang w:val="es-CO"/>
        </w:rPr>
        <w:t>SerenityBDD</w:t>
      </w:r>
      <w:r w:rsidRPr="00E54874">
        <w:rPr>
          <w:rFonts w:ascii="Times New Roman" w:hAnsi="Times New Roman" w:cs="Times New Roman"/>
          <w:sz w:val="24"/>
          <w:szCs w:val="24"/>
          <w:lang w:val="es-CO"/>
        </w:rPr>
        <w:t>. Este Reporte informará sobre los resultados de la ejecución de cada caso de prueba. Incluirá las pruebas que pasaron y las que fallaron, los errores encontrados, la tasa de éxito y el tiempo transcurrido.</w:t>
      </w:r>
    </w:p>
    <w:p w14:paraId="12E569D7" w14:textId="77777777" w:rsidR="00A30F22" w:rsidRPr="00E54874" w:rsidRDefault="00A30F22" w:rsidP="00E54874">
      <w:pPr>
        <w:jc w:val="both"/>
        <w:rPr>
          <w:rFonts w:ascii="Times New Roman" w:hAnsi="Times New Roman" w:cs="Times New Roman"/>
          <w:sz w:val="24"/>
          <w:szCs w:val="24"/>
          <w:lang w:val="es-CO"/>
        </w:rPr>
      </w:pPr>
    </w:p>
    <w:p w14:paraId="061A1BE6" w14:textId="6D42AEB3" w:rsidR="00A30F22" w:rsidRDefault="00A30F22" w:rsidP="00E54874">
      <w:pPr>
        <w:jc w:val="both"/>
        <w:rPr>
          <w:rFonts w:ascii="Times New Roman" w:hAnsi="Times New Roman" w:cs="Times New Roman"/>
          <w:sz w:val="24"/>
          <w:szCs w:val="24"/>
          <w:lang w:val="es-CO"/>
        </w:rPr>
      </w:pPr>
    </w:p>
    <w:p w14:paraId="03406AB1" w14:textId="22E67E7A" w:rsidR="004125B2" w:rsidRDefault="003F0691" w:rsidP="003F0691">
      <w:pPr>
        <w:spacing w:line="360" w:lineRule="auto"/>
        <w:jc w:val="center"/>
        <w:rPr>
          <w:rFonts w:ascii="Times New Roman" w:hAnsi="Times New Roman" w:cs="Times New Roman"/>
          <w:sz w:val="24"/>
          <w:szCs w:val="24"/>
        </w:rPr>
      </w:pPr>
      <w:r w:rsidRPr="003F0691">
        <w:rPr>
          <w:rFonts w:ascii="Times New Roman" w:hAnsi="Times New Roman" w:cs="Times New Roman"/>
          <w:sz w:val="24"/>
          <w:szCs w:val="24"/>
        </w:rPr>
        <w:drawing>
          <wp:inline distT="0" distB="0" distL="0" distR="0" wp14:anchorId="189825D1" wp14:editId="193553CC">
            <wp:extent cx="6262640" cy="3028950"/>
            <wp:effectExtent l="0" t="0" r="508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7"/>
                    <a:stretch>
                      <a:fillRect/>
                    </a:stretch>
                  </pic:blipFill>
                  <pic:spPr>
                    <a:xfrm>
                      <a:off x="0" y="0"/>
                      <a:ext cx="6266174" cy="3030659"/>
                    </a:xfrm>
                    <a:prstGeom prst="rect">
                      <a:avLst/>
                    </a:prstGeom>
                  </pic:spPr>
                </pic:pic>
              </a:graphicData>
            </a:graphic>
          </wp:inline>
        </w:drawing>
      </w:r>
    </w:p>
    <w:p w14:paraId="7F8EC790" w14:textId="24796412" w:rsidR="003F0691" w:rsidRDefault="003F0691" w:rsidP="00E54874">
      <w:pPr>
        <w:spacing w:line="360" w:lineRule="auto"/>
        <w:jc w:val="both"/>
        <w:rPr>
          <w:rFonts w:ascii="Times New Roman" w:hAnsi="Times New Roman" w:cs="Times New Roman"/>
          <w:sz w:val="24"/>
          <w:szCs w:val="24"/>
        </w:rPr>
      </w:pPr>
    </w:p>
    <w:p w14:paraId="6000CB8C" w14:textId="440908CD" w:rsidR="003F0691" w:rsidRDefault="003F0691" w:rsidP="00E54874">
      <w:pPr>
        <w:spacing w:line="360" w:lineRule="auto"/>
        <w:jc w:val="both"/>
        <w:rPr>
          <w:rFonts w:ascii="Times New Roman" w:hAnsi="Times New Roman" w:cs="Times New Roman"/>
          <w:sz w:val="24"/>
          <w:szCs w:val="24"/>
        </w:rPr>
      </w:pPr>
      <w:r w:rsidRPr="003F0691">
        <w:rPr>
          <w:rFonts w:ascii="Times New Roman" w:hAnsi="Times New Roman" w:cs="Times New Roman"/>
          <w:sz w:val="24"/>
          <w:szCs w:val="24"/>
        </w:rPr>
        <w:lastRenderedPageBreak/>
        <w:drawing>
          <wp:inline distT="0" distB="0" distL="0" distR="0" wp14:anchorId="784ABD39" wp14:editId="0404B7BA">
            <wp:extent cx="5943600" cy="2371725"/>
            <wp:effectExtent l="0" t="0" r="0" b="952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8"/>
                    <a:stretch>
                      <a:fillRect/>
                    </a:stretch>
                  </pic:blipFill>
                  <pic:spPr>
                    <a:xfrm>
                      <a:off x="0" y="0"/>
                      <a:ext cx="5943600" cy="2371725"/>
                    </a:xfrm>
                    <a:prstGeom prst="rect">
                      <a:avLst/>
                    </a:prstGeom>
                  </pic:spPr>
                </pic:pic>
              </a:graphicData>
            </a:graphic>
          </wp:inline>
        </w:drawing>
      </w:r>
    </w:p>
    <w:p w14:paraId="29A37D16" w14:textId="464CA24F" w:rsidR="003F0691" w:rsidRDefault="003F0691" w:rsidP="00E54874">
      <w:pPr>
        <w:spacing w:line="360" w:lineRule="auto"/>
        <w:jc w:val="both"/>
        <w:rPr>
          <w:rFonts w:ascii="Times New Roman" w:hAnsi="Times New Roman" w:cs="Times New Roman"/>
          <w:sz w:val="24"/>
          <w:szCs w:val="24"/>
        </w:rPr>
      </w:pPr>
      <w:r w:rsidRPr="003F0691">
        <w:rPr>
          <w:rFonts w:ascii="Times New Roman" w:hAnsi="Times New Roman" w:cs="Times New Roman"/>
          <w:sz w:val="24"/>
          <w:szCs w:val="24"/>
        </w:rPr>
        <w:drawing>
          <wp:inline distT="0" distB="0" distL="0" distR="0" wp14:anchorId="2F160DDC" wp14:editId="08F63003">
            <wp:extent cx="5943600" cy="2488565"/>
            <wp:effectExtent l="0" t="0" r="0" b="698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9"/>
                    <a:stretch>
                      <a:fillRect/>
                    </a:stretch>
                  </pic:blipFill>
                  <pic:spPr>
                    <a:xfrm>
                      <a:off x="0" y="0"/>
                      <a:ext cx="5943600" cy="2488565"/>
                    </a:xfrm>
                    <a:prstGeom prst="rect">
                      <a:avLst/>
                    </a:prstGeom>
                  </pic:spPr>
                </pic:pic>
              </a:graphicData>
            </a:graphic>
          </wp:inline>
        </w:drawing>
      </w:r>
    </w:p>
    <w:p w14:paraId="04FB96AE" w14:textId="42D04CDB" w:rsidR="001046F7" w:rsidRDefault="001046F7" w:rsidP="00E54874">
      <w:pPr>
        <w:spacing w:line="360" w:lineRule="auto"/>
        <w:jc w:val="both"/>
        <w:rPr>
          <w:rFonts w:ascii="Times New Roman" w:hAnsi="Times New Roman" w:cs="Times New Roman"/>
          <w:sz w:val="24"/>
          <w:szCs w:val="24"/>
        </w:rPr>
      </w:pPr>
    </w:p>
    <w:p w14:paraId="4C213783" w14:textId="0C3269B9" w:rsidR="001046F7" w:rsidRDefault="001046F7" w:rsidP="00E54874">
      <w:pPr>
        <w:spacing w:line="360" w:lineRule="auto"/>
        <w:jc w:val="both"/>
        <w:rPr>
          <w:rFonts w:ascii="Times New Roman" w:hAnsi="Times New Roman" w:cs="Times New Roman"/>
          <w:sz w:val="24"/>
          <w:szCs w:val="24"/>
        </w:rPr>
      </w:pPr>
      <w:r w:rsidRPr="001046F7">
        <w:rPr>
          <w:rFonts w:ascii="Times New Roman" w:hAnsi="Times New Roman" w:cs="Times New Roman"/>
          <w:sz w:val="24"/>
          <w:szCs w:val="24"/>
        </w:rPr>
        <w:drawing>
          <wp:inline distT="0" distB="0" distL="0" distR="0" wp14:anchorId="3E9F6CB2" wp14:editId="4DD1FF0D">
            <wp:extent cx="5943600" cy="2618105"/>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0"/>
                    <a:stretch>
                      <a:fillRect/>
                    </a:stretch>
                  </pic:blipFill>
                  <pic:spPr>
                    <a:xfrm>
                      <a:off x="0" y="0"/>
                      <a:ext cx="5943600" cy="2618105"/>
                    </a:xfrm>
                    <a:prstGeom prst="rect">
                      <a:avLst/>
                    </a:prstGeom>
                  </pic:spPr>
                </pic:pic>
              </a:graphicData>
            </a:graphic>
          </wp:inline>
        </w:drawing>
      </w:r>
    </w:p>
    <w:p w14:paraId="050E8313" w14:textId="06B29A9E" w:rsidR="001046F7" w:rsidRDefault="001046F7" w:rsidP="00E54874">
      <w:pPr>
        <w:spacing w:line="360" w:lineRule="auto"/>
        <w:jc w:val="both"/>
        <w:rPr>
          <w:rFonts w:ascii="Times New Roman" w:hAnsi="Times New Roman" w:cs="Times New Roman"/>
          <w:sz w:val="24"/>
          <w:szCs w:val="24"/>
        </w:rPr>
      </w:pPr>
    </w:p>
    <w:p w14:paraId="0CE26144" w14:textId="10671BC5" w:rsidR="001046F7" w:rsidRDefault="001046F7" w:rsidP="00E54874">
      <w:pPr>
        <w:spacing w:line="360" w:lineRule="auto"/>
        <w:jc w:val="both"/>
        <w:rPr>
          <w:rFonts w:ascii="Times New Roman" w:hAnsi="Times New Roman" w:cs="Times New Roman"/>
          <w:sz w:val="24"/>
          <w:szCs w:val="24"/>
        </w:rPr>
      </w:pPr>
      <w:r w:rsidRPr="001046F7">
        <w:rPr>
          <w:rFonts w:ascii="Times New Roman" w:hAnsi="Times New Roman" w:cs="Times New Roman"/>
          <w:sz w:val="24"/>
          <w:szCs w:val="24"/>
        </w:rPr>
        <w:lastRenderedPageBreak/>
        <w:drawing>
          <wp:inline distT="0" distB="0" distL="0" distR="0" wp14:anchorId="5EA103EB" wp14:editId="4E5A0762">
            <wp:extent cx="5943600" cy="2519045"/>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1"/>
                    <a:stretch>
                      <a:fillRect/>
                    </a:stretch>
                  </pic:blipFill>
                  <pic:spPr>
                    <a:xfrm>
                      <a:off x="0" y="0"/>
                      <a:ext cx="5943600" cy="2519045"/>
                    </a:xfrm>
                    <a:prstGeom prst="rect">
                      <a:avLst/>
                    </a:prstGeom>
                  </pic:spPr>
                </pic:pic>
              </a:graphicData>
            </a:graphic>
          </wp:inline>
        </w:drawing>
      </w:r>
    </w:p>
    <w:p w14:paraId="2C3F0164" w14:textId="01481780" w:rsidR="003F0691" w:rsidRDefault="003F0691" w:rsidP="00E54874">
      <w:pPr>
        <w:spacing w:line="360" w:lineRule="auto"/>
        <w:jc w:val="both"/>
        <w:rPr>
          <w:rFonts w:ascii="Times New Roman" w:hAnsi="Times New Roman" w:cs="Times New Roman"/>
          <w:sz w:val="24"/>
          <w:szCs w:val="24"/>
        </w:rPr>
      </w:pPr>
    </w:p>
    <w:p w14:paraId="45BA352F" w14:textId="77777777" w:rsidR="003F0691" w:rsidRDefault="003F0691" w:rsidP="00E54874">
      <w:pPr>
        <w:spacing w:line="360" w:lineRule="auto"/>
        <w:jc w:val="both"/>
        <w:rPr>
          <w:rFonts w:ascii="Times New Roman" w:hAnsi="Times New Roman" w:cs="Times New Roman"/>
          <w:sz w:val="24"/>
          <w:szCs w:val="24"/>
        </w:rPr>
      </w:pPr>
    </w:p>
    <w:p w14:paraId="1E48F1F9" w14:textId="617FE9DF" w:rsidR="003F0691" w:rsidRDefault="003F0691" w:rsidP="00E54874">
      <w:pPr>
        <w:spacing w:line="360" w:lineRule="auto"/>
        <w:jc w:val="both"/>
        <w:rPr>
          <w:rFonts w:ascii="Times New Roman" w:hAnsi="Times New Roman" w:cs="Times New Roman"/>
          <w:sz w:val="24"/>
          <w:szCs w:val="24"/>
        </w:rPr>
      </w:pPr>
    </w:p>
    <w:p w14:paraId="6950D657" w14:textId="133B5BA7" w:rsidR="003F0691" w:rsidRDefault="003F0691" w:rsidP="00E54874">
      <w:pPr>
        <w:spacing w:line="360" w:lineRule="auto"/>
        <w:jc w:val="both"/>
        <w:rPr>
          <w:rFonts w:ascii="Times New Roman" w:hAnsi="Times New Roman" w:cs="Times New Roman"/>
          <w:sz w:val="24"/>
          <w:szCs w:val="24"/>
        </w:rPr>
      </w:pPr>
    </w:p>
    <w:p w14:paraId="2FDA5882" w14:textId="4343C276" w:rsidR="003F0691" w:rsidRDefault="003F0691" w:rsidP="00E54874">
      <w:pPr>
        <w:spacing w:line="360" w:lineRule="auto"/>
        <w:jc w:val="both"/>
        <w:rPr>
          <w:rFonts w:ascii="Times New Roman" w:hAnsi="Times New Roman" w:cs="Times New Roman"/>
          <w:sz w:val="24"/>
          <w:szCs w:val="24"/>
        </w:rPr>
      </w:pPr>
    </w:p>
    <w:p w14:paraId="19880BDA" w14:textId="77777777" w:rsidR="003F0691" w:rsidRDefault="003F0691" w:rsidP="00E54874">
      <w:pPr>
        <w:spacing w:line="360" w:lineRule="auto"/>
        <w:jc w:val="both"/>
        <w:rPr>
          <w:rFonts w:ascii="Times New Roman" w:hAnsi="Times New Roman" w:cs="Times New Roman"/>
          <w:sz w:val="24"/>
          <w:szCs w:val="24"/>
        </w:rPr>
      </w:pPr>
    </w:p>
    <w:p w14:paraId="58A22F4C" w14:textId="033BFA7D" w:rsidR="003F0691" w:rsidRDefault="003F0691" w:rsidP="00E54874">
      <w:pPr>
        <w:spacing w:line="360" w:lineRule="auto"/>
        <w:jc w:val="both"/>
        <w:rPr>
          <w:rFonts w:ascii="Times New Roman" w:hAnsi="Times New Roman" w:cs="Times New Roman"/>
          <w:sz w:val="24"/>
          <w:szCs w:val="24"/>
        </w:rPr>
      </w:pPr>
    </w:p>
    <w:p w14:paraId="773E3CFF" w14:textId="77777777" w:rsidR="003F0691" w:rsidRPr="00E54874" w:rsidRDefault="003F0691" w:rsidP="00E54874">
      <w:pPr>
        <w:spacing w:line="360" w:lineRule="auto"/>
        <w:jc w:val="both"/>
        <w:rPr>
          <w:rFonts w:ascii="Times New Roman" w:hAnsi="Times New Roman" w:cs="Times New Roman"/>
          <w:sz w:val="24"/>
          <w:szCs w:val="24"/>
        </w:rPr>
      </w:pPr>
    </w:p>
    <w:sectPr w:rsidR="003F0691" w:rsidRPr="00E548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C4D"/>
    <w:multiLevelType w:val="multilevel"/>
    <w:tmpl w:val="94D2E092"/>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0E7796"/>
    <w:multiLevelType w:val="hybridMultilevel"/>
    <w:tmpl w:val="6F4C42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5C5BF7"/>
    <w:multiLevelType w:val="multilevel"/>
    <w:tmpl w:val="D90C2BDE"/>
    <w:lvl w:ilvl="0">
      <w:start w:val="1"/>
      <w:numFmt w:val="decimal"/>
      <w:lvlText w:val="%1."/>
      <w:lvlJc w:val="left"/>
      <w:pPr>
        <w:ind w:left="720" w:hanging="360"/>
      </w:pPr>
      <w:rPr>
        <w:rFonts w:hint="default"/>
      </w:rPr>
    </w:lvl>
    <w:lvl w:ilvl="1">
      <w:start w:val="1"/>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AB4D82"/>
    <w:multiLevelType w:val="multilevel"/>
    <w:tmpl w:val="8BCA50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AD5E25"/>
    <w:multiLevelType w:val="multilevel"/>
    <w:tmpl w:val="8D764A22"/>
    <w:lvl w:ilvl="0">
      <w:start w:val="1"/>
      <w:numFmt w:val="decimal"/>
      <w:lvlText w:val="%1."/>
      <w:lvlJc w:val="left"/>
      <w:pPr>
        <w:ind w:left="720" w:hanging="360"/>
      </w:pPr>
      <w:rPr>
        <w:rFonts w:ascii="Arial" w:hAnsi="Arial" w:cs="Arial"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FF72EB"/>
    <w:multiLevelType w:val="multilevel"/>
    <w:tmpl w:val="E5CAFF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F22"/>
    <w:rsid w:val="0004440D"/>
    <w:rsid w:val="000B4D66"/>
    <w:rsid w:val="001046F7"/>
    <w:rsid w:val="001C6F3F"/>
    <w:rsid w:val="001D44E7"/>
    <w:rsid w:val="00261531"/>
    <w:rsid w:val="003B03EE"/>
    <w:rsid w:val="003F0691"/>
    <w:rsid w:val="004119D3"/>
    <w:rsid w:val="004125B2"/>
    <w:rsid w:val="0055440D"/>
    <w:rsid w:val="005C7851"/>
    <w:rsid w:val="00655CF8"/>
    <w:rsid w:val="006D4767"/>
    <w:rsid w:val="007256A3"/>
    <w:rsid w:val="00752227"/>
    <w:rsid w:val="00755140"/>
    <w:rsid w:val="0078295C"/>
    <w:rsid w:val="007C7137"/>
    <w:rsid w:val="00803A90"/>
    <w:rsid w:val="0090259D"/>
    <w:rsid w:val="009D0B19"/>
    <w:rsid w:val="009E5929"/>
    <w:rsid w:val="00A30F22"/>
    <w:rsid w:val="00A931BA"/>
    <w:rsid w:val="00C234FD"/>
    <w:rsid w:val="00C63764"/>
    <w:rsid w:val="00D734AB"/>
    <w:rsid w:val="00D94811"/>
    <w:rsid w:val="00DA09BB"/>
    <w:rsid w:val="00DB3C2E"/>
    <w:rsid w:val="00DC0BF0"/>
    <w:rsid w:val="00E54874"/>
    <w:rsid w:val="00EF72E1"/>
    <w:rsid w:val="00F44E94"/>
    <w:rsid w:val="00F71535"/>
    <w:rsid w:val="00FD7C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371"/>
  <w15:docId w15:val="{206473C7-ECFF-4597-915C-CD8EAA0D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2227"/>
    <w:pPr>
      <w:ind w:left="720"/>
      <w:contextualSpacing/>
    </w:pPr>
  </w:style>
  <w:style w:type="paragraph" w:styleId="HTMLconformatoprevio">
    <w:name w:val="HTML Preformatted"/>
    <w:basedOn w:val="Normal"/>
    <w:link w:val="HTMLconformatoprevioCar"/>
    <w:uiPriority w:val="99"/>
    <w:semiHidden/>
    <w:unhideWhenUsed/>
    <w:rsid w:val="00752227"/>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52227"/>
    <w:rPr>
      <w:rFonts w:ascii="Consolas" w:hAnsi="Consolas"/>
      <w:sz w:val="20"/>
      <w:szCs w:val="20"/>
    </w:rPr>
  </w:style>
  <w:style w:type="character" w:styleId="Refdecomentario">
    <w:name w:val="annotation reference"/>
    <w:basedOn w:val="Fuentedeprrafopredeter"/>
    <w:uiPriority w:val="99"/>
    <w:semiHidden/>
    <w:unhideWhenUsed/>
    <w:rsid w:val="001C6F3F"/>
    <w:rPr>
      <w:sz w:val="16"/>
      <w:szCs w:val="16"/>
    </w:rPr>
  </w:style>
  <w:style w:type="paragraph" w:styleId="Textocomentario">
    <w:name w:val="annotation text"/>
    <w:basedOn w:val="Normal"/>
    <w:link w:val="TextocomentarioCar"/>
    <w:uiPriority w:val="99"/>
    <w:semiHidden/>
    <w:unhideWhenUsed/>
    <w:rsid w:val="001C6F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F3F"/>
    <w:rPr>
      <w:sz w:val="20"/>
      <w:szCs w:val="20"/>
    </w:rPr>
  </w:style>
  <w:style w:type="paragraph" w:styleId="Asuntodelcomentario">
    <w:name w:val="annotation subject"/>
    <w:basedOn w:val="Textocomentario"/>
    <w:next w:val="Textocomentario"/>
    <w:link w:val="AsuntodelcomentarioCar"/>
    <w:uiPriority w:val="99"/>
    <w:semiHidden/>
    <w:unhideWhenUsed/>
    <w:rsid w:val="001C6F3F"/>
    <w:rPr>
      <w:b/>
      <w:bCs/>
    </w:rPr>
  </w:style>
  <w:style w:type="character" w:customStyle="1" w:styleId="AsuntodelcomentarioCar">
    <w:name w:val="Asunto del comentario Car"/>
    <w:basedOn w:val="TextocomentarioCar"/>
    <w:link w:val="Asuntodelcomentario"/>
    <w:uiPriority w:val="99"/>
    <w:semiHidden/>
    <w:rsid w:val="001C6F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391">
      <w:bodyDiv w:val="1"/>
      <w:marLeft w:val="0"/>
      <w:marRight w:val="0"/>
      <w:marTop w:val="0"/>
      <w:marBottom w:val="0"/>
      <w:divBdr>
        <w:top w:val="none" w:sz="0" w:space="0" w:color="auto"/>
        <w:left w:val="none" w:sz="0" w:space="0" w:color="auto"/>
        <w:bottom w:val="none" w:sz="0" w:space="0" w:color="auto"/>
        <w:right w:val="none" w:sz="0" w:space="0" w:color="auto"/>
      </w:divBdr>
    </w:div>
    <w:div w:id="1270620467">
      <w:bodyDiv w:val="1"/>
      <w:marLeft w:val="0"/>
      <w:marRight w:val="0"/>
      <w:marTop w:val="0"/>
      <w:marBottom w:val="0"/>
      <w:divBdr>
        <w:top w:val="none" w:sz="0" w:space="0" w:color="auto"/>
        <w:left w:val="none" w:sz="0" w:space="0" w:color="auto"/>
        <w:bottom w:val="none" w:sz="0" w:space="0" w:color="auto"/>
        <w:right w:val="none" w:sz="0" w:space="0" w:color="auto"/>
      </w:divBdr>
    </w:div>
    <w:div w:id="1588148378">
      <w:bodyDiv w:val="1"/>
      <w:marLeft w:val="0"/>
      <w:marRight w:val="0"/>
      <w:marTop w:val="0"/>
      <w:marBottom w:val="0"/>
      <w:divBdr>
        <w:top w:val="none" w:sz="0" w:space="0" w:color="auto"/>
        <w:left w:val="none" w:sz="0" w:space="0" w:color="auto"/>
        <w:bottom w:val="none" w:sz="0" w:space="0" w:color="auto"/>
        <w:right w:val="none" w:sz="0" w:space="0" w:color="auto"/>
      </w:divBdr>
    </w:div>
    <w:div w:id="1606306682">
      <w:bodyDiv w:val="1"/>
      <w:marLeft w:val="0"/>
      <w:marRight w:val="0"/>
      <w:marTop w:val="0"/>
      <w:marBottom w:val="0"/>
      <w:divBdr>
        <w:top w:val="none" w:sz="0" w:space="0" w:color="auto"/>
        <w:left w:val="none" w:sz="0" w:space="0" w:color="auto"/>
        <w:bottom w:val="none" w:sz="0" w:space="0" w:color="auto"/>
        <w:right w:val="none" w:sz="0" w:space="0" w:color="auto"/>
      </w:divBdr>
    </w:div>
    <w:div w:id="177374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9</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Yeison Ortega</dc:creator>
  <cp:lastModifiedBy>YEISON NORBERTO ORTEGA TOLOZA</cp:lastModifiedBy>
  <cp:revision>5</cp:revision>
  <dcterms:created xsi:type="dcterms:W3CDTF">2021-10-23T01:44:00Z</dcterms:created>
  <dcterms:modified xsi:type="dcterms:W3CDTF">2021-10-23T13:15:00Z</dcterms:modified>
</cp:coreProperties>
</file>