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1600" w14:textId="3387AB44" w:rsidR="00A30F22" w:rsidRPr="00E54874" w:rsidRDefault="00D063A6" w:rsidP="00E548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3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C21DDA" wp14:editId="10001F59">
            <wp:extent cx="5620039" cy="482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DD0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B92DC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DC26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9053A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A40E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B9F9D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3D35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F05E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20DDD" w14:textId="7C21D422" w:rsidR="00A30F22" w:rsidRPr="00E54874" w:rsidRDefault="00FD7C1D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Proyecto: Sitio </w:t>
      </w:r>
      <w:proofErr w:type="spellStart"/>
      <w:r w:rsidR="00D063A6" w:rsidRPr="00D063A6">
        <w:rPr>
          <w:rFonts w:ascii="Times New Roman" w:hAnsi="Times New Roman" w:cs="Times New Roman"/>
          <w:sz w:val="24"/>
          <w:szCs w:val="24"/>
          <w:lang w:val="es-CO"/>
        </w:rPr>
        <w:t>DataFlex</w:t>
      </w:r>
      <w:proofErr w:type="spellEnd"/>
      <w:r w:rsidR="00D063A6" w:rsidRPr="00D063A6">
        <w:rPr>
          <w:rFonts w:ascii="Times New Roman" w:hAnsi="Times New Roman" w:cs="Times New Roman"/>
          <w:sz w:val="24"/>
          <w:szCs w:val="24"/>
          <w:lang w:val="es-CO"/>
        </w:rPr>
        <w:t xml:space="preserve"> Web </w:t>
      </w:r>
      <w:proofErr w:type="spellStart"/>
      <w:r w:rsidR="00D063A6" w:rsidRPr="00D063A6">
        <w:rPr>
          <w:rFonts w:ascii="Times New Roman" w:hAnsi="Times New Roman" w:cs="Times New Roman"/>
          <w:sz w:val="24"/>
          <w:szCs w:val="24"/>
          <w:lang w:val="es-CO"/>
        </w:rPr>
        <w:t>Service</w:t>
      </w:r>
      <w:proofErr w:type="spellEnd"/>
    </w:p>
    <w:p w14:paraId="03EAB1CD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DB3C922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537F804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F32830C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FDA5C25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70DC9C9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70315C3" w14:textId="77777777" w:rsidR="00A30F22" w:rsidRPr="00E54874" w:rsidRDefault="00A30F22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C66A956" w14:textId="77777777" w:rsidR="00A30F22" w:rsidRPr="00E54874" w:rsidRDefault="00FD7C1D" w:rsidP="00E5487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Estrategia de Prueba Automatizadas</w:t>
      </w:r>
    </w:p>
    <w:p w14:paraId="397B3DBB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7FC0194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29D57205" w14:textId="4E2CA221" w:rsidR="00A30F22" w:rsidRPr="00E54874" w:rsidRDefault="00E54874" w:rsidP="00E548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HISTORIA DE REVISIONES</w:t>
      </w:r>
    </w:p>
    <w:p w14:paraId="7C83E8D4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237"/>
        <w:gridCol w:w="3544"/>
        <w:gridCol w:w="2424"/>
      </w:tblGrid>
      <w:tr w:rsidR="00A30F22" w:rsidRPr="00E54874" w14:paraId="69B790EB" w14:textId="77777777" w:rsidTr="00DB3C2E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040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5EEC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Autor(es)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655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94A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</w:p>
        </w:tc>
      </w:tr>
      <w:tr w:rsidR="00A30F22" w:rsidRPr="00E54874" w14:paraId="7B42778A" w14:textId="77777777" w:rsidTr="00DB3C2E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7C8F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5716" w14:textId="7F96B9BB" w:rsidR="00A30F22" w:rsidRPr="00E54874" w:rsidRDefault="00DB3C2E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Yeison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Ortega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B85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Creación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ABAB" w14:textId="4629A7DC" w:rsidR="00A30F22" w:rsidRPr="00E54874" w:rsidRDefault="00DB3C2E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Octubre</w:t>
            </w:r>
            <w:proofErr w:type="spellEnd"/>
            <w:r w:rsidR="00FD7C1D"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3FF0E0B8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9D454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E954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0E435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FC049" w14:textId="46ACD039" w:rsidR="00A30F22" w:rsidRPr="00E54874" w:rsidRDefault="00E54874" w:rsidP="00E548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</w:rPr>
        <w:t>TABLA DE CONTENIDOS</w:t>
      </w:r>
    </w:p>
    <w:p w14:paraId="7D90943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11752726"/>
        <w:docPartObj>
          <w:docPartGallery w:val="Table of Contents"/>
          <w:docPartUnique/>
        </w:docPartObj>
      </w:sdtPr>
      <w:sdtEndPr/>
      <w:sdtContent>
        <w:p w14:paraId="07342E3D" w14:textId="080E8648" w:rsidR="00651990" w:rsidRDefault="00FD7C1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r w:rsidRPr="00E5487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54874">
            <w:rPr>
              <w:rFonts w:ascii="Times New Roman" w:hAnsi="Times New Roman" w:cs="Times New Roman"/>
              <w:sz w:val="24"/>
              <w:szCs w:val="24"/>
            </w:rPr>
            <w:instrText xml:space="preserve"> TOC \h \u \z \n </w:instrText>
          </w:r>
          <w:r w:rsidRPr="00E5487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5738208" w:history="1">
            <w:r w:rsidR="00651990" w:rsidRPr="00E91C6B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CO"/>
              </w:rPr>
              <w:t>1.INTRODUCCIÓN</w:t>
            </w:r>
          </w:hyperlink>
        </w:p>
        <w:p w14:paraId="77DE8252" w14:textId="74B92138" w:rsidR="00651990" w:rsidRDefault="0065199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85738209" w:history="1">
            <w:r w:rsidRPr="00E91C6B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CO"/>
              </w:rPr>
              <w:t>2. ALCANCE</w:t>
            </w:r>
          </w:hyperlink>
        </w:p>
        <w:p w14:paraId="2E3A6B6B" w14:textId="10B926B6" w:rsidR="00651990" w:rsidRDefault="0065199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85738210" w:history="1">
            <w:r w:rsidRPr="00E91C6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 ROLES Y RESPONSABILIDADES</w:t>
            </w:r>
          </w:hyperlink>
        </w:p>
        <w:p w14:paraId="1237A371" w14:textId="135F6BA7" w:rsidR="00651990" w:rsidRDefault="0065199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85738211" w:history="1">
            <w:r w:rsidRPr="00E91C6B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CO"/>
              </w:rPr>
              <w:t>5. AMBIENTE Y HERRAMIENTAS DE PRUEBAS</w:t>
            </w:r>
          </w:hyperlink>
        </w:p>
        <w:p w14:paraId="7B85E909" w14:textId="10CB1568" w:rsidR="00651990" w:rsidRDefault="0065199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85738212" w:history="1">
            <w:r w:rsidRPr="00E91C6B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CO"/>
              </w:rPr>
              <w:t>5.1 Herramientas de Pruebas</w:t>
            </w:r>
          </w:hyperlink>
        </w:p>
        <w:p w14:paraId="5B49E6F1" w14:textId="70F6AE56" w:rsidR="00651990" w:rsidRDefault="0065199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85738213" w:history="1">
            <w:r w:rsidRPr="00E91C6B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CO"/>
              </w:rPr>
              <w:t>5.2 ARQUITECTURA DEL FRAMEWORK DE AUTOMATIZACIÓN</w:t>
            </w:r>
          </w:hyperlink>
        </w:p>
        <w:p w14:paraId="3D2DA250" w14:textId="6911ED90" w:rsidR="00651990" w:rsidRDefault="0065199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85738214" w:history="1">
            <w:r w:rsidRPr="00E91C6B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CO"/>
              </w:rPr>
              <w:t>5.3 AMBIENTE DE PRUEBAS</w:t>
            </w:r>
          </w:hyperlink>
        </w:p>
        <w:p w14:paraId="1AB8AD15" w14:textId="22228743" w:rsidR="00651990" w:rsidRDefault="0065199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85738215" w:history="1">
            <w:r w:rsidRPr="00E91C6B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CO"/>
              </w:rPr>
              <w:t>6. CRITERIOS DE ENTRADA Y SALIDA</w:t>
            </w:r>
          </w:hyperlink>
        </w:p>
        <w:p w14:paraId="39D4C630" w14:textId="5A5A1C86" w:rsidR="00651990" w:rsidRDefault="0065199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85738216" w:history="1">
            <w:r w:rsidRPr="00E91C6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6.1 Criterios de Entrada</w:t>
            </w:r>
          </w:hyperlink>
        </w:p>
        <w:p w14:paraId="32C3E4D2" w14:textId="3430797D" w:rsidR="00651990" w:rsidRDefault="0065199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85738217" w:history="1">
            <w:r w:rsidRPr="00E91C6B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CO"/>
              </w:rPr>
              <w:t>6.2 Criterios de Salida</w:t>
            </w:r>
          </w:hyperlink>
        </w:p>
        <w:p w14:paraId="202E2DC6" w14:textId="31537C70" w:rsidR="00651990" w:rsidRDefault="0065199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85738218" w:history="1">
            <w:r w:rsidRPr="00E91C6B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CO"/>
              </w:rPr>
              <w:t>7. PLANIFICACIÓN DE EJECUCIÓN DE LAS PRUEBAS</w:t>
            </w:r>
          </w:hyperlink>
        </w:p>
        <w:p w14:paraId="269EC479" w14:textId="3BCA0590" w:rsidR="00651990" w:rsidRDefault="0065199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85738219" w:history="1">
            <w:r w:rsidRPr="00E91C6B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CO"/>
              </w:rPr>
              <w:t>8. REPORTE DE PRUEBAS</w:t>
            </w:r>
          </w:hyperlink>
        </w:p>
        <w:p w14:paraId="71FB67FB" w14:textId="33E40AA2" w:rsidR="00A30F22" w:rsidRPr="00E54874" w:rsidRDefault="00FD7C1D" w:rsidP="00E54874">
          <w:pPr>
            <w:spacing w:before="200" w:after="80" w:line="240" w:lineRule="auto"/>
            <w:jc w:val="both"/>
            <w:rPr>
              <w:rFonts w:ascii="Times New Roman" w:hAnsi="Times New Roman" w:cs="Times New Roman"/>
              <w:color w:val="1155CC"/>
              <w:sz w:val="24"/>
              <w:szCs w:val="24"/>
              <w:u w:val="single"/>
            </w:rPr>
          </w:pPr>
          <w:r w:rsidRPr="00E5487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4D10A55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64C5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2BDAA2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6F4CB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DE2C52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70F9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E10D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8BAAE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E965A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5ADF53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64AD1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E121B1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6878C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AF6A0" w14:textId="62716B5B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0" w:name="_Toc85738208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1.INTRODUCCIÓN</w:t>
      </w:r>
      <w:bookmarkEnd w:id="0"/>
    </w:p>
    <w:p w14:paraId="30CFC9E8" w14:textId="1F6C507F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En esta Estrategia para la realización de pruebas automatizadas se describe el alcance de las pruebas, el ambiente de pruebas, los recursos necesarios, las herramientas a utilizar, los riesgos, planes de contingencia y el calendario de ejecución de las pruebas del proyecto </w:t>
      </w:r>
      <w:proofErr w:type="spellStart"/>
      <w:r w:rsidR="00DB3C2E" w:rsidRPr="00E54874">
        <w:rPr>
          <w:rFonts w:ascii="Times New Roman" w:hAnsi="Times New Roman" w:cs="Times New Roman"/>
          <w:sz w:val="24"/>
          <w:szCs w:val="24"/>
          <w:lang w:val="es-CO"/>
        </w:rPr>
        <w:t>OrangeHRM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3CFA1DD7" w14:textId="04F8BC8D" w:rsidR="00A30F22" w:rsidRPr="00D063A6" w:rsidRDefault="00E54874" w:rsidP="00D063A6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" w:name="_Toc85738209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2. ALCANCE</w:t>
      </w:r>
      <w:bookmarkEnd w:id="1"/>
    </w:p>
    <w:p w14:paraId="6CE4799E" w14:textId="0FD9F8A8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gramStart"/>
      <w:r w:rsidRPr="00E54874">
        <w:rPr>
          <w:rFonts w:ascii="Times New Roman" w:hAnsi="Times New Roman" w:cs="Times New Roman"/>
          <w:sz w:val="24"/>
          <w:szCs w:val="24"/>
          <w:lang w:val="es-CO"/>
        </w:rPr>
        <w:t>Las funcionalidades a ser automatizadas</w:t>
      </w:r>
      <w:proofErr w:type="gramEnd"/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 serán seleccionadas utilizando los criterios de la Lista de Chequeo “Qué casos de pruebas automatizar”. </w:t>
      </w:r>
    </w:p>
    <w:p w14:paraId="141A9737" w14:textId="6B734021" w:rsidR="00A30F22" w:rsidRPr="00E54874" w:rsidRDefault="00E54874" w:rsidP="00E54874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85738210"/>
      <w:r w:rsidRPr="00E54874">
        <w:rPr>
          <w:rFonts w:ascii="Times New Roman" w:hAnsi="Times New Roman" w:cs="Times New Roman"/>
          <w:b/>
          <w:bCs/>
          <w:sz w:val="24"/>
          <w:szCs w:val="24"/>
        </w:rPr>
        <w:t>3. ROLES Y RESPONSABILIDADES</w:t>
      </w:r>
      <w:bookmarkEnd w:id="2"/>
    </w:p>
    <w:p w14:paraId="5B27D35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:rsidRPr="00E54874" w14:paraId="658B74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EA48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83A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Responsabilidades</w:t>
            </w:r>
            <w:proofErr w:type="spellEnd"/>
          </w:p>
        </w:tc>
      </w:tr>
      <w:tr w:rsidR="00A30F22" w:rsidRPr="00F71535" w14:paraId="57A4A7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B32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34B7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Planificación y monitoreo de las pruebas automatizadas</w:t>
            </w:r>
          </w:p>
          <w:p w14:paraId="19131DE2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Reporte de Defectos</w:t>
            </w:r>
          </w:p>
          <w:p w14:paraId="0D6E32EF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Reporte de progreso de las pruebas</w:t>
            </w:r>
          </w:p>
        </w:tc>
      </w:tr>
      <w:tr w:rsidR="00A30F22" w:rsidRPr="00F71535" w14:paraId="7167D2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1D8A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3264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Diseño e implementación de las pruebas.</w:t>
            </w:r>
          </w:p>
          <w:p w14:paraId="4A9AF873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Ejecución de las pruebas automatizadas.</w:t>
            </w:r>
          </w:p>
          <w:p w14:paraId="363A309D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Reporte de resultados de las pruebas.</w:t>
            </w:r>
          </w:p>
        </w:tc>
      </w:tr>
      <w:tr w:rsidR="00A30F22" w:rsidRPr="00E54874" w14:paraId="2A12A5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8F8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Product Owner/Stakeholders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7DF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Toma de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decisiones</w:t>
            </w:r>
            <w:proofErr w:type="spellEnd"/>
          </w:p>
        </w:tc>
      </w:tr>
    </w:tbl>
    <w:p w14:paraId="285D166E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32330F" w14:textId="599ACA56" w:rsidR="00A30F22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137E2" w14:textId="20D9AF7F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2E5F2C" w14:textId="4005F220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698FB" w14:textId="46C7A97A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D946B" w14:textId="27F3CAAD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327C9" w14:textId="4A0A3B29" w:rsid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C7861" w14:textId="77777777" w:rsidR="00E54874" w:rsidRPr="00E54874" w:rsidRDefault="00E54874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3DFAD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B20D3" w14:textId="78F2C49A" w:rsidR="00A30F22" w:rsidRPr="00E54874" w:rsidRDefault="00E54874" w:rsidP="00E5487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4. RIESGOS Y PLANES DE CONTINGENCIA</w:t>
      </w:r>
      <w:bookmarkStart w:id="3" w:name="_2et92p0" w:colFirst="0" w:colLast="0"/>
      <w:bookmarkEnd w:id="3"/>
    </w:p>
    <w:tbl>
      <w:tblPr>
        <w:tblStyle w:val="a1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500"/>
        <w:gridCol w:w="1020"/>
        <w:gridCol w:w="1335"/>
        <w:gridCol w:w="2460"/>
      </w:tblGrid>
      <w:tr w:rsidR="00A30F22" w:rsidRPr="00E54874" w14:paraId="4BC981ED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2AB3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EC05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Riesgos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513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Probabilidad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Ocurrencia</w:t>
            </w:r>
            <w:proofErr w:type="spellEnd"/>
          </w:p>
          <w:p w14:paraId="380D4756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(1-5)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6E3A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Impacto</w:t>
            </w:r>
            <w:proofErr w:type="spellEnd"/>
          </w:p>
          <w:p w14:paraId="0A6FABEC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(1-5)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3228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Severidad</w:t>
            </w:r>
            <w:proofErr w:type="spellEnd"/>
          </w:p>
          <w:p w14:paraId="564815E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(Prob*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066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Plan de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Contingencia</w:t>
            </w:r>
            <w:proofErr w:type="spellEnd"/>
          </w:p>
        </w:tc>
      </w:tr>
      <w:tr w:rsidR="00A30F22" w:rsidRPr="00F71535" w14:paraId="632E2F67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4462" w14:textId="77777777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0A91" w14:textId="77777777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Funcionalidades no terminadas en el tiempo estimado no pueden formar parte de las funcionalidades planificadas para ser automatizadas en el sprint actual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2189" w14:textId="32083C62" w:rsidR="00A30F22" w:rsidRPr="00E54874" w:rsidRDefault="00D94811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5BD7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FD22" w14:textId="0EF8BD12" w:rsidR="00A30F22" w:rsidRPr="00E54874" w:rsidRDefault="00D94811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B368" w14:textId="48EA713E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</w:t>
            </w:r>
            <w:r w:rsidR="00D063A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planificar</w:t>
            </w:r>
            <w:proofErr w:type="gram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las funcionalidades para ser automatizadas (sección 7)</w:t>
            </w:r>
          </w:p>
          <w:p w14:paraId="281C5D25" w14:textId="77777777" w:rsidR="00A30F22" w:rsidRPr="00E54874" w:rsidRDefault="00A30F22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A30F22" w:rsidRPr="00F71535" w14:paraId="4EED5328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FE2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3FC4" w14:textId="77777777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Solicitud de cambios en aquellas funcionalidades que ya tienen casos de pruebas automatizados. Esto ocasiona </w:t>
            </w:r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 trabajo</w:t>
            </w:r>
            <w:proofErr w:type="gram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debido a que se deben actualizar estos scripts.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160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AE04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9943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4F99" w14:textId="77777777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Estimar el tiempo del cambio y volver a priorizar la lista de funcionalidades a ser automatizadas en el sprint.</w:t>
            </w:r>
          </w:p>
        </w:tc>
      </w:tr>
    </w:tbl>
    <w:p w14:paraId="7415BF94" w14:textId="77777777" w:rsidR="00D94811" w:rsidRPr="00E54874" w:rsidRDefault="00D94811" w:rsidP="00E54874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560839A" w14:textId="3C26FBA1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4" w:name="_Toc85738211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 AMBIENTE Y HERRAMIENTAS DE PRUEBAS</w:t>
      </w:r>
      <w:bookmarkEnd w:id="4"/>
    </w:p>
    <w:p w14:paraId="22A57F18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2096E85" w14:textId="77777777" w:rsidR="00A30F22" w:rsidRPr="00E54874" w:rsidRDefault="00FD7C1D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5" w:name="_Toc85738212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5.1 Herramientas de Pruebas</w:t>
      </w:r>
      <w:bookmarkEnd w:id="5"/>
    </w:p>
    <w:p w14:paraId="7EE1C3FF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:rsidRPr="00E54874" w14:paraId="495DA2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0C1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A5C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Función</w:t>
            </w:r>
            <w:proofErr w:type="spellEnd"/>
          </w:p>
        </w:tc>
      </w:tr>
      <w:tr w:rsidR="00A30F22" w:rsidRPr="00F71535" w14:paraId="2579A6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4423" w14:textId="1853B83D" w:rsidR="00A30F22" w:rsidRPr="00E54874" w:rsidRDefault="00D063A6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SerenityBDD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C2BE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API para automatizar sistemas Web</w:t>
            </w:r>
          </w:p>
        </w:tc>
      </w:tr>
      <w:tr w:rsidR="00D94811" w:rsidRPr="00F71535" w14:paraId="08CD2B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36AE" w14:textId="6F86670E" w:rsidR="00D94811" w:rsidRPr="00E54874" w:rsidRDefault="00D94811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A218" w14:textId="78323255" w:rsidR="00D94811" w:rsidRPr="00E54874" w:rsidRDefault="00D94811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Realizar pruebas de aceptación y reportes</w:t>
            </w:r>
          </w:p>
        </w:tc>
      </w:tr>
      <w:tr w:rsidR="00A30F22" w:rsidRPr="00E54874" w14:paraId="49F03B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CEB0" w14:textId="5F8741EC" w:rsidR="00A30F22" w:rsidRPr="00E54874" w:rsidRDefault="00FD7C1D" w:rsidP="00E548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JUnit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1FD0" w14:textId="7B51F74C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Ejecución</w:t>
            </w:r>
            <w:r w:rsidR="00D94811"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pruebas</w:t>
            </w:r>
          </w:p>
        </w:tc>
      </w:tr>
      <w:tr w:rsidR="00A30F22" w:rsidRPr="00F71535" w14:paraId="40294A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5FB9" w14:textId="1C202B9D" w:rsidR="00A30F22" w:rsidRPr="00E54874" w:rsidRDefault="00C63764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0DE0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Creación de la estructura de proyectos y uso e importación de librerías</w:t>
            </w:r>
          </w:p>
        </w:tc>
      </w:tr>
      <w:tr w:rsidR="00A30F22" w:rsidRPr="00F71535" w14:paraId="1BB7D9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A24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C39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Crea una instancia del navegador Chrome</w:t>
            </w:r>
          </w:p>
        </w:tc>
      </w:tr>
    </w:tbl>
    <w:p w14:paraId="12108A09" w14:textId="391029E6" w:rsidR="00A30F22" w:rsidRPr="00E54874" w:rsidRDefault="00E54874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6" w:name="_Toc85738213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5.2 ARQUITECTURA DEL FRAMEWORK DE AUTOMATIZACIÓN</w:t>
      </w:r>
      <w:bookmarkEnd w:id="6"/>
    </w:p>
    <w:p w14:paraId="1F8C3F88" w14:textId="25FC90E9" w:rsidR="00A30F22" w:rsidRPr="00E54874" w:rsidRDefault="00D616FD" w:rsidP="00E54874">
      <w:pPr>
        <w:jc w:val="both"/>
        <w:rPr>
          <w:rFonts w:ascii="Times New Roman" w:hAnsi="Times New Roman" w:cs="Times New Roman"/>
          <w:sz w:val="24"/>
          <w:szCs w:val="24"/>
        </w:rPr>
      </w:pPr>
      <w:r w:rsidRPr="00D616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5010A9" wp14:editId="2A68041D">
            <wp:extent cx="5943600" cy="3236595"/>
            <wp:effectExtent l="0" t="0" r="0" b="190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0A1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980148" w14:textId="0E5764E3" w:rsidR="0078295C" w:rsidRPr="00E54874" w:rsidRDefault="00D616FD" w:rsidP="00E54874">
      <w:pPr>
        <w:shd w:val="clear" w:color="auto" w:fill="FFFFFF"/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El patrón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Screenplay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es un enfoque para escribir pruebas de aceptación automatizadas de alta calidad basadas en buenos principios de ingeniería de software, como el Principio de responsabilidad única, el principio abierto cerrado y el uso efectivo de capas de ab</w:t>
      </w:r>
      <w:r w:rsidR="00AC15ED">
        <w:rPr>
          <w:rFonts w:ascii="Times New Roman" w:hAnsi="Times New Roman" w:cs="Times New Roman"/>
          <w:sz w:val="24"/>
          <w:szCs w:val="24"/>
          <w:lang w:val="es-CO"/>
        </w:rPr>
        <w:t>s</w:t>
      </w:r>
      <w:r>
        <w:rPr>
          <w:rFonts w:ascii="Times New Roman" w:hAnsi="Times New Roman" w:cs="Times New Roman"/>
          <w:sz w:val="24"/>
          <w:szCs w:val="24"/>
          <w:lang w:val="es-CO"/>
        </w:rPr>
        <w:t>tracción</w:t>
      </w:r>
      <w:r w:rsidR="00AC15ED">
        <w:rPr>
          <w:rFonts w:ascii="Times New Roman" w:hAnsi="Times New Roman" w:cs="Times New Roman"/>
          <w:sz w:val="24"/>
          <w:szCs w:val="24"/>
          <w:lang w:val="es-CO"/>
        </w:rPr>
        <w:t xml:space="preserve">. También fomenta buenos hábitos de pruebas y conjuntos de pruebas bien diseñadas que son fáciles de leer, fáciles de mantener y fáciles de ampliar, lo que permite a los equipos escribir pruebas automatizadas más solidas y confiables de manera efectiva.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571442D9" w14:textId="4995E28A" w:rsidR="00A30F22" w:rsidRPr="00F71535" w:rsidRDefault="00E54874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7" w:name="_Toc85738214"/>
      <w:r w:rsidRPr="00F71535">
        <w:rPr>
          <w:rFonts w:ascii="Times New Roman" w:hAnsi="Times New Roman" w:cs="Times New Roman"/>
          <w:b/>
          <w:bCs/>
          <w:sz w:val="24"/>
          <w:szCs w:val="24"/>
          <w:lang w:val="es-CO"/>
        </w:rPr>
        <w:t>5.3 AMBIENTE DE PRUEBAS</w:t>
      </w:r>
      <w:bookmarkEnd w:id="7"/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:rsidRPr="00E54874" w14:paraId="74D7A5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6542" w14:textId="77777777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Navegadores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7A6E" w14:textId="16F1CC29" w:rsidR="00A30F22" w:rsidRPr="00E54874" w:rsidRDefault="00FD7C1D" w:rsidP="00E5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</w:tr>
      <w:tr w:rsidR="00A30F22" w:rsidRPr="00E54874" w14:paraId="208144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F907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Operativos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3D1D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</w:tr>
    </w:tbl>
    <w:p w14:paraId="1A2E8AFE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7029A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4B76A1" w14:textId="340D113A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8" w:name="_Toc85738215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6. CRITERIOS DE ENTRADA Y SALIDA</w:t>
      </w:r>
      <w:bookmarkEnd w:id="8"/>
    </w:p>
    <w:p w14:paraId="47DA0596" w14:textId="29D3BC2B" w:rsidR="00A30F22" w:rsidRPr="000C2D47" w:rsidRDefault="00FD7C1D" w:rsidP="000C2D47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85738216"/>
      <w:r w:rsidRPr="00E54874"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proofErr w:type="spellStart"/>
      <w:r w:rsidRPr="00E54874">
        <w:rPr>
          <w:rFonts w:ascii="Times New Roman" w:hAnsi="Times New Roman" w:cs="Times New Roman"/>
          <w:b/>
          <w:bCs/>
          <w:sz w:val="24"/>
          <w:szCs w:val="24"/>
        </w:rPr>
        <w:t>Criterios</w:t>
      </w:r>
      <w:proofErr w:type="spellEnd"/>
      <w:r w:rsidRPr="00E54874">
        <w:rPr>
          <w:rFonts w:ascii="Times New Roman" w:hAnsi="Times New Roman" w:cs="Times New Roman"/>
          <w:b/>
          <w:bCs/>
          <w:sz w:val="24"/>
          <w:szCs w:val="24"/>
        </w:rPr>
        <w:t xml:space="preserve"> de Entrada</w:t>
      </w:r>
      <w:bookmarkEnd w:id="9"/>
    </w:p>
    <w:p w14:paraId="1215269C" w14:textId="77777777" w:rsidR="00A30F22" w:rsidRPr="00E54874" w:rsidRDefault="00FD7C1D" w:rsidP="00E5487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El framework de pruebas está instalado y listo para la ejecución</w:t>
      </w:r>
    </w:p>
    <w:p w14:paraId="5076DD5A" w14:textId="77777777" w:rsidR="00A30F22" w:rsidRPr="00E54874" w:rsidRDefault="00FD7C1D" w:rsidP="00E5487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El ambiente de QA está disponible.</w:t>
      </w:r>
    </w:p>
    <w:p w14:paraId="7B16A5C0" w14:textId="77777777" w:rsidR="00A30F22" w:rsidRPr="00E54874" w:rsidRDefault="00FD7C1D" w:rsidP="00E54874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Los defectos críticos encontrados durante las pruebas manuales han sido resueltos y cerrados.</w:t>
      </w:r>
    </w:p>
    <w:p w14:paraId="2EE1B1B5" w14:textId="77777777" w:rsidR="00A30F22" w:rsidRPr="00E54874" w:rsidRDefault="00FD7C1D" w:rsidP="00E54874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0" w:name="_Toc85738217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6.2 Criterios de Salida</w:t>
      </w:r>
      <w:bookmarkEnd w:id="10"/>
    </w:p>
    <w:p w14:paraId="236B4971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Ejecución de todos los casos de pruebas automatizados</w:t>
      </w:r>
    </w:p>
    <w:p w14:paraId="65ED41F9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A08EA10" w14:textId="77777777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Se ha logrado la suficiente cobertura de los requerimientos y funcionalidades bajo pruebas</w:t>
      </w:r>
    </w:p>
    <w:p w14:paraId="23084447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F3010D1" w14:textId="77777777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Ningún defecto de severidad alta se encuentra abierto.</w:t>
      </w:r>
    </w:p>
    <w:p w14:paraId="4201DE2B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CB4F2F5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4D98AF4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8B48656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09266F6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B84BD6B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E636160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59B7FDB" w14:textId="77777777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984E88C" w14:textId="55572DF3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1" w:name="_Toc85738218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7. PLANIFICACIÓN DE EJECUCIÓN DE LAS PRUEBAS</w:t>
      </w:r>
      <w:bookmarkEnd w:id="11"/>
    </w:p>
    <w:p w14:paraId="0ADA2398" w14:textId="39CE4B2C" w:rsidR="00A30F22" w:rsidRPr="00E54874" w:rsidRDefault="00FD7C1D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Lista de funcionalidades a ser automatizadas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5225"/>
        <w:gridCol w:w="2140"/>
      </w:tblGrid>
      <w:tr w:rsidR="00A30F22" w:rsidRPr="00E54874" w14:paraId="57A207BA" w14:textId="77777777" w:rsidTr="00C44A3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44CC" w14:textId="1F3EB2DD" w:rsidR="00A30F22" w:rsidRPr="00E54874" w:rsidRDefault="00651990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D7C1D" w:rsidRPr="00E54874">
              <w:rPr>
                <w:rFonts w:ascii="Times New Roman" w:hAnsi="Times New Roman" w:cs="Times New Roman"/>
                <w:sz w:val="24"/>
                <w:szCs w:val="24"/>
              </w:rPr>
              <w:t>úmero</w:t>
            </w:r>
            <w:proofErr w:type="spellEnd"/>
          </w:p>
        </w:tc>
        <w:tc>
          <w:tcPr>
            <w:tcW w:w="5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4A5B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  <w:proofErr w:type="spellEnd"/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75D4" w14:textId="77777777" w:rsidR="00A30F22" w:rsidRPr="00E54874" w:rsidRDefault="00FD7C1D" w:rsidP="00E5487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  <w:proofErr w:type="spellEnd"/>
          </w:p>
        </w:tc>
      </w:tr>
      <w:tr w:rsidR="00A30F22" w:rsidRPr="0055440D" w14:paraId="0115688D" w14:textId="77777777" w:rsidTr="00C44A3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4FDF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03B8" w14:textId="026682E8" w:rsidR="0078295C" w:rsidRDefault="00C44A36" w:rsidP="004272B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1. </w:t>
            </w:r>
            <w:proofErr w:type="spellStart"/>
            <w:r w:rsidR="004272B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FullCountryInfo</w:t>
            </w:r>
            <w:proofErr w:type="spellEnd"/>
          </w:p>
          <w:p w14:paraId="1006E09B" w14:textId="166DF084" w:rsidR="004272B4" w:rsidRDefault="00C44A36" w:rsidP="004272B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1.1 Código valido: </w:t>
            </w:r>
            <w:r w:rsidR="004272B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usuario podrá consultar toda la información de un país mediante la búsqueda con el código ISO que representa un país.</w:t>
            </w:r>
          </w:p>
          <w:p w14:paraId="12C74573" w14:textId="5EA4B99C" w:rsidR="004272B4" w:rsidRDefault="004272B4" w:rsidP="004272B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Ejemplo: Código ISO Colombia: CO</w:t>
            </w:r>
          </w:p>
          <w:p w14:paraId="0729915B" w14:textId="3C502873" w:rsidR="004272B4" w:rsidRDefault="004272B4" w:rsidP="004272B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>Al usuario escribir CO y realizar una búsqueda el sistema debe retornar la información siguiente información:</w:t>
            </w:r>
          </w:p>
          <w:p w14:paraId="0059A7D3" w14:textId="28E542BA" w:rsidR="004272B4" w:rsidRDefault="004272B4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0145C6BD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soap:Body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6CE5F8A1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m:FullCountryInfoResponse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xmlns:m</w:t>
            </w:r>
            <w:proofErr w:type="spell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="http://www.oorsprong.org/websamples.countryinfo"&gt;</w:t>
            </w:r>
          </w:p>
          <w:p w14:paraId="4D802CA1" w14:textId="2CEB33EC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m:FullCountryInfoResult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493CF055" w14:textId="5633B0B6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m:sISOCode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&gt;CO&lt;/</w:t>
            </w:r>
            <w:proofErr w:type="spell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m:sISOCode</w:t>
            </w:r>
            <w:proofErr w:type="spell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41DCD089" w14:textId="6589395B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m:sName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&gt;Colombia&lt;/</w:t>
            </w:r>
            <w:proofErr w:type="spell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m:sName</w:t>
            </w:r>
            <w:proofErr w:type="spell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4E134A17" w14:textId="72E00D54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m:sCapitalCity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  <w:proofErr w:type="spell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Bogota</w:t>
            </w:r>
            <w:proofErr w:type="spell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&lt;/</w:t>
            </w:r>
            <w:proofErr w:type="spell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m:sCapitalCity</w:t>
            </w:r>
            <w:proofErr w:type="spell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        &lt;</w:t>
            </w:r>
            <w:proofErr w:type="spell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m:sPhoneCode</w:t>
            </w:r>
            <w:proofErr w:type="spell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&gt;57&lt;/</w:t>
            </w:r>
            <w:proofErr w:type="spell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m:sPhoneCode</w:t>
            </w:r>
            <w:proofErr w:type="spell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          &lt;</w:t>
            </w:r>
            <w:proofErr w:type="spell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m:sContinentCode</w:t>
            </w:r>
            <w:proofErr w:type="spell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&gt;AM&lt;/</w:t>
            </w:r>
            <w:proofErr w:type="spell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m:sContinentCode</w:t>
            </w:r>
            <w:proofErr w:type="spell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           &lt;</w:t>
            </w:r>
            <w:proofErr w:type="spell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m:sCurrencyISOCode</w:t>
            </w:r>
            <w:proofErr w:type="spell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&gt;COP&lt;/</w:t>
            </w:r>
            <w:proofErr w:type="spell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m:sCurrencyISOCode</w:t>
            </w:r>
            <w:proofErr w:type="spell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        &lt;m:sCountryFlag&gt;http://www.oorsprong.org/WebSamples.CountryInfo/Flags/Colombia.jpg&lt;/m:sCountryFlag&gt;</w:t>
            </w:r>
          </w:p>
          <w:p w14:paraId="550E4472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m:Languages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1F64BF6E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m:tLanguage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771095A8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m:sISOCode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&gt;es&lt;/</w:t>
            </w:r>
            <w:proofErr w:type="spell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m:sISOCode</w:t>
            </w:r>
            <w:proofErr w:type="spell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524A3ECC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m:sName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  <w:proofErr w:type="spell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Spanish</w:t>
            </w:r>
            <w:proofErr w:type="spell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&lt;/</w:t>
            </w:r>
            <w:proofErr w:type="spell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m:sName</w:t>
            </w:r>
            <w:proofErr w:type="spell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05580030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&lt;/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m:tLanguage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1C0BF061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&lt;/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m:Languages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111182E5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&lt;/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m:FullCountryInfoResult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67D753DF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&lt;/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m:FullCountryInfoResponse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1C9D7CE9" w14:textId="4AB97332" w:rsid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&lt;/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soap:Body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cr/>
            </w:r>
          </w:p>
          <w:p w14:paraId="4EADA5CB" w14:textId="77777777" w:rsidR="00C44A36" w:rsidRDefault="00C44A36" w:rsidP="004272B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6F2CEB52" w14:textId="7E3D9C2E" w:rsidR="004272B4" w:rsidRDefault="004272B4" w:rsidP="004272B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272B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 xml:space="preserve"> </w:t>
            </w:r>
            <w:r w:rsid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1.2 Código invalido: Al realizar una consulta con un código invalido, debe retornar un mensaje:</w:t>
            </w:r>
          </w:p>
          <w:p w14:paraId="0F0F7322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soap:Body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5EC09599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m:FullCountryInfoResponse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xmlns:m</w:t>
            </w:r>
            <w:proofErr w:type="spell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="http://www.oorsprong.org/websamples.countryinfo"&gt;</w:t>
            </w:r>
          </w:p>
          <w:p w14:paraId="1D37FBE8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m:FullCountryInfoResult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07C7A749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m:sISOCode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/&gt;</w:t>
            </w:r>
          </w:p>
          <w:p w14:paraId="1169513F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m:sName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  <w:r w:rsidRPr="00C44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Country </w:t>
            </w:r>
            <w:proofErr w:type="spellStart"/>
            <w:r w:rsidRPr="00C44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not</w:t>
            </w:r>
            <w:proofErr w:type="spellEnd"/>
            <w:r w:rsidRPr="00C44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44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found</w:t>
            </w:r>
            <w:proofErr w:type="spellEnd"/>
            <w:r w:rsidRPr="00C44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 in the </w:t>
            </w:r>
            <w:proofErr w:type="spellStart"/>
            <w:r w:rsidRPr="00C44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database</w:t>
            </w:r>
            <w:proofErr w:type="spell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&lt;/</w:t>
            </w:r>
            <w:proofErr w:type="spell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m:sName</w:t>
            </w:r>
            <w:proofErr w:type="spell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105E9A6F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m:sCapitalCity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/&gt;</w:t>
            </w:r>
          </w:p>
          <w:p w14:paraId="18573ED0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m:sPhoneCode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/&gt;</w:t>
            </w:r>
          </w:p>
          <w:p w14:paraId="661164A9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m:sContinentCode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/&gt;</w:t>
            </w:r>
          </w:p>
          <w:p w14:paraId="444FA2F4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m:sCurrencyISOCode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/&gt;</w:t>
            </w:r>
          </w:p>
          <w:p w14:paraId="3E2B3246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m:sCountryFlag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/&gt;</w:t>
            </w:r>
          </w:p>
          <w:p w14:paraId="1A3473C9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&lt;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m:Languages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&gt;&lt;/</w:t>
            </w:r>
            <w:proofErr w:type="spell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m:Languages</w:t>
            </w:r>
            <w:proofErr w:type="spell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694A9D04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&lt;/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m:FullCountryInfoResult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6E7688BA" w14:textId="77777777" w:rsidR="00C44A36" w:rsidRPr="00C44A36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&lt;/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m:FullCountryInfoResponse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  <w:p w14:paraId="7AB53DD2" w14:textId="54684573" w:rsidR="00C44A36" w:rsidRPr="0078295C" w:rsidRDefault="00C44A36" w:rsidP="00C44A3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&lt;/</w:t>
            </w:r>
            <w:proofErr w:type="spellStart"/>
            <w:proofErr w:type="gramStart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soap:Body</w:t>
            </w:r>
            <w:proofErr w:type="spellEnd"/>
            <w:proofErr w:type="gramEnd"/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  <w:r w:rsidRPr="00C44A3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cr/>
            </w:r>
          </w:p>
          <w:p w14:paraId="2011EC80" w14:textId="77777777" w:rsidR="007256A3" w:rsidRPr="0055440D" w:rsidRDefault="007256A3" w:rsidP="007256A3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2C780E08" w14:textId="080E5195" w:rsidR="0055440D" w:rsidRPr="0055440D" w:rsidRDefault="0055440D" w:rsidP="0055440D">
            <w:pPr>
              <w:pStyle w:val="Prrafodelista"/>
              <w:widowControl w:val="0"/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E800" w14:textId="592D86EF" w:rsidR="0078295C" w:rsidRDefault="00C44A36" w:rsidP="00C44A36">
            <w:r>
              <w:lastRenderedPageBreak/>
              <w:t>1</w:t>
            </w:r>
            <w:r w:rsidRPr="00C44A36">
              <w:rPr>
                <w:b/>
                <w:bCs/>
              </w:rPr>
              <w:t xml:space="preserve">.1_CA: </w:t>
            </w:r>
            <w:proofErr w:type="spellStart"/>
            <w:r w:rsidR="004272B4">
              <w:t>V</w:t>
            </w:r>
            <w:r w:rsidR="004272B4" w:rsidRPr="004272B4">
              <w:t>erificar</w:t>
            </w:r>
            <w:proofErr w:type="spellEnd"/>
            <w:r w:rsidR="004272B4" w:rsidRPr="004272B4">
              <w:t xml:space="preserve"> que al </w:t>
            </w:r>
            <w:proofErr w:type="spellStart"/>
            <w:r w:rsidR="004272B4" w:rsidRPr="004272B4">
              <w:t>realizar</w:t>
            </w:r>
            <w:proofErr w:type="spellEnd"/>
            <w:r w:rsidR="004272B4" w:rsidRPr="004272B4">
              <w:t xml:space="preserve"> una consulta con </w:t>
            </w:r>
            <w:proofErr w:type="spellStart"/>
            <w:r w:rsidR="004272B4" w:rsidRPr="004272B4">
              <w:t>el</w:t>
            </w:r>
            <w:proofErr w:type="spellEnd"/>
            <w:r w:rsidR="004272B4" w:rsidRPr="004272B4">
              <w:t xml:space="preserve"> </w:t>
            </w:r>
            <w:proofErr w:type="spellStart"/>
            <w:r w:rsidR="004272B4" w:rsidRPr="004272B4">
              <w:t>código</w:t>
            </w:r>
            <w:proofErr w:type="spellEnd"/>
            <w:r w:rsidR="004272B4" w:rsidRPr="004272B4">
              <w:t xml:space="preserve"> ISO </w:t>
            </w:r>
            <w:r w:rsidR="004272B4" w:rsidRPr="00C44A36">
              <w:rPr>
                <w:b/>
                <w:bCs/>
                <w:color w:val="000000" w:themeColor="text1"/>
              </w:rPr>
              <w:t>CO</w:t>
            </w:r>
            <w:r w:rsidR="004272B4" w:rsidRPr="004272B4">
              <w:t xml:space="preserve">, debe </w:t>
            </w:r>
            <w:proofErr w:type="spellStart"/>
            <w:r w:rsidR="004272B4" w:rsidRPr="004272B4">
              <w:t>retornar</w:t>
            </w:r>
            <w:proofErr w:type="spellEnd"/>
            <w:r w:rsidR="004272B4" w:rsidRPr="004272B4">
              <w:t xml:space="preserve"> </w:t>
            </w:r>
            <w:r w:rsidR="00D15921">
              <w:t xml:space="preserve">en </w:t>
            </w:r>
            <w:proofErr w:type="spellStart"/>
            <w:r w:rsidR="00D15921">
              <w:t>el</w:t>
            </w:r>
            <w:proofErr w:type="spellEnd"/>
            <w:r w:rsidR="00D15921">
              <w:t xml:space="preserve"> body de la respuesta</w:t>
            </w:r>
          </w:p>
          <w:p w14:paraId="429E6CF8" w14:textId="17CB147D" w:rsidR="00D15921" w:rsidRDefault="00D15921" w:rsidP="00C44A36">
            <w:pPr>
              <w:rPr>
                <w:b/>
                <w:bCs/>
              </w:rPr>
            </w:pPr>
            <w:r w:rsidRPr="00D15921">
              <w:rPr>
                <w:b/>
                <w:bCs/>
              </w:rPr>
              <w:lastRenderedPageBreak/>
              <w:t>&lt;</w:t>
            </w:r>
            <w:proofErr w:type="spellStart"/>
            <w:proofErr w:type="gramStart"/>
            <w:r w:rsidRPr="00D15921">
              <w:rPr>
                <w:b/>
                <w:bCs/>
              </w:rPr>
              <w:t>m:sName</w:t>
            </w:r>
            <w:proofErr w:type="spellEnd"/>
            <w:proofErr w:type="gramEnd"/>
            <w:r w:rsidRPr="00D15921">
              <w:rPr>
                <w:b/>
                <w:bCs/>
              </w:rPr>
              <w:t>&gt;Colombia&lt;/</w:t>
            </w:r>
            <w:proofErr w:type="spellStart"/>
            <w:r w:rsidRPr="00D15921">
              <w:rPr>
                <w:b/>
                <w:bCs/>
              </w:rPr>
              <w:t>m:sName</w:t>
            </w:r>
            <w:proofErr w:type="spellEnd"/>
            <w:r w:rsidRPr="00D15921">
              <w:rPr>
                <w:b/>
                <w:bCs/>
              </w:rPr>
              <w:t>&gt;</w:t>
            </w:r>
            <w:r w:rsidRPr="00D15921">
              <w:rPr>
                <w:b/>
                <w:bCs/>
              </w:rPr>
              <w:cr/>
            </w:r>
          </w:p>
          <w:p w14:paraId="71D42AA2" w14:textId="428DAA80" w:rsidR="00C44A36" w:rsidRPr="00C44A36" w:rsidRDefault="00C44A36" w:rsidP="00C44A36">
            <w:r>
              <w:rPr>
                <w:b/>
                <w:bCs/>
              </w:rPr>
              <w:t xml:space="preserve">1.2_CA: </w:t>
            </w:r>
            <w:proofErr w:type="spellStart"/>
            <w:r>
              <w:t>Verificar</w:t>
            </w:r>
            <w:proofErr w:type="spellEnd"/>
            <w:r w:rsidR="00D15921">
              <w:t xml:space="preserve"> que al </w:t>
            </w:r>
            <w:proofErr w:type="spellStart"/>
            <w:r w:rsidR="00D15921">
              <w:t>escribir</w:t>
            </w:r>
            <w:proofErr w:type="spellEnd"/>
            <w:r w:rsidR="00D15921">
              <w:t xml:space="preserve"> un </w:t>
            </w:r>
            <w:proofErr w:type="spellStart"/>
            <w:r w:rsidR="00D15921">
              <w:t>código</w:t>
            </w:r>
            <w:proofErr w:type="spellEnd"/>
            <w:r w:rsidR="00D15921">
              <w:t xml:space="preserve"> </w:t>
            </w:r>
            <w:proofErr w:type="spellStart"/>
            <w:r w:rsidR="00D15921">
              <w:t>invalido</w:t>
            </w:r>
            <w:proofErr w:type="spellEnd"/>
            <w:r w:rsidR="00D15921">
              <w:t xml:space="preserve"> debe </w:t>
            </w:r>
            <w:proofErr w:type="spellStart"/>
            <w:r w:rsidR="00D15921">
              <w:t>retornar</w:t>
            </w:r>
            <w:proofErr w:type="spellEnd"/>
            <w:r w:rsidR="00D15921">
              <w:t xml:space="preserve"> dentro del body lo </w:t>
            </w:r>
            <w:proofErr w:type="spellStart"/>
            <w:r w:rsidR="00D15921">
              <w:t>siguiente</w:t>
            </w:r>
            <w:proofErr w:type="spellEnd"/>
            <w:r w:rsidR="00D15921">
              <w:t>:</w:t>
            </w:r>
            <w:r>
              <w:rPr>
                <w:b/>
                <w:bCs/>
              </w:rPr>
              <w:t xml:space="preserve"> </w:t>
            </w:r>
            <w:r w:rsidR="00D15921" w:rsidRPr="00D15921">
              <w:rPr>
                <w:b/>
                <w:bCs/>
              </w:rPr>
              <w:t>&lt;</w:t>
            </w:r>
            <w:proofErr w:type="spellStart"/>
            <w:proofErr w:type="gramStart"/>
            <w:r w:rsidR="00D15921" w:rsidRPr="00D15921">
              <w:rPr>
                <w:b/>
                <w:bCs/>
              </w:rPr>
              <w:t>m:sName</w:t>
            </w:r>
            <w:proofErr w:type="spellEnd"/>
            <w:proofErr w:type="gramEnd"/>
            <w:r w:rsidR="00D15921" w:rsidRPr="00D15921">
              <w:rPr>
                <w:b/>
                <w:bCs/>
              </w:rPr>
              <w:t>&gt;Country not found in the database&lt;/</w:t>
            </w:r>
            <w:proofErr w:type="spellStart"/>
            <w:r w:rsidR="00D15921" w:rsidRPr="00D15921">
              <w:rPr>
                <w:b/>
                <w:bCs/>
              </w:rPr>
              <w:t>m:sName</w:t>
            </w:r>
            <w:proofErr w:type="spellEnd"/>
            <w:r w:rsidR="00D15921" w:rsidRPr="00D15921">
              <w:rPr>
                <w:b/>
                <w:bCs/>
              </w:rPr>
              <w:t>&gt;</w:t>
            </w:r>
            <w:r w:rsidR="00D15921" w:rsidRPr="00D15921">
              <w:rPr>
                <w:b/>
                <w:bCs/>
              </w:rPr>
              <w:cr/>
            </w:r>
          </w:p>
          <w:p w14:paraId="14BF11AA" w14:textId="69DCD846" w:rsidR="00C44A36" w:rsidRPr="004272B4" w:rsidRDefault="00C44A36" w:rsidP="004272B4"/>
        </w:tc>
      </w:tr>
      <w:tr w:rsidR="00A30F22" w:rsidRPr="00E54874" w14:paraId="134B0959" w14:textId="77777777" w:rsidTr="00C44A36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88C5" w14:textId="77777777" w:rsidR="00A30F22" w:rsidRPr="00E54874" w:rsidRDefault="00FD7C1D" w:rsidP="00E54874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B31A" w14:textId="46E3052C" w:rsidR="009D0B19" w:rsidRPr="0055440D" w:rsidRDefault="009D0B19" w:rsidP="0055440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C101" w14:textId="40CE8F07" w:rsidR="00261531" w:rsidRPr="0055440D" w:rsidRDefault="00261531" w:rsidP="0055440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40B267D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D5267E1" w14:textId="26A557AE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Es necesario que las funcionalidades a automatizar se desarrollen, implementen y prueben manualmente para que tengan un nivel determinado de estabilidad cuando comienzan las tareas de automatización.</w:t>
      </w:r>
    </w:p>
    <w:p w14:paraId="5D68215E" w14:textId="58900485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4EC16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71F922" w14:textId="77777777" w:rsidR="00A30F22" w:rsidRPr="00E54874" w:rsidRDefault="00A30F22" w:rsidP="00E548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A64F9A" w14:textId="6329E749" w:rsidR="00A30F22" w:rsidRPr="00E54874" w:rsidRDefault="00E54874" w:rsidP="00E54874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2" w:name="_Toc85738219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8. REPORTE DE PRUEBAS</w:t>
      </w:r>
      <w:bookmarkEnd w:id="12"/>
    </w:p>
    <w:p w14:paraId="1948A4C2" w14:textId="5FD58FCC" w:rsidR="00A30F22" w:rsidRPr="00E54874" w:rsidRDefault="00FD7C1D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El Reporte automático de pruebas se obtendrá a través de </w:t>
      </w:r>
      <w:proofErr w:type="spellStart"/>
      <w:r w:rsidR="000C2D47">
        <w:rPr>
          <w:rFonts w:ascii="Times New Roman" w:hAnsi="Times New Roman" w:cs="Times New Roman"/>
          <w:sz w:val="24"/>
          <w:szCs w:val="24"/>
          <w:lang w:val="es-CO"/>
        </w:rPr>
        <w:t>SerenityBDD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>. Este Reporte informará sobre los resultados de la ejecución de cada caso de prueba. Incluirá las pruebas que pasaron y las que fallaron, los errores encontrados, la tasa de éxito y el tiempo transcurrido.</w:t>
      </w:r>
    </w:p>
    <w:p w14:paraId="2F0EF7FF" w14:textId="68A0EE3A" w:rsidR="00755140" w:rsidRDefault="00755140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0E006C2" w14:textId="71565346" w:rsidR="00755140" w:rsidRDefault="00755140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C88AAB0" w14:textId="51A46534" w:rsidR="00755140" w:rsidRDefault="000C2D47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C2D47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5A35AD72" wp14:editId="4B247B8B">
            <wp:extent cx="5943600" cy="2698115"/>
            <wp:effectExtent l="0" t="0" r="0" b="698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5056" w14:textId="4DA66F52" w:rsidR="000C2D47" w:rsidRDefault="000C2D47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C2D47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2F24EE67" wp14:editId="2085F220">
            <wp:extent cx="5943600" cy="2186940"/>
            <wp:effectExtent l="0" t="0" r="0" b="381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7163" w14:textId="42B348C5" w:rsidR="000C2D47" w:rsidRDefault="000C2D47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C2D47">
        <w:rPr>
          <w:rFonts w:ascii="Times New Roman" w:hAnsi="Times New Roman" w:cs="Times New Roman"/>
          <w:sz w:val="24"/>
          <w:szCs w:val="24"/>
          <w:lang w:val="es-CO"/>
        </w:rPr>
        <w:lastRenderedPageBreak/>
        <w:drawing>
          <wp:inline distT="0" distB="0" distL="0" distR="0" wp14:anchorId="7456E56B" wp14:editId="16547FB0">
            <wp:extent cx="5943600" cy="2782570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927E" w14:textId="199FF972" w:rsidR="000C2D47" w:rsidRPr="00E54874" w:rsidRDefault="000C2D47" w:rsidP="00E548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C2D47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29314CCD" wp14:editId="46F5FC45">
            <wp:extent cx="5943600" cy="2769235"/>
            <wp:effectExtent l="0" t="0" r="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085A" w14:textId="79FA96BA" w:rsidR="00A30F22" w:rsidRPr="00E54874" w:rsidRDefault="00A30F2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5B12F" w14:textId="1D7547BF" w:rsidR="000B4D66" w:rsidRPr="00E54874" w:rsidRDefault="000B4D66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6C233" w14:textId="6B7504A7" w:rsidR="004125B2" w:rsidRPr="00E54874" w:rsidRDefault="004125B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06AB1" w14:textId="374E2CB3" w:rsidR="004125B2" w:rsidRPr="00E54874" w:rsidRDefault="004125B2" w:rsidP="00E54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25B2" w:rsidRPr="00E548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C4D"/>
    <w:multiLevelType w:val="multilevel"/>
    <w:tmpl w:val="94D2E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7D2513D"/>
    <w:multiLevelType w:val="hybridMultilevel"/>
    <w:tmpl w:val="7F1AAD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C5BF7"/>
    <w:multiLevelType w:val="multilevel"/>
    <w:tmpl w:val="D90C2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0" w:hanging="5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AB4D82"/>
    <w:multiLevelType w:val="multilevel"/>
    <w:tmpl w:val="8BCA502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9AD5E25"/>
    <w:multiLevelType w:val="multilevel"/>
    <w:tmpl w:val="8D764A2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DFF72EB"/>
    <w:multiLevelType w:val="multilevel"/>
    <w:tmpl w:val="E5CAFFB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22"/>
    <w:rsid w:val="000B4D66"/>
    <w:rsid w:val="000C2D47"/>
    <w:rsid w:val="001C6F3F"/>
    <w:rsid w:val="001D44E7"/>
    <w:rsid w:val="00261531"/>
    <w:rsid w:val="003B03EE"/>
    <w:rsid w:val="004119D3"/>
    <w:rsid w:val="004125B2"/>
    <w:rsid w:val="004272B4"/>
    <w:rsid w:val="0055440D"/>
    <w:rsid w:val="00651990"/>
    <w:rsid w:val="00655CF8"/>
    <w:rsid w:val="006D4767"/>
    <w:rsid w:val="007256A3"/>
    <w:rsid w:val="00752227"/>
    <w:rsid w:val="00755140"/>
    <w:rsid w:val="0078295C"/>
    <w:rsid w:val="007C7137"/>
    <w:rsid w:val="00803A90"/>
    <w:rsid w:val="0090259D"/>
    <w:rsid w:val="009D0B19"/>
    <w:rsid w:val="009E5929"/>
    <w:rsid w:val="00A30F22"/>
    <w:rsid w:val="00A931BA"/>
    <w:rsid w:val="00AC15ED"/>
    <w:rsid w:val="00C44A36"/>
    <w:rsid w:val="00C63764"/>
    <w:rsid w:val="00D063A6"/>
    <w:rsid w:val="00D15921"/>
    <w:rsid w:val="00D27CB8"/>
    <w:rsid w:val="00D616FD"/>
    <w:rsid w:val="00D94811"/>
    <w:rsid w:val="00DA09BB"/>
    <w:rsid w:val="00DB3C2E"/>
    <w:rsid w:val="00E121E0"/>
    <w:rsid w:val="00E54874"/>
    <w:rsid w:val="00EF72E1"/>
    <w:rsid w:val="00F44E94"/>
    <w:rsid w:val="00F71535"/>
    <w:rsid w:val="00F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4371"/>
  <w15:docId w15:val="{206473C7-ECFF-4597-915C-CD8EAA0D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5222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222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2227"/>
    <w:rPr>
      <w:rFonts w:ascii="Consolas" w:hAnsi="Consolas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1C6F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6F3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6F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6F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6F3F"/>
    <w:rPr>
      <w:b/>
      <w:b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6519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5199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51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Yeison Ortega</dc:creator>
  <cp:lastModifiedBy>YEISON NORBERTO ORTEGA TOLOZA</cp:lastModifiedBy>
  <cp:revision>8</cp:revision>
  <dcterms:created xsi:type="dcterms:W3CDTF">2021-10-22T00:18:00Z</dcterms:created>
  <dcterms:modified xsi:type="dcterms:W3CDTF">2021-10-22T00:51:00Z</dcterms:modified>
</cp:coreProperties>
</file>