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23596" w14:textId="5D7529B6" w:rsidR="00241A62" w:rsidRPr="00EB7580" w:rsidRDefault="00CB1592" w:rsidP="00CB1592">
      <w:pPr>
        <w:jc w:val="center"/>
        <w:rPr>
          <w:rFonts w:ascii="Comfortaa" w:eastAsia="Comfortaa" w:hAnsi="Comfortaa" w:cs="Comfortaa"/>
          <w:b/>
          <w:sz w:val="30"/>
          <w:szCs w:val="30"/>
          <w:lang w:val="es-CO"/>
        </w:rPr>
      </w:pPr>
      <w:r w:rsidRPr="00EB7580">
        <w:rPr>
          <w:rFonts w:ascii="Comfortaa" w:eastAsia="Comfortaa" w:hAnsi="Comfortaa" w:cs="Comfortaa"/>
          <w:b/>
          <w:sz w:val="30"/>
          <w:szCs w:val="30"/>
          <w:lang w:val="es-CO"/>
        </w:rPr>
        <w:t>EVIDENCIA DE PRUEBAS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800"/>
        <w:gridCol w:w="1560"/>
        <w:gridCol w:w="1560"/>
        <w:gridCol w:w="1560"/>
        <w:gridCol w:w="1560"/>
      </w:tblGrid>
      <w:tr w:rsidR="00241A62" w:rsidRPr="00EB7580" w14:paraId="48E6AF66" w14:textId="77777777" w:rsidTr="15979405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963B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Fecha: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2E00" w14:textId="75203C5C" w:rsidR="00241A62" w:rsidRPr="00EB7580" w:rsidRDefault="3C4CE0F6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26/06/2023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44E" w14:textId="1E0136A0" w:rsidR="00241A62" w:rsidRPr="00EB7580" w:rsidRDefault="00CB15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proofErr w:type="spellStart"/>
            <w:r w:rsidRPr="00EB7580">
              <w:rPr>
                <w:rFonts w:ascii="Comfortaa" w:eastAsia="Comfortaa" w:hAnsi="Comfortaa" w:cs="Comfortaa"/>
                <w:lang w:val="es-CO"/>
              </w:rPr>
              <w:t>Version</w:t>
            </w:r>
            <w:proofErr w:type="spellEnd"/>
            <w:r w:rsidRPr="00EB7580">
              <w:rPr>
                <w:rFonts w:ascii="Comfortaa" w:eastAsia="Comfortaa" w:hAnsi="Comfortaa" w:cs="Comfortaa"/>
                <w:lang w:val="es-CO"/>
              </w:rPr>
              <w:t>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50B2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2.01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485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C393" w14:textId="41A579DE" w:rsidR="00241A62" w:rsidRPr="00EB7580" w:rsidRDefault="3C4CE0F6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https://petstore.octoperf.com</w:t>
            </w:r>
          </w:p>
        </w:tc>
      </w:tr>
      <w:tr w:rsidR="00241A62" w:rsidRPr="00EB7580" w14:paraId="408C4CE3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C374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Resumen: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3A5E" w14:textId="77777777" w:rsidR="00DA7CAA" w:rsidRPr="00EB7580" w:rsidRDefault="00DA7CAA" w:rsidP="00DA7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20"/>
              </w:tabs>
              <w:spacing w:line="240" w:lineRule="auto"/>
              <w:rPr>
                <w:lang w:val="es-CO"/>
              </w:rPr>
            </w:pPr>
            <w:r>
              <w:rPr>
                <w:lang w:val="es-CO"/>
              </w:rPr>
              <w:tab/>
            </w:r>
          </w:p>
          <w:p w14:paraId="1F648AD5" w14:textId="77777777" w:rsidR="00DA7CAA" w:rsidRPr="00DA7CAA" w:rsidRDefault="00DA7CAA" w:rsidP="00DA7CAA">
            <w:pPr>
              <w:rPr>
                <w:rFonts w:ascii="Calibri" w:hAnsi="Calibri" w:cs="Calibri"/>
                <w:color w:val="000000"/>
                <w:lang w:val="es-CO"/>
              </w:rPr>
            </w:pPr>
            <w:r w:rsidRPr="00DA7CAA">
              <w:rPr>
                <w:rFonts w:ascii="Calibri" w:hAnsi="Calibri" w:cs="Calibri"/>
                <w:color w:val="000000"/>
                <w:lang w:val="es-CO"/>
              </w:rPr>
              <w:t>Verificar que se pueda agregar productos a una compra preexistente</w:t>
            </w:r>
          </w:p>
          <w:p w14:paraId="40CE2C75" w14:textId="3FBA51C1" w:rsidR="00241A62" w:rsidRPr="00EB7580" w:rsidRDefault="00241A62" w:rsidP="00DA7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20"/>
              </w:tabs>
              <w:spacing w:line="240" w:lineRule="auto"/>
              <w:rPr>
                <w:lang w:val="es-CO"/>
              </w:rPr>
            </w:pPr>
          </w:p>
        </w:tc>
      </w:tr>
      <w:tr w:rsidR="00241A62" w:rsidRPr="00EB7580" w14:paraId="24B2D414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65C6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Defecto: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3771" w14:textId="45AEF000" w:rsidR="00241A62" w:rsidRPr="00EB7580" w:rsidRDefault="00ED2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CO"/>
              </w:rPr>
            </w:pPr>
            <w:r>
              <w:rPr>
                <w:lang w:val="es-CO"/>
              </w:rPr>
              <w:t xml:space="preserve">No se presenta defecto </w:t>
            </w:r>
            <w:r w:rsidR="00DA7CAA">
              <w:rPr>
                <w:lang w:val="es-CO"/>
              </w:rPr>
              <w:t>en la adición de un nuevo producto</w:t>
            </w:r>
            <w:r>
              <w:rPr>
                <w:lang w:val="es-CO"/>
              </w:rPr>
              <w:t>.</w:t>
            </w:r>
          </w:p>
        </w:tc>
      </w:tr>
      <w:tr w:rsidR="00241A62" w:rsidRPr="00EB7580" w14:paraId="2404DAEE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B790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CO"/>
              </w:rPr>
            </w:pPr>
            <w:proofErr w:type="spellStart"/>
            <w:r w:rsidRPr="00EB7580">
              <w:rPr>
                <w:rFonts w:ascii="Comfortaa" w:eastAsia="Comfortaa" w:hAnsi="Comfortaa" w:cs="Comfortaa"/>
                <w:lang w:val="es-CO"/>
              </w:rPr>
              <w:t>Tester</w:t>
            </w:r>
            <w:proofErr w:type="spellEnd"/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F04BF" w14:textId="77777777" w:rsidR="00DA7CAA" w:rsidRDefault="00DA7CAA" w:rsidP="00DA7CAA">
            <w:pPr>
              <w:rPr>
                <w:rFonts w:ascii="Comfortaa" w:hAnsi="Comfortaa"/>
                <w:color w:val="000000"/>
                <w:sz w:val="20"/>
                <w:szCs w:val="20"/>
              </w:rPr>
            </w:pPr>
            <w:r>
              <w:rPr>
                <w:rFonts w:ascii="Comfortaa" w:hAnsi="Comfortaa"/>
                <w:color w:val="000000"/>
                <w:sz w:val="20"/>
                <w:szCs w:val="20"/>
              </w:rPr>
              <w:t>MARIA PAULA PULIDO</w:t>
            </w:r>
          </w:p>
          <w:p w14:paraId="47550746" w14:textId="38356E64" w:rsidR="00241A62" w:rsidRPr="00EB7580" w:rsidRDefault="00241A62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CO"/>
              </w:rPr>
            </w:pPr>
          </w:p>
        </w:tc>
      </w:tr>
    </w:tbl>
    <w:p w14:paraId="694F8F69" w14:textId="77777777" w:rsidR="00241A62" w:rsidRPr="00EB7580" w:rsidRDefault="00241A62">
      <w:pPr>
        <w:rPr>
          <w:lang w:val="es-CO"/>
        </w:rPr>
      </w:pPr>
    </w:p>
    <w:p w14:paraId="43A9D59A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234969EB" w14:textId="77777777" w:rsidTr="3C4CE0F6">
        <w:tc>
          <w:tcPr>
            <w:tcW w:w="9350" w:type="dxa"/>
          </w:tcPr>
          <w:p w14:paraId="520BA1C2" w14:textId="3F40FB10" w:rsidR="00CB1592" w:rsidRPr="00EB7580" w:rsidRDefault="3C4CE0F6">
            <w:pPr>
              <w:rPr>
                <w:lang w:val="es-CO"/>
              </w:rPr>
            </w:pPr>
            <w:r w:rsidRPr="00EB7580">
              <w:rPr>
                <w:lang w:val="es-CO"/>
              </w:rPr>
              <w:t xml:space="preserve">1.- En la barra de direcciones, ingresar la URL https://petstore.octoperf.com/actions/Catalog.action o buscar el sitio web de la </w:t>
            </w:r>
            <w:proofErr w:type="spellStart"/>
            <w:r w:rsidRPr="00EB7580">
              <w:rPr>
                <w:lang w:val="es-CO"/>
              </w:rPr>
              <w:t>Pet</w:t>
            </w:r>
            <w:proofErr w:type="spellEnd"/>
            <w:r w:rsidRPr="00EB7580">
              <w:rPr>
                <w:lang w:val="es-CO"/>
              </w:rPr>
              <w:t xml:space="preserve"> Shop</w:t>
            </w:r>
          </w:p>
        </w:tc>
      </w:tr>
      <w:tr w:rsidR="00CB1592" w:rsidRPr="00EB7580" w14:paraId="57DB5998" w14:textId="77777777" w:rsidTr="3C4CE0F6">
        <w:tc>
          <w:tcPr>
            <w:tcW w:w="9350" w:type="dxa"/>
          </w:tcPr>
          <w:p w14:paraId="52711910" w14:textId="12DD3825" w:rsidR="00CB1592" w:rsidRPr="00EB7580" w:rsidRDefault="3C4CE0F6">
            <w:pPr>
              <w:rPr>
                <w:lang w:val="es-CO"/>
              </w:rPr>
            </w:pPr>
            <w:r w:rsidRPr="00EB7580">
              <w:rPr>
                <w:lang w:val="es-CO"/>
              </w:rPr>
              <w:t xml:space="preserve">Se puede ingresar al URL sin </w:t>
            </w:r>
            <w:r w:rsidR="005F56FE">
              <w:rPr>
                <w:lang w:val="es-CO"/>
              </w:rPr>
              <w:t xml:space="preserve"> ningún </w:t>
            </w:r>
            <w:r w:rsidRPr="00EB7580">
              <w:rPr>
                <w:lang w:val="es-CO"/>
              </w:rPr>
              <w:t xml:space="preserve">problema y se llega a la </w:t>
            </w:r>
            <w:r w:rsidR="005F56FE" w:rsidRPr="00EB7580">
              <w:rPr>
                <w:lang w:val="es-CO"/>
              </w:rPr>
              <w:t>página</w:t>
            </w:r>
            <w:r w:rsidRPr="00EB7580">
              <w:rPr>
                <w:lang w:val="es-CO"/>
              </w:rPr>
              <w:t xml:space="preserve"> principal</w:t>
            </w:r>
          </w:p>
        </w:tc>
      </w:tr>
      <w:tr w:rsidR="00CB1592" w:rsidRPr="00EB7580" w14:paraId="18499BC8" w14:textId="77777777" w:rsidTr="3C4CE0F6">
        <w:tc>
          <w:tcPr>
            <w:tcW w:w="9350" w:type="dxa"/>
            <w:vAlign w:val="center"/>
          </w:tcPr>
          <w:p w14:paraId="150913CF" w14:textId="28AFB910" w:rsidR="00CB1592" w:rsidRPr="00EB7580" w:rsidRDefault="005F56FE" w:rsidP="3C4CE0F6">
            <w:pPr>
              <w:jc w:val="center"/>
              <w:rPr>
                <w:lang w:val="es-CO"/>
              </w:rPr>
            </w:pPr>
            <w:r w:rsidRPr="005F56FE">
              <w:rPr>
                <w:noProof/>
                <w:lang w:val="es-CO"/>
              </w:rPr>
              <w:drawing>
                <wp:inline distT="0" distB="0" distL="0" distR="0" wp14:anchorId="785B5853" wp14:editId="692DDBD5">
                  <wp:extent cx="5305425" cy="2647950"/>
                  <wp:effectExtent l="0" t="0" r="9525" b="0"/>
                  <wp:docPr id="12130724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072408" name=""/>
                          <pic:cNvPicPr/>
                        </pic:nvPicPr>
                        <pic:blipFill rotWithShape="1">
                          <a:blip r:embed="rId5"/>
                          <a:srcRect l="5608" r="5128" b="17409"/>
                          <a:stretch/>
                        </pic:blipFill>
                        <pic:spPr bwMode="auto">
                          <a:xfrm>
                            <a:off x="0" y="0"/>
                            <a:ext cx="5305425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451A1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198E3A37" w14:textId="77777777" w:rsidTr="3C4CE0F6">
        <w:tc>
          <w:tcPr>
            <w:tcW w:w="9350" w:type="dxa"/>
          </w:tcPr>
          <w:p w14:paraId="73979724" w14:textId="68C68D00" w:rsidR="00CB1592" w:rsidRPr="00EB7580" w:rsidRDefault="005F56FE" w:rsidP="00850A29">
            <w:pPr>
              <w:rPr>
                <w:lang w:val="es-CO"/>
              </w:rPr>
            </w:pPr>
            <w:r w:rsidRPr="005F56FE">
              <w:rPr>
                <w:lang w:val="es-CO"/>
              </w:rPr>
              <w:t xml:space="preserve">2.El cliente se </w:t>
            </w:r>
            <w:proofErr w:type="spellStart"/>
            <w:r w:rsidRPr="005F56FE">
              <w:rPr>
                <w:lang w:val="es-CO"/>
              </w:rPr>
              <w:t>loggea</w:t>
            </w:r>
            <w:proofErr w:type="spellEnd"/>
          </w:p>
        </w:tc>
      </w:tr>
      <w:tr w:rsidR="00CB1592" w:rsidRPr="00EB7580" w14:paraId="65706C00" w14:textId="77777777" w:rsidTr="3C4CE0F6">
        <w:tc>
          <w:tcPr>
            <w:tcW w:w="9350" w:type="dxa"/>
          </w:tcPr>
          <w:p w14:paraId="005C0675" w14:textId="4195DA3C" w:rsidR="00CB1592" w:rsidRPr="00EB7580" w:rsidRDefault="3C4CE0F6" w:rsidP="00850A29">
            <w:pPr>
              <w:rPr>
                <w:lang w:val="es-CO"/>
              </w:rPr>
            </w:pPr>
            <w:r w:rsidRPr="00EB7580">
              <w:rPr>
                <w:lang w:val="es-CO"/>
              </w:rPr>
              <w:t xml:space="preserve">Se da </w:t>
            </w:r>
            <w:proofErr w:type="spellStart"/>
            <w:r w:rsidRPr="00EB7580">
              <w:rPr>
                <w:lang w:val="es-CO"/>
              </w:rPr>
              <w:t>click</w:t>
            </w:r>
            <w:proofErr w:type="spellEnd"/>
            <w:r w:rsidRPr="00EB7580">
              <w:rPr>
                <w:lang w:val="es-CO"/>
              </w:rPr>
              <w:t xml:space="preserve"> en</w:t>
            </w:r>
            <w:r w:rsidR="005F56FE">
              <w:rPr>
                <w:lang w:val="es-CO"/>
              </w:rPr>
              <w:t xml:space="preserve"> la opción de</w:t>
            </w:r>
            <w:r w:rsidRPr="00EB7580">
              <w:rPr>
                <w:lang w:val="es-CO"/>
              </w:rPr>
              <w:t xml:space="preserve"> </w:t>
            </w:r>
            <w:proofErr w:type="spellStart"/>
            <w:r w:rsidRPr="00EB7580">
              <w:rPr>
                <w:lang w:val="es-CO"/>
              </w:rPr>
              <w:t>Sign</w:t>
            </w:r>
            <w:proofErr w:type="spellEnd"/>
            <w:r w:rsidRPr="00EB7580">
              <w:rPr>
                <w:lang w:val="es-CO"/>
              </w:rPr>
              <w:t xml:space="preserve"> In, lo que lleva a la pantalla de </w:t>
            </w:r>
            <w:proofErr w:type="spellStart"/>
            <w:r w:rsidRPr="00EB7580">
              <w:rPr>
                <w:lang w:val="es-CO"/>
              </w:rPr>
              <w:t>logueo</w:t>
            </w:r>
            <w:proofErr w:type="spellEnd"/>
            <w:r w:rsidRPr="00EB7580">
              <w:rPr>
                <w:lang w:val="es-CO"/>
              </w:rPr>
              <w:t xml:space="preserve"> o en la parte inferior se encuentra el link de registro</w:t>
            </w:r>
          </w:p>
        </w:tc>
      </w:tr>
      <w:tr w:rsidR="00CB1592" w:rsidRPr="00EB7580" w14:paraId="14084B63" w14:textId="77777777" w:rsidTr="3C4CE0F6">
        <w:tc>
          <w:tcPr>
            <w:tcW w:w="9350" w:type="dxa"/>
            <w:vAlign w:val="center"/>
          </w:tcPr>
          <w:p w14:paraId="24EC305E" w14:textId="516EEB7A" w:rsidR="00CB1592" w:rsidRPr="00EB7580" w:rsidRDefault="005F56FE" w:rsidP="3C4CE0F6">
            <w:pPr>
              <w:jc w:val="center"/>
              <w:rPr>
                <w:lang w:val="es-CO"/>
              </w:rPr>
            </w:pPr>
            <w:r w:rsidRPr="005F56FE">
              <w:rPr>
                <w:noProof/>
                <w:lang w:val="es-CO"/>
              </w:rPr>
              <w:drawing>
                <wp:inline distT="0" distB="0" distL="0" distR="0" wp14:anchorId="274C819C" wp14:editId="3D1512CA">
                  <wp:extent cx="5943600" cy="1917065"/>
                  <wp:effectExtent l="0" t="0" r="0" b="6985"/>
                  <wp:docPr id="14258728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728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C81C7" w14:textId="77777777" w:rsidR="00241A62" w:rsidRDefault="00241A62">
      <w:pPr>
        <w:rPr>
          <w:lang w:val="es-CO"/>
        </w:rPr>
      </w:pPr>
    </w:p>
    <w:p w14:paraId="5428AA9E" w14:textId="77777777" w:rsidR="005F56FE" w:rsidRPr="00EB7580" w:rsidRDefault="005F56FE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71221CC6" w14:textId="77777777" w:rsidTr="15979405">
        <w:tc>
          <w:tcPr>
            <w:tcW w:w="9350" w:type="dxa"/>
          </w:tcPr>
          <w:p w14:paraId="33E19BC8" w14:textId="4EAE92BF" w:rsidR="00CB1592" w:rsidRPr="00EB7580" w:rsidRDefault="00AE77CF" w:rsidP="00850A29">
            <w:pPr>
              <w:rPr>
                <w:lang w:val="es-CO"/>
              </w:rPr>
            </w:pPr>
            <w:r w:rsidRPr="00AE77CF">
              <w:rPr>
                <w:lang w:val="es-CO"/>
              </w:rPr>
              <w:t xml:space="preserve">2.El cliente se </w:t>
            </w:r>
            <w:proofErr w:type="spellStart"/>
            <w:r w:rsidRPr="00AE77CF">
              <w:rPr>
                <w:lang w:val="es-CO"/>
              </w:rPr>
              <w:t>loggea</w:t>
            </w:r>
            <w:proofErr w:type="spellEnd"/>
          </w:p>
        </w:tc>
      </w:tr>
      <w:tr w:rsidR="00CB1592" w:rsidRPr="00EB7580" w14:paraId="31C88D8E" w14:textId="77777777" w:rsidTr="15979405">
        <w:tc>
          <w:tcPr>
            <w:tcW w:w="9350" w:type="dxa"/>
          </w:tcPr>
          <w:p w14:paraId="44B6BEF5" w14:textId="5C41047B" w:rsidR="00CB1592" w:rsidRPr="00EB7580" w:rsidRDefault="00AE77CF" w:rsidP="00850A29">
            <w:pPr>
              <w:rPr>
                <w:lang w:val="es-CO"/>
              </w:rPr>
            </w:pPr>
            <w:r>
              <w:rPr>
                <w:lang w:val="es-CO"/>
              </w:rPr>
              <w:t>Se ingresa al sitio web para generar las respectivas compras</w:t>
            </w:r>
          </w:p>
        </w:tc>
      </w:tr>
      <w:tr w:rsidR="00CB1592" w:rsidRPr="00EB7580" w14:paraId="5CBD2A06" w14:textId="77777777" w:rsidTr="15979405">
        <w:tc>
          <w:tcPr>
            <w:tcW w:w="9350" w:type="dxa"/>
            <w:vAlign w:val="center"/>
          </w:tcPr>
          <w:p w14:paraId="75EB3E2D" w14:textId="4FDE19BF" w:rsidR="00CB1592" w:rsidRPr="00EB7580" w:rsidRDefault="00AE77CF" w:rsidP="15979405">
            <w:pPr>
              <w:jc w:val="center"/>
              <w:rPr>
                <w:lang w:val="es-CO"/>
              </w:rPr>
            </w:pPr>
            <w:r w:rsidRPr="00AE77CF">
              <w:rPr>
                <w:noProof/>
                <w:lang w:val="es-CO"/>
              </w:rPr>
              <w:drawing>
                <wp:inline distT="0" distB="0" distL="0" distR="0" wp14:anchorId="168EA41C" wp14:editId="793A72FA">
                  <wp:extent cx="5943600" cy="2787650"/>
                  <wp:effectExtent l="0" t="0" r="0" b="0"/>
                  <wp:docPr id="258716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16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4F396" w14:textId="7CA298B9" w:rsidR="00CB1592" w:rsidRPr="00EB7580" w:rsidRDefault="00CB1592">
      <w:pPr>
        <w:rPr>
          <w:lang w:val="es-CO"/>
        </w:rPr>
      </w:pPr>
    </w:p>
    <w:p w14:paraId="08B62F47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77CF" w:rsidRPr="00EB7580" w14:paraId="6884911C" w14:textId="77777777" w:rsidTr="00560A26">
        <w:tc>
          <w:tcPr>
            <w:tcW w:w="9350" w:type="dxa"/>
          </w:tcPr>
          <w:p w14:paraId="62516B0C" w14:textId="77777777" w:rsidR="00AE77CF" w:rsidRPr="00EB7580" w:rsidRDefault="00AE77CF" w:rsidP="00560A26">
            <w:pPr>
              <w:rPr>
                <w:lang w:val="es-CO"/>
              </w:rPr>
            </w:pPr>
            <w:r w:rsidRPr="00AE77CF">
              <w:rPr>
                <w:lang w:val="es-CO"/>
              </w:rPr>
              <w:t>3.Accede a su carrito de compras directamente</w:t>
            </w:r>
          </w:p>
        </w:tc>
      </w:tr>
      <w:tr w:rsidR="00AE77CF" w:rsidRPr="00EB7580" w14:paraId="1A008D89" w14:textId="77777777" w:rsidTr="00560A26">
        <w:tc>
          <w:tcPr>
            <w:tcW w:w="9350" w:type="dxa"/>
          </w:tcPr>
          <w:p w14:paraId="40BFD2A3" w14:textId="77777777" w:rsidR="00AE77CF" w:rsidRPr="00EB7580" w:rsidRDefault="00AE77CF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accede directamente al carro de compras.</w:t>
            </w:r>
          </w:p>
        </w:tc>
      </w:tr>
      <w:tr w:rsidR="00AE77CF" w:rsidRPr="00EB7580" w14:paraId="6BE25601" w14:textId="77777777" w:rsidTr="00560A26">
        <w:tc>
          <w:tcPr>
            <w:tcW w:w="9350" w:type="dxa"/>
            <w:vAlign w:val="center"/>
          </w:tcPr>
          <w:p w14:paraId="22427DD7" w14:textId="21901A78" w:rsidR="00AE77CF" w:rsidRPr="00EB7580" w:rsidRDefault="00992907" w:rsidP="00560A26">
            <w:pPr>
              <w:jc w:val="center"/>
              <w:rPr>
                <w:lang w:val="es-CO"/>
              </w:rPr>
            </w:pPr>
            <w:r w:rsidRPr="00992907">
              <w:rPr>
                <w:noProof/>
                <w:lang w:val="es-CO"/>
              </w:rPr>
              <w:drawing>
                <wp:inline distT="0" distB="0" distL="0" distR="0" wp14:anchorId="30542019" wp14:editId="266022E5">
                  <wp:extent cx="5943600" cy="1483360"/>
                  <wp:effectExtent l="0" t="0" r="0" b="2540"/>
                  <wp:docPr id="6060558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055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6386" w14:textId="77777777" w:rsidR="00241A62" w:rsidRPr="00EB7580" w:rsidRDefault="00241A62">
      <w:pPr>
        <w:rPr>
          <w:lang w:val="es-CO"/>
        </w:rPr>
      </w:pPr>
    </w:p>
    <w:p w14:paraId="145146F6" w14:textId="083DB102" w:rsidR="00241A62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77CF" w:rsidRPr="00EB7580" w14:paraId="703A7519" w14:textId="77777777" w:rsidTr="00560A26">
        <w:tc>
          <w:tcPr>
            <w:tcW w:w="9350" w:type="dxa"/>
          </w:tcPr>
          <w:p w14:paraId="292AF65F" w14:textId="250AC953" w:rsidR="00AE77CF" w:rsidRPr="00EB7580" w:rsidRDefault="00992907" w:rsidP="00560A26">
            <w:pPr>
              <w:rPr>
                <w:lang w:val="es-CO"/>
              </w:rPr>
            </w:pPr>
            <w:r>
              <w:rPr>
                <w:lang w:val="es-CO"/>
              </w:rPr>
              <w:t>4. D</w:t>
            </w:r>
            <w:r w:rsidRPr="00992907">
              <w:rPr>
                <w:lang w:val="es-CO"/>
              </w:rPr>
              <w:t>espliega la opción de compras recientes.</w:t>
            </w:r>
          </w:p>
        </w:tc>
      </w:tr>
      <w:tr w:rsidR="00AE77CF" w:rsidRPr="00EB7580" w14:paraId="7B867C71" w14:textId="77777777" w:rsidTr="00560A26">
        <w:tc>
          <w:tcPr>
            <w:tcW w:w="9350" w:type="dxa"/>
          </w:tcPr>
          <w:p w14:paraId="0DAB3114" w14:textId="6B6AC65A" w:rsidR="00AE77CF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selección cierta cantidad de productos</w:t>
            </w:r>
          </w:p>
        </w:tc>
      </w:tr>
      <w:tr w:rsidR="00AE77CF" w:rsidRPr="00EB7580" w14:paraId="2F65EC04" w14:textId="77777777" w:rsidTr="00560A26">
        <w:tc>
          <w:tcPr>
            <w:tcW w:w="9350" w:type="dxa"/>
            <w:vAlign w:val="center"/>
          </w:tcPr>
          <w:p w14:paraId="7160F362" w14:textId="77777777" w:rsidR="00AE77CF" w:rsidRPr="00EB7580" w:rsidRDefault="00AE77CF" w:rsidP="00560A26">
            <w:pPr>
              <w:jc w:val="center"/>
              <w:rPr>
                <w:lang w:val="es-CO"/>
              </w:rPr>
            </w:pPr>
            <w:r w:rsidRPr="00AE77CF">
              <w:rPr>
                <w:noProof/>
                <w:lang w:val="es-CO"/>
              </w:rPr>
              <w:drawing>
                <wp:inline distT="0" distB="0" distL="0" distR="0" wp14:anchorId="741C2134" wp14:editId="7632BA3A">
                  <wp:extent cx="5943600" cy="1667510"/>
                  <wp:effectExtent l="0" t="0" r="0" b="8890"/>
                  <wp:docPr id="817040650" name="Imagen 817040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211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9B53F" w14:textId="77777777" w:rsidR="00AE77CF" w:rsidRDefault="00AE77CF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5FC35166" w14:textId="77777777" w:rsidTr="00560A26">
        <w:tc>
          <w:tcPr>
            <w:tcW w:w="9350" w:type="dxa"/>
          </w:tcPr>
          <w:p w14:paraId="2CC6C013" w14:textId="2D43323A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 xml:space="preserve">5. </w:t>
            </w:r>
            <w:r w:rsidRPr="00F11F98">
              <w:rPr>
                <w:lang w:val="es-CO"/>
              </w:rPr>
              <w:t>El cliente cierra el aplicativo por 120 minutos</w:t>
            </w:r>
          </w:p>
        </w:tc>
      </w:tr>
      <w:tr w:rsidR="00F11F98" w:rsidRPr="00EB7580" w14:paraId="735BD8B5" w14:textId="77777777" w:rsidTr="00560A26">
        <w:tc>
          <w:tcPr>
            <w:tcW w:w="9350" w:type="dxa"/>
          </w:tcPr>
          <w:p w14:paraId="63168E3E" w14:textId="77F615CA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lastRenderedPageBreak/>
              <w:t>se cierran las cuentas por cierto tiempo</w:t>
            </w:r>
          </w:p>
        </w:tc>
      </w:tr>
      <w:tr w:rsidR="00F11F98" w:rsidRPr="00EB7580" w14:paraId="73390EAF" w14:textId="77777777" w:rsidTr="00560A26">
        <w:tc>
          <w:tcPr>
            <w:tcW w:w="9350" w:type="dxa"/>
            <w:vAlign w:val="center"/>
          </w:tcPr>
          <w:p w14:paraId="25957F15" w14:textId="70ADC8D3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noProof/>
                <w:lang w:val="es-CO"/>
              </w:rPr>
              <w:drawing>
                <wp:inline distT="0" distB="0" distL="0" distR="0" wp14:anchorId="55FE3FF6" wp14:editId="15E89D35">
                  <wp:extent cx="5943600" cy="2762885"/>
                  <wp:effectExtent l="0" t="0" r="0" b="0"/>
                  <wp:docPr id="1430099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994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899C3" w14:textId="77777777" w:rsidR="00AE77CF" w:rsidRDefault="00AE77CF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5BD4213F" w14:textId="77777777" w:rsidTr="00560A26">
        <w:tc>
          <w:tcPr>
            <w:tcW w:w="9350" w:type="dxa"/>
          </w:tcPr>
          <w:p w14:paraId="494449E8" w14:textId="660F9647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 xml:space="preserve">6. </w:t>
            </w:r>
            <w:r w:rsidRPr="00F11F98">
              <w:rPr>
                <w:lang w:val="es-CO"/>
              </w:rPr>
              <w:t>Abre el aplicativo nuevamente</w:t>
            </w:r>
          </w:p>
        </w:tc>
      </w:tr>
      <w:tr w:rsidR="00F11F98" w:rsidRPr="00EB7580" w14:paraId="1792ABF3" w14:textId="77777777" w:rsidTr="00560A26">
        <w:tc>
          <w:tcPr>
            <w:tcW w:w="9350" w:type="dxa"/>
          </w:tcPr>
          <w:p w14:paraId="740C512A" w14:textId="5D1E74DD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vuelve abrir el aplicativo</w:t>
            </w:r>
          </w:p>
        </w:tc>
      </w:tr>
      <w:tr w:rsidR="00F11F98" w:rsidRPr="00EB7580" w14:paraId="28516BC9" w14:textId="77777777" w:rsidTr="00560A26">
        <w:tc>
          <w:tcPr>
            <w:tcW w:w="9350" w:type="dxa"/>
            <w:vAlign w:val="center"/>
          </w:tcPr>
          <w:p w14:paraId="70DB4E22" w14:textId="31AE5204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noProof/>
                <w:lang w:val="es-CO"/>
              </w:rPr>
              <w:drawing>
                <wp:inline distT="0" distB="0" distL="0" distR="0" wp14:anchorId="078D3547" wp14:editId="4F41A5C1">
                  <wp:extent cx="5943600" cy="2582545"/>
                  <wp:effectExtent l="0" t="0" r="0" b="8255"/>
                  <wp:docPr id="1234697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977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0FBB0" w14:textId="77777777" w:rsidR="00F11F98" w:rsidRDefault="00F11F98">
      <w:pPr>
        <w:rPr>
          <w:lang w:val="es-CO"/>
        </w:rPr>
      </w:pPr>
    </w:p>
    <w:p w14:paraId="6282D16E" w14:textId="77777777" w:rsidR="00F11F98" w:rsidRDefault="00F11F98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44B640D7" w14:textId="77777777" w:rsidTr="00560A26">
        <w:tc>
          <w:tcPr>
            <w:tcW w:w="9350" w:type="dxa"/>
          </w:tcPr>
          <w:p w14:paraId="5C5BB186" w14:textId="35C35A0B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 xml:space="preserve">7. </w:t>
            </w:r>
            <w:r w:rsidRPr="00F11F98">
              <w:rPr>
                <w:lang w:val="es-CO"/>
              </w:rPr>
              <w:t>Ingresa al carrito de compras</w:t>
            </w:r>
          </w:p>
        </w:tc>
      </w:tr>
      <w:tr w:rsidR="00F11F98" w:rsidRPr="00EB7580" w14:paraId="699CD789" w14:textId="77777777" w:rsidTr="00560A26">
        <w:tc>
          <w:tcPr>
            <w:tcW w:w="9350" w:type="dxa"/>
          </w:tcPr>
          <w:p w14:paraId="1EE245CF" w14:textId="4DC9D3A8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ingresa al carrito de compras para visualizar las compras y se valida que las compras permanecen en el carro.</w:t>
            </w:r>
          </w:p>
        </w:tc>
      </w:tr>
      <w:tr w:rsidR="00F11F98" w:rsidRPr="00EB7580" w14:paraId="0CC9247B" w14:textId="77777777" w:rsidTr="00560A26">
        <w:tc>
          <w:tcPr>
            <w:tcW w:w="9350" w:type="dxa"/>
            <w:vAlign w:val="center"/>
          </w:tcPr>
          <w:p w14:paraId="41058B98" w14:textId="233EBD5B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noProof/>
                <w:lang w:val="es-CO"/>
              </w:rPr>
              <w:lastRenderedPageBreak/>
              <w:drawing>
                <wp:inline distT="0" distB="0" distL="0" distR="0" wp14:anchorId="38F323CD" wp14:editId="62B13DD9">
                  <wp:extent cx="5943600" cy="1803400"/>
                  <wp:effectExtent l="0" t="0" r="0" b="6350"/>
                  <wp:docPr id="18622657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657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2E584" w14:textId="6508E85A" w:rsidR="00F11F98" w:rsidRDefault="00A9620F">
      <w:pPr>
        <w:rPr>
          <w:lang w:val="es-CO"/>
        </w:rPr>
      </w:pPr>
      <w:r w:rsidRPr="00A9620F">
        <w:rPr>
          <w:lang w:val="es-CO"/>
        </w:rPr>
        <w:t>Ingresa a "Fish" y selecciona el primer producto "</w:t>
      </w:r>
      <w:proofErr w:type="spellStart"/>
      <w:r w:rsidRPr="00A9620F">
        <w:rPr>
          <w:lang w:val="es-CO"/>
        </w:rPr>
        <w:t>Angelfish</w:t>
      </w:r>
      <w:proofErr w:type="spellEnd"/>
      <w:r w:rsidRPr="00A9620F">
        <w:rPr>
          <w:lang w:val="es-CO"/>
        </w:rPr>
        <w:t>"</w:t>
      </w:r>
    </w:p>
    <w:p w14:paraId="15AECCB9" w14:textId="77777777" w:rsidR="00A9620F" w:rsidRDefault="00A9620F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620F" w:rsidRPr="00EB7580" w14:paraId="312A7E0F" w14:textId="77777777" w:rsidTr="00560A26">
        <w:tc>
          <w:tcPr>
            <w:tcW w:w="9350" w:type="dxa"/>
          </w:tcPr>
          <w:p w14:paraId="6155BC6D" w14:textId="4156A514" w:rsidR="00A9620F" w:rsidRPr="00EB7580" w:rsidRDefault="00A9620F" w:rsidP="00A9620F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8</w:t>
            </w:r>
            <w:r>
              <w:rPr>
                <w:lang w:val="es-CO"/>
              </w:rPr>
              <w:t xml:space="preserve">. </w:t>
            </w:r>
            <w:r w:rsidRPr="00A9620F">
              <w:rPr>
                <w:lang w:val="es-CO"/>
              </w:rPr>
              <w:t>Ingresa a "Fish" y selecciona el primer producto "</w:t>
            </w:r>
            <w:proofErr w:type="spellStart"/>
            <w:r w:rsidRPr="00A9620F">
              <w:rPr>
                <w:lang w:val="es-CO"/>
              </w:rPr>
              <w:t>Angelfish</w:t>
            </w:r>
            <w:proofErr w:type="spellEnd"/>
            <w:r w:rsidRPr="00A9620F">
              <w:rPr>
                <w:lang w:val="es-CO"/>
              </w:rPr>
              <w:t>"</w:t>
            </w:r>
          </w:p>
        </w:tc>
      </w:tr>
      <w:tr w:rsidR="00A9620F" w:rsidRPr="00EB7580" w14:paraId="2981A1FC" w14:textId="77777777" w:rsidTr="00560A26">
        <w:tc>
          <w:tcPr>
            <w:tcW w:w="9350" w:type="dxa"/>
          </w:tcPr>
          <w:p w14:paraId="4632E4D5" w14:textId="63C789E0" w:rsidR="00A9620F" w:rsidRPr="00EB7580" w:rsidRDefault="00A9620F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 xml:space="preserve">Se selecciona el modulo de </w:t>
            </w:r>
            <w:proofErr w:type="spellStart"/>
            <w:r>
              <w:rPr>
                <w:lang w:val="es-CO"/>
              </w:rPr>
              <w:t>fish</w:t>
            </w:r>
            <w:proofErr w:type="spellEnd"/>
            <w:r>
              <w:rPr>
                <w:lang w:val="es-CO"/>
              </w:rPr>
              <w:t xml:space="preserve"> y se selecciona para añadir un nuevo producto y se ve que el producto se añade satisfactoriamente.</w:t>
            </w:r>
          </w:p>
        </w:tc>
      </w:tr>
      <w:tr w:rsidR="00A9620F" w:rsidRPr="00EB7580" w14:paraId="69AA970C" w14:textId="77777777" w:rsidTr="00560A26">
        <w:tc>
          <w:tcPr>
            <w:tcW w:w="9350" w:type="dxa"/>
            <w:vAlign w:val="center"/>
          </w:tcPr>
          <w:p w14:paraId="6D301BE2" w14:textId="0DD19D5A" w:rsidR="00A9620F" w:rsidRPr="00EB7580" w:rsidRDefault="00A9620F" w:rsidP="00560A26">
            <w:pPr>
              <w:jc w:val="center"/>
              <w:rPr>
                <w:lang w:val="es-CO"/>
              </w:rPr>
            </w:pPr>
            <w:r w:rsidRPr="00A9620F">
              <w:rPr>
                <w:noProof/>
                <w:lang w:val="es-CO"/>
              </w:rPr>
              <w:drawing>
                <wp:inline distT="0" distB="0" distL="0" distR="0" wp14:anchorId="3D8E4BAE" wp14:editId="16FA1EB7">
                  <wp:extent cx="5943600" cy="1921510"/>
                  <wp:effectExtent l="0" t="0" r="0" b="2540"/>
                  <wp:docPr id="491998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9985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9DDFB" w14:textId="77777777" w:rsidR="00A9620F" w:rsidRPr="00EB7580" w:rsidRDefault="00A9620F">
      <w:pPr>
        <w:rPr>
          <w:lang w:val="es-CO"/>
        </w:rPr>
      </w:pPr>
    </w:p>
    <w:sectPr w:rsidR="00A9620F" w:rsidRPr="00EB7580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1B09"/>
    <w:multiLevelType w:val="multilevel"/>
    <w:tmpl w:val="A2226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3634D1"/>
    <w:multiLevelType w:val="multilevel"/>
    <w:tmpl w:val="CAEC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4145688">
    <w:abstractNumId w:val="0"/>
  </w:num>
  <w:num w:numId="2" w16cid:durableId="2004818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A62"/>
    <w:rsid w:val="001557E9"/>
    <w:rsid w:val="00241A62"/>
    <w:rsid w:val="005F56FE"/>
    <w:rsid w:val="00992907"/>
    <w:rsid w:val="00A9620F"/>
    <w:rsid w:val="00AE77CF"/>
    <w:rsid w:val="00BB65C6"/>
    <w:rsid w:val="00CB1592"/>
    <w:rsid w:val="00D65307"/>
    <w:rsid w:val="00DA7CAA"/>
    <w:rsid w:val="00EB7580"/>
    <w:rsid w:val="00ED20BE"/>
    <w:rsid w:val="00F11F98"/>
    <w:rsid w:val="15979405"/>
    <w:rsid w:val="3C4CE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3E4"/>
  <w15:docId w15:val="{773724E4-B0B2-4117-B7AB-968D5B59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234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YEISON  ROJAS MESA</cp:lastModifiedBy>
  <cp:revision>7</cp:revision>
  <dcterms:created xsi:type="dcterms:W3CDTF">2023-06-29T22:50:00Z</dcterms:created>
  <dcterms:modified xsi:type="dcterms:W3CDTF">2023-06-30T00:59:00Z</dcterms:modified>
</cp:coreProperties>
</file>