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EB7580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  <w:lang w:val="es-CO"/>
        </w:rPr>
      </w:pPr>
      <w:r w:rsidRPr="00EB7580">
        <w:rPr>
          <w:rFonts w:ascii="Comfortaa" w:eastAsia="Comfortaa" w:hAnsi="Comfortaa" w:cs="Comfortaa"/>
          <w:b/>
          <w:sz w:val="30"/>
          <w:szCs w:val="30"/>
          <w:lang w:val="es-CO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:rsidRPr="00EB7580" w14:paraId="48E6AF66" w14:textId="77777777" w:rsidTr="15979405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75203C5C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26/06/2023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Pr="00EB7580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41A579DE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https://petstore.octoperf.com</w:t>
            </w:r>
          </w:p>
        </w:tc>
      </w:tr>
      <w:tr w:rsidR="00241A62" w:rsidRPr="00EB7580" w14:paraId="408C4CE3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2E3D0CA5" w:rsidR="00241A62" w:rsidRPr="00EB7580" w:rsidRDefault="007F2ED2" w:rsidP="15979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F2ED2">
              <w:rPr>
                <w:lang w:val="es-CO"/>
              </w:rPr>
              <w:t>Verificar aplicacion de descuento por cupon</w:t>
            </w:r>
          </w:p>
        </w:tc>
      </w:tr>
      <w:tr w:rsidR="00241A62" w:rsidRPr="00EB7580" w14:paraId="24B2D414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7F55A523" w:rsidR="00241A62" w:rsidRPr="00EB7580" w:rsidRDefault="0099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BUG ( No se</w:t>
            </w:r>
            <w:r w:rsidR="007F2ED2">
              <w:rPr>
                <w:lang w:val="es-CO"/>
              </w:rPr>
              <w:t xml:space="preserve"> genera cupon de descuento al finalizar la compra, por lo que hace el envio directo del producto</w:t>
            </w:r>
            <w:r>
              <w:rPr>
                <w:lang w:val="es-CO"/>
              </w:rPr>
              <w:t>)</w:t>
            </w:r>
          </w:p>
        </w:tc>
      </w:tr>
      <w:tr w:rsidR="00241A62" w:rsidRPr="00EB7580" w14:paraId="2404DAEE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09CF75F5" w:rsidR="00241A62" w:rsidRPr="00EB7580" w:rsidRDefault="007F2ED2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Yeison Rojas</w:t>
            </w:r>
          </w:p>
        </w:tc>
      </w:tr>
    </w:tbl>
    <w:p w14:paraId="694F8F69" w14:textId="77777777" w:rsidR="00241A62" w:rsidRPr="00EB7580" w:rsidRDefault="00241A62">
      <w:pPr>
        <w:rPr>
          <w:lang w:val="es-CO"/>
        </w:rPr>
      </w:pPr>
    </w:p>
    <w:p w14:paraId="43A9D59A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234969EB" w14:textId="77777777" w:rsidTr="3C4CE0F6">
        <w:tc>
          <w:tcPr>
            <w:tcW w:w="9350" w:type="dxa"/>
          </w:tcPr>
          <w:p w14:paraId="520BA1C2" w14:textId="3F40FB10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>1.- En la barra de direcciones, ingresar la URL https://petstore.octoperf.com/actions/Catalog.action o buscar el sitio web de la Pet Shop</w:t>
            </w:r>
          </w:p>
        </w:tc>
      </w:tr>
      <w:tr w:rsidR="00CB1592" w:rsidRPr="00EB7580" w14:paraId="57DB5998" w14:textId="77777777" w:rsidTr="3C4CE0F6">
        <w:tc>
          <w:tcPr>
            <w:tcW w:w="9350" w:type="dxa"/>
          </w:tcPr>
          <w:p w14:paraId="52711910" w14:textId="12DD3825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puede ingresar al URL sin </w:t>
            </w:r>
            <w:r w:rsidR="005F56FE">
              <w:rPr>
                <w:lang w:val="es-CO"/>
              </w:rPr>
              <w:t xml:space="preserve"> ningún </w:t>
            </w:r>
            <w:r w:rsidRPr="00EB7580">
              <w:rPr>
                <w:lang w:val="es-CO"/>
              </w:rPr>
              <w:t xml:space="preserve">problema y se llega a la </w:t>
            </w:r>
            <w:r w:rsidR="005F56FE" w:rsidRPr="00EB7580">
              <w:rPr>
                <w:lang w:val="es-CO"/>
              </w:rPr>
              <w:t>página</w:t>
            </w:r>
            <w:r w:rsidRPr="00EB7580">
              <w:rPr>
                <w:lang w:val="es-CO"/>
              </w:rPr>
              <w:t xml:space="preserve"> principal</w:t>
            </w:r>
          </w:p>
        </w:tc>
      </w:tr>
      <w:tr w:rsidR="00CB1592" w:rsidRPr="00EB7580" w14:paraId="18499BC8" w14:textId="77777777" w:rsidTr="3C4CE0F6">
        <w:tc>
          <w:tcPr>
            <w:tcW w:w="9350" w:type="dxa"/>
            <w:vAlign w:val="center"/>
          </w:tcPr>
          <w:p w14:paraId="150913CF" w14:textId="28AFB910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785B5853" wp14:editId="692DDBD5">
                  <wp:extent cx="5305425" cy="2647950"/>
                  <wp:effectExtent l="0" t="0" r="9525" b="0"/>
                  <wp:docPr id="12130724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072408" name=""/>
                          <pic:cNvPicPr/>
                        </pic:nvPicPr>
                        <pic:blipFill rotWithShape="1">
                          <a:blip r:embed="rId5"/>
                          <a:srcRect l="5608" r="5128" b="17409"/>
                          <a:stretch/>
                        </pic:blipFill>
                        <pic:spPr bwMode="auto">
                          <a:xfrm>
                            <a:off x="0" y="0"/>
                            <a:ext cx="5305425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51A1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198E3A37" w14:textId="77777777" w:rsidTr="3C4CE0F6">
        <w:tc>
          <w:tcPr>
            <w:tcW w:w="9350" w:type="dxa"/>
          </w:tcPr>
          <w:p w14:paraId="73979724" w14:textId="68C68D00" w:rsidR="00CB1592" w:rsidRPr="00EB7580" w:rsidRDefault="005F56FE" w:rsidP="00850A29">
            <w:pPr>
              <w:rPr>
                <w:lang w:val="es-CO"/>
              </w:rPr>
            </w:pPr>
            <w:r w:rsidRPr="005F56FE">
              <w:rPr>
                <w:lang w:val="es-CO"/>
              </w:rPr>
              <w:t>2.El cliente se loggea</w:t>
            </w:r>
          </w:p>
        </w:tc>
      </w:tr>
      <w:tr w:rsidR="00CB1592" w:rsidRPr="00EB7580" w14:paraId="65706C00" w14:textId="77777777" w:rsidTr="3C4CE0F6">
        <w:tc>
          <w:tcPr>
            <w:tcW w:w="9350" w:type="dxa"/>
          </w:tcPr>
          <w:p w14:paraId="005C0675" w14:textId="4195DA3C" w:rsidR="00CB1592" w:rsidRPr="00EB7580" w:rsidRDefault="3C4CE0F6" w:rsidP="00850A29">
            <w:pPr>
              <w:rPr>
                <w:lang w:val="es-CO"/>
              </w:rPr>
            </w:pPr>
            <w:r w:rsidRPr="00EB7580">
              <w:rPr>
                <w:lang w:val="es-CO"/>
              </w:rPr>
              <w:t>Se da click en</w:t>
            </w:r>
            <w:r w:rsidR="005F56FE">
              <w:rPr>
                <w:lang w:val="es-CO"/>
              </w:rPr>
              <w:t xml:space="preserve"> la opción de</w:t>
            </w:r>
            <w:r w:rsidRPr="00EB7580">
              <w:rPr>
                <w:lang w:val="es-CO"/>
              </w:rPr>
              <w:t xml:space="preserve"> Sign In, lo que lleva a la pantalla de logueo o en la parte inferior se encuentra el link de registro</w:t>
            </w:r>
          </w:p>
        </w:tc>
      </w:tr>
      <w:tr w:rsidR="00CB1592" w:rsidRPr="00EB7580" w14:paraId="14084B63" w14:textId="77777777" w:rsidTr="3C4CE0F6">
        <w:tc>
          <w:tcPr>
            <w:tcW w:w="9350" w:type="dxa"/>
            <w:vAlign w:val="center"/>
          </w:tcPr>
          <w:p w14:paraId="24EC305E" w14:textId="516EEB7A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274C819C" wp14:editId="3D1512CA">
                  <wp:extent cx="5943600" cy="1917065"/>
                  <wp:effectExtent l="0" t="0" r="0" b="6985"/>
                  <wp:docPr id="1425872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8728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C81C7" w14:textId="77777777" w:rsidR="00241A62" w:rsidRDefault="00241A62">
      <w:pPr>
        <w:rPr>
          <w:lang w:val="es-CO"/>
        </w:rPr>
      </w:pPr>
    </w:p>
    <w:p w14:paraId="5428AA9E" w14:textId="77777777" w:rsidR="005F56FE" w:rsidRPr="00EB7580" w:rsidRDefault="005F56F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71221CC6" w14:textId="77777777" w:rsidTr="15979405">
        <w:tc>
          <w:tcPr>
            <w:tcW w:w="9350" w:type="dxa"/>
          </w:tcPr>
          <w:p w14:paraId="33E19BC8" w14:textId="4EAE92BF" w:rsidR="00CB1592" w:rsidRPr="00EB7580" w:rsidRDefault="00AE77CF" w:rsidP="00850A29">
            <w:pPr>
              <w:rPr>
                <w:lang w:val="es-CO"/>
              </w:rPr>
            </w:pPr>
            <w:r w:rsidRPr="00AE77CF">
              <w:rPr>
                <w:lang w:val="es-CO"/>
              </w:rPr>
              <w:lastRenderedPageBreak/>
              <w:t>2.El cliente se loggea</w:t>
            </w:r>
          </w:p>
        </w:tc>
      </w:tr>
      <w:tr w:rsidR="00CB1592" w:rsidRPr="00EB7580" w14:paraId="31C88D8E" w14:textId="77777777" w:rsidTr="15979405">
        <w:tc>
          <w:tcPr>
            <w:tcW w:w="9350" w:type="dxa"/>
          </w:tcPr>
          <w:p w14:paraId="44B6BEF5" w14:textId="5C41047B" w:rsidR="00CB1592" w:rsidRPr="00EB7580" w:rsidRDefault="00AE77CF" w:rsidP="00850A29">
            <w:pPr>
              <w:rPr>
                <w:lang w:val="es-CO"/>
              </w:rPr>
            </w:pPr>
            <w:r>
              <w:rPr>
                <w:lang w:val="es-CO"/>
              </w:rPr>
              <w:t>Se ingresa al sitio web para generar las respectivas compras</w:t>
            </w:r>
          </w:p>
        </w:tc>
      </w:tr>
      <w:tr w:rsidR="00CB1592" w:rsidRPr="00EB7580" w14:paraId="5CBD2A06" w14:textId="77777777" w:rsidTr="15979405">
        <w:tc>
          <w:tcPr>
            <w:tcW w:w="9350" w:type="dxa"/>
            <w:vAlign w:val="center"/>
          </w:tcPr>
          <w:p w14:paraId="75EB3E2D" w14:textId="4FDE19BF" w:rsidR="00CB1592" w:rsidRPr="00EB7580" w:rsidRDefault="00AE77CF" w:rsidP="15979405">
            <w:pPr>
              <w:jc w:val="center"/>
              <w:rPr>
                <w:lang w:val="es-CO"/>
              </w:rPr>
            </w:pPr>
            <w:r w:rsidRPr="00AE77CF">
              <w:rPr>
                <w:noProof/>
                <w:lang w:val="es-CO"/>
              </w:rPr>
              <w:drawing>
                <wp:inline distT="0" distB="0" distL="0" distR="0" wp14:anchorId="168EA41C" wp14:editId="793A72FA">
                  <wp:extent cx="5943600" cy="2787650"/>
                  <wp:effectExtent l="0" t="0" r="0" b="0"/>
                  <wp:docPr id="258716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716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4F396" w14:textId="7CA298B9" w:rsidR="00CB1592" w:rsidRPr="00EB7580" w:rsidRDefault="00CB1592">
      <w:pPr>
        <w:rPr>
          <w:lang w:val="es-CO"/>
        </w:rPr>
      </w:pPr>
    </w:p>
    <w:p w14:paraId="08B62F47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6884911C" w14:textId="77777777" w:rsidTr="00560A26">
        <w:tc>
          <w:tcPr>
            <w:tcW w:w="9350" w:type="dxa"/>
          </w:tcPr>
          <w:p w14:paraId="62516B0C" w14:textId="77777777" w:rsidR="00AE77CF" w:rsidRPr="00EB7580" w:rsidRDefault="00AE77CF" w:rsidP="00560A26">
            <w:pPr>
              <w:rPr>
                <w:lang w:val="es-CO"/>
              </w:rPr>
            </w:pPr>
            <w:r w:rsidRPr="00AE77CF">
              <w:rPr>
                <w:lang w:val="es-CO"/>
              </w:rPr>
              <w:t>3.Accede a su carrito de compras directamente</w:t>
            </w:r>
          </w:p>
        </w:tc>
      </w:tr>
      <w:tr w:rsidR="00AE77CF" w:rsidRPr="00EB7580" w14:paraId="1A008D89" w14:textId="77777777" w:rsidTr="00560A26">
        <w:tc>
          <w:tcPr>
            <w:tcW w:w="9350" w:type="dxa"/>
          </w:tcPr>
          <w:p w14:paraId="40BFD2A3" w14:textId="77777777" w:rsidR="00AE77CF" w:rsidRPr="00EB7580" w:rsidRDefault="00AE77CF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accede directamente al carro de compras.</w:t>
            </w:r>
          </w:p>
        </w:tc>
      </w:tr>
      <w:tr w:rsidR="00AE77CF" w:rsidRPr="00EB7580" w14:paraId="6BE25601" w14:textId="77777777" w:rsidTr="00560A26">
        <w:tc>
          <w:tcPr>
            <w:tcW w:w="9350" w:type="dxa"/>
            <w:vAlign w:val="center"/>
          </w:tcPr>
          <w:p w14:paraId="22427DD7" w14:textId="21901A78" w:rsidR="00AE77CF" w:rsidRPr="00EB7580" w:rsidRDefault="00992907" w:rsidP="00560A26">
            <w:pPr>
              <w:jc w:val="center"/>
              <w:rPr>
                <w:lang w:val="es-CO"/>
              </w:rPr>
            </w:pPr>
            <w:r w:rsidRPr="00992907">
              <w:rPr>
                <w:noProof/>
                <w:lang w:val="es-CO"/>
              </w:rPr>
              <w:drawing>
                <wp:inline distT="0" distB="0" distL="0" distR="0" wp14:anchorId="30542019" wp14:editId="266022E5">
                  <wp:extent cx="5943600" cy="1483360"/>
                  <wp:effectExtent l="0" t="0" r="0" b="2540"/>
                  <wp:docPr id="6060558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0558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06386" w14:textId="77777777" w:rsidR="00241A62" w:rsidRPr="00EB7580" w:rsidRDefault="00241A62">
      <w:pPr>
        <w:rPr>
          <w:lang w:val="es-CO"/>
        </w:rPr>
      </w:pPr>
    </w:p>
    <w:p w14:paraId="145146F6" w14:textId="083DB102" w:rsidR="00241A62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703A7519" w14:textId="77777777" w:rsidTr="00560A26">
        <w:tc>
          <w:tcPr>
            <w:tcW w:w="9350" w:type="dxa"/>
          </w:tcPr>
          <w:p w14:paraId="292AF65F" w14:textId="250AC953" w:rsidR="00AE77CF" w:rsidRPr="00EB7580" w:rsidRDefault="00992907" w:rsidP="00560A26">
            <w:pPr>
              <w:rPr>
                <w:lang w:val="es-CO"/>
              </w:rPr>
            </w:pPr>
            <w:r>
              <w:rPr>
                <w:lang w:val="es-CO"/>
              </w:rPr>
              <w:t>4. D</w:t>
            </w:r>
            <w:r w:rsidRPr="00992907">
              <w:rPr>
                <w:lang w:val="es-CO"/>
              </w:rPr>
              <w:t>espliega la opción de compras recientes.</w:t>
            </w:r>
          </w:p>
        </w:tc>
      </w:tr>
      <w:tr w:rsidR="00AE77CF" w:rsidRPr="00EB7580" w14:paraId="7B867C71" w14:textId="77777777" w:rsidTr="00560A26">
        <w:tc>
          <w:tcPr>
            <w:tcW w:w="9350" w:type="dxa"/>
          </w:tcPr>
          <w:p w14:paraId="0DAB3114" w14:textId="14CEDBB9" w:rsidR="00AE77CF" w:rsidRPr="00EB7580" w:rsidRDefault="00992907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No se genera ninguna funcionalidad de despliegue de opciones de compras recientes</w:t>
            </w:r>
          </w:p>
        </w:tc>
      </w:tr>
      <w:tr w:rsidR="00AE77CF" w:rsidRPr="00EB7580" w14:paraId="2F65EC04" w14:textId="77777777" w:rsidTr="00560A26">
        <w:tc>
          <w:tcPr>
            <w:tcW w:w="9350" w:type="dxa"/>
            <w:vAlign w:val="center"/>
          </w:tcPr>
          <w:p w14:paraId="7160F362" w14:textId="77777777" w:rsidR="00AE77CF" w:rsidRPr="00EB7580" w:rsidRDefault="00AE77CF" w:rsidP="00560A26">
            <w:pPr>
              <w:jc w:val="center"/>
              <w:rPr>
                <w:lang w:val="es-CO"/>
              </w:rPr>
            </w:pPr>
            <w:r w:rsidRPr="00AE77CF">
              <w:rPr>
                <w:noProof/>
                <w:lang w:val="es-CO"/>
              </w:rPr>
              <w:drawing>
                <wp:inline distT="0" distB="0" distL="0" distR="0" wp14:anchorId="741C2134" wp14:editId="7632BA3A">
                  <wp:extent cx="5943600" cy="1667510"/>
                  <wp:effectExtent l="0" t="0" r="0" b="8890"/>
                  <wp:docPr id="817040650" name="Imagen 817040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5211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9B53F" w14:textId="77777777" w:rsidR="00AE77CF" w:rsidRDefault="00AE77C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ED2" w:rsidRPr="00EB7580" w14:paraId="1B34CC8E" w14:textId="77777777" w:rsidTr="00560A26">
        <w:tc>
          <w:tcPr>
            <w:tcW w:w="9350" w:type="dxa"/>
          </w:tcPr>
          <w:p w14:paraId="20A95529" w14:textId="38B1921E" w:rsidR="007F2ED2" w:rsidRPr="00EB7580" w:rsidRDefault="007F2ED2" w:rsidP="00560A26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  <w:r w:rsidRPr="007F2ED2">
              <w:rPr>
                <w:lang w:val="es-CO"/>
              </w:rPr>
              <w:t>. El cliente seleccionará los productos y la cantidad que requiere comprar</w:t>
            </w:r>
          </w:p>
        </w:tc>
      </w:tr>
      <w:tr w:rsidR="007F2ED2" w:rsidRPr="00EB7580" w14:paraId="0E601F7A" w14:textId="77777777" w:rsidTr="00560A26">
        <w:tc>
          <w:tcPr>
            <w:tcW w:w="9350" w:type="dxa"/>
          </w:tcPr>
          <w:p w14:paraId="53982213" w14:textId="66FCA507" w:rsidR="007F2ED2" w:rsidRPr="00EB7580" w:rsidRDefault="007F2ED2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verifica la selección de productos y la cantidad a comprar</w:t>
            </w:r>
          </w:p>
        </w:tc>
      </w:tr>
      <w:tr w:rsidR="007F2ED2" w:rsidRPr="00EB7580" w14:paraId="712C3CB7" w14:textId="77777777" w:rsidTr="00560A26">
        <w:tc>
          <w:tcPr>
            <w:tcW w:w="9350" w:type="dxa"/>
            <w:vAlign w:val="center"/>
          </w:tcPr>
          <w:p w14:paraId="18A4465E" w14:textId="62CFBEC5" w:rsidR="007F2ED2" w:rsidRPr="00EB7580" w:rsidRDefault="007F2ED2" w:rsidP="00560A26">
            <w:pPr>
              <w:jc w:val="center"/>
              <w:rPr>
                <w:lang w:val="es-CO"/>
              </w:rPr>
            </w:pPr>
            <w:r w:rsidRPr="007F2ED2">
              <w:rPr>
                <w:lang w:val="es-CO"/>
              </w:rPr>
              <w:lastRenderedPageBreak/>
              <w:drawing>
                <wp:inline distT="0" distB="0" distL="0" distR="0" wp14:anchorId="56D6816D" wp14:editId="7E302815">
                  <wp:extent cx="5943600" cy="1962785"/>
                  <wp:effectExtent l="0" t="0" r="0" b="0"/>
                  <wp:docPr id="526302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3027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899C3" w14:textId="77777777" w:rsidR="00AE77CF" w:rsidRDefault="00AE77C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ED2" w:rsidRPr="00EB7580" w14:paraId="55AC54D3" w14:textId="77777777" w:rsidTr="00560A26">
        <w:tc>
          <w:tcPr>
            <w:tcW w:w="9350" w:type="dxa"/>
          </w:tcPr>
          <w:p w14:paraId="18858782" w14:textId="7178583E" w:rsidR="007F2ED2" w:rsidRPr="00EB7580" w:rsidRDefault="007F2ED2" w:rsidP="00560A26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  <w:r w:rsidRPr="007F2ED2">
              <w:rPr>
                <w:lang w:val="es-CO"/>
              </w:rPr>
              <w:t xml:space="preserve">.  El cliente verificará su </w:t>
            </w:r>
            <w:r>
              <w:rPr>
                <w:lang w:val="es-CO"/>
              </w:rPr>
              <w:t>información</w:t>
            </w:r>
          </w:p>
        </w:tc>
      </w:tr>
      <w:tr w:rsidR="007F2ED2" w:rsidRPr="00EB7580" w14:paraId="41857B9F" w14:textId="77777777" w:rsidTr="00560A26">
        <w:tc>
          <w:tcPr>
            <w:tcW w:w="9350" w:type="dxa"/>
          </w:tcPr>
          <w:p w14:paraId="4F3F113F" w14:textId="1C0524F5" w:rsidR="007F2ED2" w:rsidRPr="00EB7580" w:rsidRDefault="007F2ED2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realiza la verificación de los datos y esten correctos</w:t>
            </w:r>
          </w:p>
        </w:tc>
      </w:tr>
      <w:tr w:rsidR="007F2ED2" w:rsidRPr="00EB7580" w14:paraId="2D17623B" w14:textId="77777777" w:rsidTr="00560A26">
        <w:tc>
          <w:tcPr>
            <w:tcW w:w="9350" w:type="dxa"/>
            <w:vAlign w:val="center"/>
          </w:tcPr>
          <w:p w14:paraId="38E46585" w14:textId="37B171A2" w:rsidR="007F2ED2" w:rsidRPr="00EB7580" w:rsidRDefault="007F2ED2" w:rsidP="00560A26">
            <w:pPr>
              <w:jc w:val="center"/>
              <w:rPr>
                <w:lang w:val="es-CO"/>
              </w:rPr>
            </w:pPr>
            <w:r w:rsidRPr="007F2ED2">
              <w:rPr>
                <w:noProof/>
                <w:lang w:val="es-CO"/>
              </w:rPr>
              <w:drawing>
                <wp:inline distT="0" distB="0" distL="0" distR="0" wp14:anchorId="2D613723" wp14:editId="058CF7AF">
                  <wp:extent cx="5943600" cy="2802890"/>
                  <wp:effectExtent l="0" t="0" r="0" b="0"/>
                  <wp:docPr id="14404700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4700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E3D61" w14:textId="77777777" w:rsidR="007F2ED2" w:rsidRDefault="007F2ED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ED2" w:rsidRPr="00EB7580" w14:paraId="4886F2B3" w14:textId="77777777" w:rsidTr="00560A26">
        <w:tc>
          <w:tcPr>
            <w:tcW w:w="9350" w:type="dxa"/>
          </w:tcPr>
          <w:p w14:paraId="4798B5E5" w14:textId="7A8C2305" w:rsidR="007F2ED2" w:rsidRPr="00EB7580" w:rsidRDefault="007F2ED2" w:rsidP="00560A26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  <w:r w:rsidRPr="007F2ED2">
              <w:rPr>
                <w:lang w:val="es-CO"/>
              </w:rPr>
              <w:t xml:space="preserve">.  El cliente podrá ingresar el </w:t>
            </w:r>
            <w:r w:rsidRPr="007F2ED2">
              <w:rPr>
                <w:lang w:val="es-CO"/>
              </w:rPr>
              <w:t>código</w:t>
            </w:r>
            <w:r w:rsidRPr="007F2ED2">
              <w:rPr>
                <w:lang w:val="es-CO"/>
              </w:rPr>
              <w:t xml:space="preserve"> de su </w:t>
            </w:r>
            <w:r w:rsidRPr="007F2ED2">
              <w:rPr>
                <w:lang w:val="es-CO"/>
              </w:rPr>
              <w:t>cupón</w:t>
            </w:r>
            <w:r w:rsidRPr="007F2ED2">
              <w:rPr>
                <w:lang w:val="es-CO"/>
              </w:rPr>
              <w:t xml:space="preserve"> para obtener un descuento</w:t>
            </w:r>
          </w:p>
        </w:tc>
      </w:tr>
      <w:tr w:rsidR="007F2ED2" w:rsidRPr="00EB7580" w14:paraId="7C78976C" w14:textId="77777777" w:rsidTr="00560A26">
        <w:tc>
          <w:tcPr>
            <w:tcW w:w="9350" w:type="dxa"/>
          </w:tcPr>
          <w:p w14:paraId="7C199511" w14:textId="452EE24C" w:rsidR="007F2ED2" w:rsidRPr="00EB7580" w:rsidRDefault="007F2ED2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 xml:space="preserve">No se genera ninguna funcionalidad de </w:t>
            </w:r>
            <w:r>
              <w:rPr>
                <w:lang w:val="es-CO"/>
              </w:rPr>
              <w:t>cupón después de darle a la acción de continuar después de la verificación de datos.</w:t>
            </w:r>
          </w:p>
        </w:tc>
      </w:tr>
      <w:tr w:rsidR="007F2ED2" w:rsidRPr="00EB7580" w14:paraId="3262D8E3" w14:textId="77777777" w:rsidTr="00560A26">
        <w:tc>
          <w:tcPr>
            <w:tcW w:w="9350" w:type="dxa"/>
            <w:vAlign w:val="center"/>
          </w:tcPr>
          <w:p w14:paraId="3955F9F4" w14:textId="5C27AE33" w:rsidR="007F2ED2" w:rsidRPr="00EB7580" w:rsidRDefault="007F2ED2" w:rsidP="00560A26">
            <w:pPr>
              <w:jc w:val="center"/>
              <w:rPr>
                <w:lang w:val="es-CO"/>
              </w:rPr>
            </w:pPr>
            <w:r w:rsidRPr="007F2ED2">
              <w:rPr>
                <w:lang w:val="es-CO"/>
              </w:rPr>
              <w:lastRenderedPageBreak/>
              <w:drawing>
                <wp:inline distT="0" distB="0" distL="0" distR="0" wp14:anchorId="7952C034" wp14:editId="76A47762">
                  <wp:extent cx="5943600" cy="2911475"/>
                  <wp:effectExtent l="0" t="0" r="0" b="3175"/>
                  <wp:docPr id="8339758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9758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ED2" w:rsidRPr="00EB7580" w14:paraId="07DF4978" w14:textId="77777777" w:rsidTr="00560A26">
        <w:tc>
          <w:tcPr>
            <w:tcW w:w="9350" w:type="dxa"/>
            <w:vAlign w:val="center"/>
          </w:tcPr>
          <w:p w14:paraId="18DA403E" w14:textId="30462B69" w:rsidR="007F2ED2" w:rsidRPr="007F2ED2" w:rsidRDefault="007F2ED2" w:rsidP="007F2ED2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Resultado</w:t>
            </w:r>
          </w:p>
        </w:tc>
      </w:tr>
      <w:tr w:rsidR="007F2ED2" w:rsidRPr="00EB7580" w14:paraId="7895609F" w14:textId="77777777" w:rsidTr="00560A26">
        <w:tc>
          <w:tcPr>
            <w:tcW w:w="9350" w:type="dxa"/>
            <w:vAlign w:val="center"/>
          </w:tcPr>
          <w:p w14:paraId="7EF78424" w14:textId="1F76B92D" w:rsidR="007F2ED2" w:rsidRPr="007F2ED2" w:rsidRDefault="007F2ED2" w:rsidP="007F2ED2">
            <w:pPr>
              <w:rPr>
                <w:lang w:val="es-CO"/>
              </w:rPr>
            </w:pPr>
            <w:r>
              <w:rPr>
                <w:lang w:val="es-CO"/>
              </w:rPr>
              <w:t>Se genera una pantalla con el valor del pago pero sin ninguna opción de cupo por lo que se genera un Bug.</w:t>
            </w:r>
          </w:p>
        </w:tc>
      </w:tr>
      <w:tr w:rsidR="007F2ED2" w:rsidRPr="00EB7580" w14:paraId="6533580E" w14:textId="77777777" w:rsidTr="00560A26">
        <w:tc>
          <w:tcPr>
            <w:tcW w:w="9350" w:type="dxa"/>
            <w:vAlign w:val="center"/>
          </w:tcPr>
          <w:p w14:paraId="315356BD" w14:textId="76E190F5" w:rsidR="007F2ED2" w:rsidRPr="007F2ED2" w:rsidRDefault="007F2ED2" w:rsidP="007F2ED2">
            <w:pPr>
              <w:rPr>
                <w:lang w:val="es-CO"/>
              </w:rPr>
            </w:pPr>
            <w:r w:rsidRPr="007F2ED2">
              <w:rPr>
                <w:lang w:val="es-CO"/>
              </w:rPr>
              <w:drawing>
                <wp:inline distT="0" distB="0" distL="0" distR="0" wp14:anchorId="4683052F" wp14:editId="2B6AB16B">
                  <wp:extent cx="5943600" cy="3094355"/>
                  <wp:effectExtent l="0" t="0" r="0" b="0"/>
                  <wp:docPr id="14499025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9025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0083D" w14:textId="47573037" w:rsidR="007F2ED2" w:rsidRPr="00EB7580" w:rsidRDefault="007F2ED2">
      <w:pPr>
        <w:rPr>
          <w:lang w:val="es-CO"/>
        </w:rPr>
      </w:pPr>
    </w:p>
    <w:sectPr w:rsidR="007F2ED2" w:rsidRPr="00EB758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1557E9"/>
    <w:rsid w:val="00241A62"/>
    <w:rsid w:val="005F56FE"/>
    <w:rsid w:val="007F2ED2"/>
    <w:rsid w:val="00992907"/>
    <w:rsid w:val="00AE77CF"/>
    <w:rsid w:val="00CB1592"/>
    <w:rsid w:val="00D65307"/>
    <w:rsid w:val="00EB7580"/>
    <w:rsid w:val="15979405"/>
    <w:rsid w:val="3C4C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YEISON  ROJAS MESA</cp:lastModifiedBy>
  <cp:revision>3</cp:revision>
  <dcterms:created xsi:type="dcterms:W3CDTF">2023-06-29T22:50:00Z</dcterms:created>
  <dcterms:modified xsi:type="dcterms:W3CDTF">2023-06-30T01:09:00Z</dcterms:modified>
</cp:coreProperties>
</file>