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B9E01" w14:textId="3065B923" w:rsidR="001310C0" w:rsidRDefault="00BE0B8D">
      <w:pPr>
        <w:rPr>
          <w:lang w:val="en-US"/>
        </w:rPr>
      </w:pPr>
      <w:proofErr w:type="spellStart"/>
      <w:r>
        <w:rPr>
          <w:lang w:val="en-US"/>
        </w:rPr>
        <w:t>Segundo_archivo.c</w:t>
      </w:r>
      <w:proofErr w:type="spellEnd"/>
    </w:p>
    <w:p w14:paraId="41AF4723" w14:textId="3831051D" w:rsidR="00BE0B8D" w:rsidRDefault="00BE0B8D">
      <w:pPr>
        <w:rPr>
          <w:lang w:val="en-US"/>
        </w:rPr>
      </w:pPr>
      <w:proofErr w:type="spellStart"/>
      <w:r>
        <w:rPr>
          <w:lang w:val="en-US"/>
        </w:rPr>
        <w:t>Comentarios</w:t>
      </w:r>
      <w:proofErr w:type="spellEnd"/>
    </w:p>
    <w:p w14:paraId="7E8550C4" w14:textId="09785A17" w:rsidR="00BE0B8D" w:rsidRPr="00BE0B8D" w:rsidRDefault="00BE0B8D">
      <w:pPr>
        <w:rPr>
          <w:lang w:val="en-US"/>
        </w:rPr>
      </w:pPr>
      <w:r>
        <w:rPr>
          <w:lang w:val="en-US"/>
        </w:rPr>
        <w:t>*/</w:t>
      </w:r>
    </w:p>
    <w:sectPr w:rsidR="00BE0B8D" w:rsidRPr="00BE0B8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8D"/>
    <w:rsid w:val="001310C0"/>
    <w:rsid w:val="0093385B"/>
    <w:rsid w:val="00A45983"/>
    <w:rsid w:val="00BE0B8D"/>
    <w:rsid w:val="00D9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AAAA"/>
  <w15:chartTrackingRefBased/>
  <w15:docId w15:val="{99FB4700-1161-4E5D-9B42-8C8D6A25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0B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B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B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0B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0B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0B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B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0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-</dc:creator>
  <cp:keywords/>
  <dc:description/>
  <cp:lastModifiedBy>EnriquE -</cp:lastModifiedBy>
  <cp:revision>1</cp:revision>
  <dcterms:created xsi:type="dcterms:W3CDTF">2025-08-22T00:52:00Z</dcterms:created>
  <dcterms:modified xsi:type="dcterms:W3CDTF">2025-08-22T00:54:00Z</dcterms:modified>
</cp:coreProperties>
</file>