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both"/>
            <w:rPr>
              <w:rFonts w:ascii="Arial" w:cs="Arial" w:eastAsia="Arial" w:hAnsi="Arial"/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FECHA: </w:t>
            <w:tab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 </w:t>
            <w:tab/>
            <w:t xml:space="preserve">           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HORA INICIO: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              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ab/>
            <w:t xml:space="preserve">   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HORA FINAL: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LUGAR: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OBJETIVOS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ind w:left="0" w:firstLine="0"/>
            <w:jc w:val="both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980.0" w:type="dxa"/>
        <w:jc w:val="left"/>
        <w:tblInd w:w="0.0" w:type="dxa"/>
        <w:tblLayout w:type="fixed"/>
        <w:tblLook w:val="0000"/>
      </w:tblPr>
      <w:tblGrid>
        <w:gridCol w:w="8980"/>
        <w:tblGridChange w:id="0">
          <w:tblGrid>
            <w:gridCol w:w="8980"/>
          </w:tblGrid>
        </w:tblGridChange>
      </w:tblGrid>
      <w:tr>
        <w:tc>
          <w:tcPr>
            <w:vAlign w:val="top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ind w:left="0" w:firstLine="0"/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ind w:left="0" w:firstLine="0"/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"/>
      </w:sdtPr>
      <w:sdtContent>
        <w:p w:rsidR="00000000" w:rsidDel="00000000" w:rsidP="00000000" w:rsidRDefault="00000000" w:rsidRPr="00000000" w14:paraId="00000009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 PARTICIPANTES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both"/>
            <w:rPr>
              <w:rFonts w:ascii="Arial" w:cs="Arial" w:eastAsia="Arial" w:hAnsi="Arial"/>
              <w:sz w:val="24"/>
              <w:szCs w:val="24"/>
              <w:u w:val="singl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0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53"/>
        <w:gridCol w:w="2624"/>
        <w:gridCol w:w="2579"/>
        <w:tblGridChange w:id="0">
          <w:tblGrid>
            <w:gridCol w:w="3853"/>
            <w:gridCol w:w="2624"/>
            <w:gridCol w:w="2579"/>
          </w:tblGrid>
        </w:tblGridChange>
      </w:tblGrid>
      <w:tr>
        <w:trPr>
          <w:trHeight w:val="260" w:hRule="atLeast"/>
        </w:trPr>
        <w:tc>
          <w:tcPr>
            <w:shd w:fill="bfbfbf" w:val="clear"/>
            <w:vAlign w:val="center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jc w:val="center"/>
                  <w:rPr>
                    <w:rFonts w:ascii="Arial" w:cs="Arial" w:eastAsia="Arial" w:hAnsi="Arial"/>
                    <w:b w:val="0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vertAlign w:val="baseline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bfbfbf" w:val="clear"/>
            <w:vAlign w:val="center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jc w:val="center"/>
                  <w:rPr>
                    <w:rFonts w:ascii="Arial" w:cs="Arial" w:eastAsia="Arial" w:hAnsi="Arial"/>
                    <w:b w:val="0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vertAlign w:val="baseline"/>
                    <w:rtl w:val="0"/>
                  </w:rPr>
                  <w:t xml:space="preserve">CARGO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bfbfbf" w:val="clear"/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jc w:val="center"/>
                  <w:rPr>
                    <w:rFonts w:ascii="Arial" w:cs="Arial" w:eastAsia="Arial" w:hAnsi="Arial"/>
                    <w:b w:val="0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vertAlign w:val="baseline"/>
                    <w:rtl w:val="0"/>
                  </w:rPr>
                  <w:t xml:space="preserve">FIRMA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vAlign w:val="cente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jc w:val="center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cente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jc w:val="center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vAlign w:val="cente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jc w:val="center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vAlign w:val="cente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jc w:val="center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vAlign w:val="cente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jc w:val="center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vAlign w:val="cente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jc w:val="center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vAlign w:val="cente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vAlign w:val="center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jc w:val="center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vAlign w:val="center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jc w:val="center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ind w:left="720" w:firstLine="0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 DESARROLLO DE LA REVISIÓN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jc w:val="both"/>
            <w:rPr>
              <w:rFonts w:ascii="Arial" w:cs="Arial" w:eastAsia="Arial" w:hAnsi="Arial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jc w:val="both"/>
            <w:rPr>
              <w:rFonts w:ascii="Arial" w:cs="Arial" w:eastAsia="Arial" w:hAnsi="Arial"/>
              <w:b w:val="0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 3.1 Verificación del quórum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jc w:val="both"/>
            <w:rPr>
              <w:rFonts w:ascii="Arial" w:cs="Arial" w:eastAsia="Arial" w:hAnsi="Arial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3.2 Revisión a las acciones pendientes de las revisiones anterio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res efectuadas 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por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la alta dirección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(Incluir responsables y fechas de ejecución)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jc w:val="both"/>
            <w:rPr>
              <w:rFonts w:ascii="Arial" w:cs="Arial" w:eastAsia="Arial" w:hAnsi="Arial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jc w:val="both"/>
            <w:rPr>
              <w:rFonts w:ascii="Arial" w:cs="Arial" w:eastAsia="Arial" w:hAnsi="Arial"/>
              <w:b w:val="0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widowControl w:val="0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3.3 Los cambios en las cuestiones externas e internas que sean pertinentes al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S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istema de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G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estión de la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C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alidad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(Incluir responsables y fechas de ejecución)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jc w:val="both"/>
            <w:rPr>
              <w:rFonts w:ascii="Arial" w:cs="Arial" w:eastAsia="Arial" w:hAnsi="Arial"/>
              <w:b w:val="0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jc w:val="both"/>
            <w:rPr>
              <w:rFonts w:ascii="Arial" w:cs="Arial" w:eastAsia="Arial" w:hAnsi="Arial"/>
              <w:b w:val="0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widowControl w:val="0"/>
            <w:jc w:val="both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3.4 La información sobre el desempeño y la eficacia del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S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istema de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G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estión de la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C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alidad, incluidas las tendencias relativas a: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widowControl w:val="0"/>
            <w:jc w:val="both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widowControl w:val="0"/>
            <w:ind w:left="72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3.4.1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La satisfacción del cliente y la retroalimentación de las partes interesadas pertinentes.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(Incluir responsables y fechas de ejecución)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widowControl w:val="0"/>
            <w:ind w:left="720" w:firstLine="0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widowControl w:val="0"/>
            <w:ind w:left="720" w:firstLine="0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3.4.2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Necesidades y expectativas de las partes interesadas, incluidos los requisitos legales y otros requisitos.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(Incluir responsables y fechas de ejecución)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widowControl w:val="0"/>
            <w:ind w:left="720" w:firstLine="0"/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widowControl w:val="0"/>
            <w:ind w:lef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3.5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Aspectos ambientales significativos.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(Incluir responsables y fechas de ejecución)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widowControl w:val="0"/>
            <w:ind w:left="0" w:firstLine="0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hanging="708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widowControl w:val="0"/>
            <w:ind w:left="0" w:firstLine="0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3.6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El grado en que se han logrado los objetivos de la calidad.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(Incluir responsables y fechas de ejecución)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widowControl w:val="0"/>
            <w:ind w:lef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3.7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El desempeño de los procesos en Calidad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y conformidad de los productos y servicios.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(Incluir responsables y fechas de ejecución)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widowControl w:val="0"/>
            <w:ind w:left="0" w:firstLine="0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widowControl w:val="0"/>
            <w:ind w:left="0" w:firstLine="0"/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widowControl w:val="0"/>
            <w:ind w:lef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3.8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 No conformidades y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a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cciones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c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orrectivas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(Incluir responsables y fechas de ejecución)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widowControl w:val="0"/>
            <w:ind w:lef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widowControl w:val="0"/>
            <w:ind w:left="0" w:firstLine="0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3.9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Resultados de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s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eguimiento y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m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edición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(Incluir responsables y fechas de ejecución)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widowControl w:val="0"/>
            <w:jc w:val="both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widowControl w:val="0"/>
            <w:jc w:val="both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widowControl w:val="0"/>
            <w:ind w:left="0" w:firstLine="0"/>
            <w:jc w:val="both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3.10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Cumplimiento de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r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equisitos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l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egales y otros establecidos dentro del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Sistema de Gestión de la Calidad.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(Incluir responsables y fechas de ejecución)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widowControl w:val="0"/>
            <w:jc w:val="both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widowControl w:val="0"/>
            <w:ind w:lef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widowControl w:val="0"/>
            <w:ind w:lef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3.11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Resultados de las auditorías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al Sistema de Gestión de la Calidad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(Incluir responsables y fechas de ejecución)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widowControl w:val="0"/>
            <w:ind w:left="0" w:firstLine="0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3.12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Comunicación con las partes interesadas incluyendo las quejas relacionadas con el S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istema de Gestión de la Calidad.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(Incluir responsables y fechas de ejecución)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widowControl w:val="0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widowControl w:val="0"/>
            <w:ind w:left="0" w:firstLine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3.13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Estado de las investigaciones de incidentes, acciones correctivas y acciones preventiva relacionadas con el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Sistema de Gestión de la Calidad.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(Incluir responsables y fechas de ejecución)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widowControl w:val="0"/>
            <w:ind w:left="0" w:firstLine="0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3.14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Desempeño de los proveedores externos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(Incluir responsables y fechas de ejecución)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widowControl w:val="0"/>
            <w:ind w:left="0" w:firstLine="0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3.15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Adecuación de los recursos.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(Incluir responsables y fechas de ejecución)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widowControl w:val="0"/>
            <w:ind w:lef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widowControl w:val="0"/>
            <w:ind w:lef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3.16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Eficacia de las acciones tomadas para abordar los riesgos y las oportunidades establecidos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(Incluir responsables y fechas de ejecución)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widowControl w:val="0"/>
            <w:ind w:lef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3.17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Resultados de la participación y consulta en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seguridad y salud en el trabajo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. (Incluir responsables y fechas de ejecución)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widowControl w:val="0"/>
            <w:jc w:val="both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widowControl w:val="0"/>
            <w:ind w:lef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3.18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Las oportunidades de mejora.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(Diligenciar en la siguiente tabla)</w:t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widowControl w:val="0"/>
            <w:jc w:val="both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0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45"/>
        <w:gridCol w:w="1550"/>
        <w:gridCol w:w="2961"/>
        <w:tblGridChange w:id="0">
          <w:tblGrid>
            <w:gridCol w:w="4545"/>
            <w:gridCol w:w="1550"/>
            <w:gridCol w:w="2961"/>
          </w:tblGrid>
        </w:tblGridChange>
      </w:tblGrid>
      <w:tr>
        <w:trPr>
          <w:trHeight w:val="60" w:hRule="atLeast"/>
        </w:trPr>
        <w:tc>
          <w:tcPr>
            <w:gridSpan w:val="3"/>
            <w:tcBorders>
              <w:bottom w:color="000000" w:space="0" w:sz="4" w:val="single"/>
            </w:tcBorders>
            <w:shd w:fill="33cccc" w:val="clear"/>
            <w:vAlign w:val="center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widowControl w:val="0"/>
                  <w:rPr>
                    <w:rFonts w:ascii="Arial" w:cs="Arial" w:eastAsia="Arial" w:hAnsi="Arial"/>
                    <w:b w:val="0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vertAlign w:val="baseline"/>
                    <w:rtl w:val="0"/>
                  </w:rPr>
                  <w:t xml:space="preserve">     PROCESO:                 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ccffff" w:val="clear"/>
            <w:vAlign w:val="center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widowControl w:val="0"/>
                  <w:jc w:val="center"/>
                  <w:rPr>
                    <w:rFonts w:ascii="Arial" w:cs="Arial" w:eastAsia="Arial" w:hAnsi="Arial"/>
                    <w:b w:val="0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vertAlign w:val="baseline"/>
                    <w:rtl w:val="0"/>
                  </w:rPr>
                  <w:t xml:space="preserve">PROPUESTA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ccffff" w:val="clear"/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widowControl w:val="0"/>
                  <w:jc w:val="center"/>
                  <w:rPr>
                    <w:rFonts w:ascii="Arial" w:cs="Arial" w:eastAsia="Arial" w:hAnsi="Arial"/>
                    <w:b w:val="0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vertAlign w:val="baseline"/>
                    <w:rtl w:val="0"/>
                  </w:rPr>
                  <w:t xml:space="preserve">ACEPTADA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ccffff" w:val="clear"/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widowControl w:val="0"/>
                  <w:jc w:val="center"/>
                  <w:rPr>
                    <w:rFonts w:ascii="Arial" w:cs="Arial" w:eastAsia="Arial" w:hAnsi="Arial"/>
                    <w:b w:val="0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vertAlign w:val="baseline"/>
                    <w:rtl w:val="0"/>
                  </w:rPr>
                  <w:t xml:space="preserve">OBSERVACIONES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20" w:hRule="atLeast"/>
        </w:trPr>
        <w:tc>
          <w:tcPr>
            <w:vAlign w:val="center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widowControl w:val="0"/>
                  <w:ind w:left="72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widowControl w:val="0"/>
                  <w:jc w:val="center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vertAlign w:val="baseline"/>
                    <w:rtl w:val="0"/>
                  </w:rPr>
                  <w:t xml:space="preserve">                                                                                                                                             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widowControl w:val="0"/>
                  <w:jc w:val="both"/>
                  <w:rPr>
                    <w:rFonts w:ascii="Arial" w:cs="Arial" w:eastAsia="Arial" w:hAnsi="Arial"/>
                    <w:sz w:val="24"/>
                    <w:szCs w:val="2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numPr>
              <w:ilvl w:val="0"/>
              <w:numId w:val="1"/>
            </w:numPr>
            <w:ind w:left="720" w:hanging="36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 CONCLUSIONES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widowControl w:val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jc w:val="both"/>
            <w:rPr>
              <w:rFonts w:ascii="Arial" w:cs="Arial" w:eastAsia="Arial" w:hAnsi="Arial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jc w:val="both"/>
            <w:rPr>
              <w:rFonts w:ascii="Arial" w:cs="Arial" w:eastAsia="Arial" w:hAnsi="Arial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jc w:val="both"/>
            <w:rPr>
              <w:rFonts w:ascii="Arial" w:cs="Arial" w:eastAsia="Arial" w:hAnsi="Arial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jc w:val="both"/>
            <w:rPr>
              <w:rFonts w:ascii="Arial" w:cs="Arial" w:eastAsia="Arial" w:hAnsi="Arial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jc w:val="both"/>
            <w:rPr>
              <w:rFonts w:ascii="Arial" w:cs="Arial" w:eastAsia="Arial" w:hAnsi="Arial"/>
              <w:b w:val="0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jc w:val="both"/>
            <w:rPr>
              <w:rFonts w:ascii="Arial" w:cs="Arial" w:eastAsia="Arial" w:hAnsi="Arial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footerReference r:id="rId9" w:type="even"/>
      <w:pgSz w:h="15842" w:w="12242"/>
      <w:pgMar w:bottom="1701" w:top="2552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mo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6"/>
    </w:sdtPr>
    <w:sdtContent>
      <w:p w:rsidR="00000000" w:rsidDel="00000000" w:rsidP="00000000" w:rsidRDefault="00000000" w:rsidRPr="00000000" w14:paraId="000000A7">
        <w:pPr>
          <w:jc w:val="center"/>
          <w:rPr>
            <w:rFonts w:ascii="Arimo" w:cs="Arimo" w:eastAsia="Arimo" w:hAnsi="Arimo"/>
            <w:sz w:val="24"/>
            <w:szCs w:val="24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67"/>
    </w:sdtPr>
    <w:sdtContent>
      <w:p w:rsidR="00000000" w:rsidDel="00000000" w:rsidP="00000000" w:rsidRDefault="00000000" w:rsidRPr="00000000" w14:paraId="000000A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center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68"/>
    </w:sdtPr>
    <w:sdtContent>
      <w:p w:rsidR="00000000" w:rsidDel="00000000" w:rsidP="00000000" w:rsidRDefault="00000000" w:rsidRPr="00000000" w14:paraId="000000A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36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singl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9"/>
    </w:sdtPr>
    <w:sdtContent>
      <w:p w:rsidR="00000000" w:rsidDel="00000000" w:rsidP="00000000" w:rsidRDefault="00000000" w:rsidRPr="00000000" w14:paraId="000000AA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righ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170"/>
    </w:sdtPr>
    <w:sdtContent>
      <w:p w:rsidR="00000000" w:rsidDel="00000000" w:rsidP="00000000" w:rsidRDefault="00000000" w:rsidRPr="00000000" w14:paraId="000000A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36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42"/>
    </w:sdtPr>
    <w:sdtContent>
      <w:p w:rsidR="00000000" w:rsidDel="00000000" w:rsidP="00000000" w:rsidRDefault="00000000" w:rsidRPr="00000000" w14:paraId="0000008F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3048000</wp:posOffset>
              </wp:positionH>
              <wp:positionV relativeFrom="paragraph">
                <wp:posOffset>223838</wp:posOffset>
              </wp:positionV>
              <wp:extent cx="962025" cy="992405"/>
              <wp:effectExtent b="0" l="0" r="0" t="0"/>
              <wp:wrapSquare wrapText="bothSides" distB="114300" distT="11430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9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tbl>
    <w:tblPr>
      <w:tblStyle w:val="Table4"/>
      <w:tblW w:w="8940.0" w:type="dxa"/>
      <w:jc w:val="left"/>
      <w:tblInd w:w="10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1755"/>
      <w:gridCol w:w="2955"/>
      <w:gridCol w:w="1650"/>
      <w:gridCol w:w="1005"/>
      <w:gridCol w:w="1575"/>
      <w:tblGridChange w:id="0">
        <w:tblGrid>
          <w:gridCol w:w="1755"/>
          <w:gridCol w:w="2955"/>
          <w:gridCol w:w="1650"/>
          <w:gridCol w:w="1005"/>
          <w:gridCol w:w="1575"/>
        </w:tblGrid>
      </w:tblGridChange>
    </w:tblGrid>
    <w:tr>
      <w:trPr>
        <w:trHeight w:val="420" w:hRule="atLeast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3"/>
          </w:sdtPr>
          <w:sdtContent>
            <w:p w:rsidR="00000000" w:rsidDel="00000000" w:rsidP="00000000" w:rsidRDefault="00000000" w:rsidRPr="00000000" w14:paraId="00000090">
              <w:pPr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76201</wp:posOffset>
                    </wp:positionH>
                    <wp:positionV relativeFrom="paragraph">
                      <wp:posOffset>90488</wp:posOffset>
                    </wp:positionV>
                    <wp:extent cx="962025" cy="769620"/>
                    <wp:effectExtent b="0" l="0" r="0" t="0"/>
                    <wp:wrapSquare wrapText="bothSides" distB="114300" distT="114300" distL="114300" distR="11430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62025" cy="7696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4"/>
          </w:sdtPr>
          <w:sdtContent>
            <w:p w:rsidR="00000000" w:rsidDel="00000000" w:rsidP="00000000" w:rsidRDefault="00000000" w:rsidRPr="00000000" w14:paraId="00000091">
              <w:pPr>
                <w:jc w:val="center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t xml:space="preserve">GESTIÓN DE LA CALIDAD</w:t>
              </w:r>
            </w:p>
          </w:sdtContent>
        </w:sdt>
        <w:sdt>
          <w:sdtPr>
            <w:tag w:val="goog_rdk_145"/>
          </w:sdtPr>
          <w:sdtContent>
            <w:p w:rsidR="00000000" w:rsidDel="00000000" w:rsidP="00000000" w:rsidRDefault="00000000" w:rsidRPr="00000000" w14:paraId="00000092">
              <w:pPr>
                <w:jc w:val="center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46"/>
          </w:sdtPr>
          <w:sdtContent>
            <w:p w:rsidR="00000000" w:rsidDel="00000000" w:rsidP="00000000" w:rsidRDefault="00000000" w:rsidRPr="00000000" w14:paraId="00000093">
              <w:pPr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ACTA DE REVISIÓN POR LA DIRECCIÓN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7"/>
          </w:sdtPr>
          <w:sdtContent>
            <w:p w:rsidR="00000000" w:rsidDel="00000000" w:rsidP="00000000" w:rsidRDefault="00000000" w:rsidRPr="00000000" w14:paraId="00000094">
              <w:pPr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8"/>
          </w:sdtPr>
          <w:sdtContent>
            <w:p w:rsidR="00000000" w:rsidDel="00000000" w:rsidP="00000000" w:rsidRDefault="00000000" w:rsidRPr="00000000" w14:paraId="00000095">
              <w:pPr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9"/>
          </w:sdtPr>
          <w:sdtContent>
            <w:p w:rsidR="00000000" w:rsidDel="00000000" w:rsidP="00000000" w:rsidRDefault="00000000" w:rsidRPr="00000000" w14:paraId="00000096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GC-FOR-019</w:t>
              </w:r>
            </w:p>
          </w:sdtContent>
        </w:sdt>
      </w:tc>
    </w:tr>
    <w:tr>
      <w:trPr>
        <w:trHeight w:val="1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50"/>
          </w:sdtPr>
          <w:sdtContent>
            <w:p w:rsidR="00000000" w:rsidDel="00000000" w:rsidP="00000000" w:rsidRDefault="00000000" w:rsidRPr="00000000" w14:paraId="00000097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51"/>
          </w:sdtPr>
          <w:sdtContent>
            <w:p w:rsidR="00000000" w:rsidDel="00000000" w:rsidP="00000000" w:rsidRDefault="00000000" w:rsidRPr="00000000" w14:paraId="00000098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52"/>
          </w:sdtPr>
          <w:sdtContent>
            <w:p w:rsidR="00000000" w:rsidDel="00000000" w:rsidP="00000000" w:rsidRDefault="00000000" w:rsidRPr="00000000" w14:paraId="00000099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53"/>
          </w:sdtPr>
          <w:sdtContent>
            <w:p w:rsidR="00000000" w:rsidDel="00000000" w:rsidP="00000000" w:rsidRDefault="00000000" w:rsidRPr="00000000" w14:paraId="0000009A">
              <w:pPr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54"/>
          </w:sdtPr>
          <w:sdtContent>
            <w:p w:rsidR="00000000" w:rsidDel="00000000" w:rsidP="00000000" w:rsidRDefault="00000000" w:rsidRPr="00000000" w14:paraId="0000009B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55"/>
          </w:sdtPr>
          <w:sdtContent>
            <w:p w:rsidR="00000000" w:rsidDel="00000000" w:rsidP="00000000" w:rsidRDefault="00000000" w:rsidRPr="00000000" w14:paraId="0000009C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56"/>
          </w:sdtPr>
          <w:sdtContent>
            <w:p w:rsidR="00000000" w:rsidDel="00000000" w:rsidP="00000000" w:rsidRDefault="00000000" w:rsidRPr="00000000" w14:paraId="0000009D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57"/>
          </w:sdtPr>
          <w:sdtContent>
            <w:p w:rsidR="00000000" w:rsidDel="00000000" w:rsidP="00000000" w:rsidRDefault="00000000" w:rsidRPr="00000000" w14:paraId="0000009E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58"/>
          </w:sdtPr>
          <w:sdtContent>
            <w:p w:rsidR="00000000" w:rsidDel="00000000" w:rsidP="00000000" w:rsidRDefault="00000000" w:rsidRPr="00000000" w14:paraId="0000009F">
              <w:pPr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59"/>
          </w:sdtPr>
          <w:sdtContent>
            <w:p w:rsidR="00000000" w:rsidDel="00000000" w:rsidP="00000000" w:rsidRDefault="00000000" w:rsidRPr="00000000" w14:paraId="000000A0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08/07/2019</w:t>
              </w:r>
            </w:p>
          </w:sdtContent>
        </w:sdt>
      </w:tc>
    </w:tr>
    <w:tr>
      <w:trPr>
        <w:trHeight w:val="44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0"/>
          </w:sdtPr>
          <w:sdtContent>
            <w:p w:rsidR="00000000" w:rsidDel="00000000" w:rsidP="00000000" w:rsidRDefault="00000000" w:rsidRPr="00000000" w14:paraId="000000A1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1"/>
          </w:sdtPr>
          <w:sdtContent>
            <w:p w:rsidR="00000000" w:rsidDel="00000000" w:rsidP="00000000" w:rsidRDefault="00000000" w:rsidRPr="00000000" w14:paraId="000000A2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2"/>
          </w:sdtPr>
          <w:sdtContent>
            <w:p w:rsidR="00000000" w:rsidDel="00000000" w:rsidP="00000000" w:rsidRDefault="00000000" w:rsidRPr="00000000" w14:paraId="000000A3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3"/>
          </w:sdtPr>
          <w:sdtContent>
            <w:p w:rsidR="00000000" w:rsidDel="00000000" w:rsidP="00000000" w:rsidRDefault="00000000" w:rsidRPr="00000000" w14:paraId="000000A4">
              <w:pPr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4"/>
          </w:sdtPr>
          <w:sdtContent>
            <w:p w:rsidR="00000000" w:rsidDel="00000000" w:rsidP="00000000" w:rsidRDefault="00000000" w:rsidRPr="00000000" w14:paraId="000000A5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65"/>
    </w:sdtPr>
    <w:sdtContent>
      <w:p w:rsidR="00000000" w:rsidDel="00000000" w:rsidP="00000000" w:rsidRDefault="00000000" w:rsidRPr="00000000" w14:paraId="000000A6">
        <w:pPr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4"/>
      <w:numFmt w:val="decimal"/>
      <w:lvlText w:val="%1.%2"/>
      <w:lvlJc w:val="left"/>
      <w:pPr>
        <w:ind w:left="885" w:hanging="525"/>
      </w:pPr>
      <w:rPr>
        <w:b w:val="1"/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CO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2"/>
      <w:effect w:val="none"/>
      <w:vertAlign w:val="baseline"/>
      <w:cs w:val="0"/>
      <w:em w:val="none"/>
      <w:lang w:bidi="ar-SA" w:eastAsia="es-ES" w:val="es-CO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bCs w:val="1"/>
      <w:w w:val="100"/>
      <w:position w:val="-1"/>
      <w:sz w:val="22"/>
      <w:u w:val="single"/>
      <w:effect w:val="none"/>
      <w:vertAlign w:val="baseline"/>
      <w:cs w:val="0"/>
      <w:em w:val="none"/>
      <w:lang w:bidi="ar-SA" w:eastAsia="es-ES" w:val="es-CO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w w:val="100"/>
      <w:position w:val="-1"/>
      <w:sz w:val="22"/>
      <w:u w:val="single"/>
      <w:effect w:val="none"/>
      <w:vertAlign w:val="baseline"/>
      <w:cs w:val="0"/>
      <w:em w:val="none"/>
      <w:lang w:bidi="ar-SA" w:eastAsia="es-ES" w:val="es-CO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bCs w:val="1"/>
      <w:i w:val="1"/>
      <w:iCs w:val="1"/>
      <w:w w:val="100"/>
      <w:position w:val="-1"/>
      <w:sz w:val="22"/>
      <w:u w:val="single"/>
      <w:effect w:val="none"/>
      <w:vertAlign w:val="baseline"/>
      <w:cs w:val="0"/>
      <w:em w:val="none"/>
      <w:lang w:bidi="ar-SA" w:eastAsia="es-ES" w:val="es-CO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i w:val="1"/>
      <w:w w:val="100"/>
      <w:position w:val="-1"/>
      <w:u w:val="single"/>
      <w:effect w:val="none"/>
      <w:vertAlign w:val="baseline"/>
      <w:cs w:val="0"/>
      <w:em w:val="none"/>
      <w:lang w:bidi="ar-SA" w:eastAsia="es-ES" w:val="es-CO"/>
    </w:rPr>
  </w:style>
  <w:style w:type="paragraph" w:styleId="Título7">
    <w:name w:val="Título 7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CO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CO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CO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u w:val="single"/>
      <w:effect w:val="none"/>
      <w:vertAlign w:val="baseline"/>
      <w:cs w:val="0"/>
      <w:em w:val="none"/>
      <w:lang w:bidi="ar-SA" w:eastAsia="es-ES" w:val="es-CO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CO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CO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CO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7Car">
    <w:name w:val="Título 7 Car"/>
    <w:next w:val="Título7Car"/>
    <w:autoRedefine w:val="0"/>
    <w:hidden w:val="0"/>
    <w:qFormat w:val="0"/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eastAsia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6ljDLYtvtiP4gL+gs5EJoF8ag==">AMUW2mX3BLfKn+WGUb1TlujC80HtrVECdDmMX89vw/8pBNfnwryJSRYIM3j/XMOJgIhTEo0WpO9sAFHqwamfxL8Qjw4ED60uZ+uqE8AsAni/yL8oO4Xv3qY=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2019-05-16T16:32:00Z</dcterms:created>
  <dc:creator>moto</dc:creator>
</cp:coreProperties>
</file>