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REALIZACIÓN DE AUDITORÍAS INTERNAS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Determinar las actividades y los responsables en el proceso a seguir para la realización de auditorías internas en los procesos de establecidos en el Sistema de Gestión de Calidad,  así como los controles a seguir sobre las mismas, de manera que sean una herramienta para detectar oportunidades de mejoramiento del Sistema y ayude a verificar el cumplimiento y mantenimiento de los requisitos establecidos por la organización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y d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efinir el perfil para los auditores internos.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 la realización de las auditorías internas al Sistema de Gestión de calidad   ISO 9001, con el fin de verificar la eficacia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Proceso sistemático, independiente y documentado para obtener evidencias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y evaluarlas de manera objetiva con el fin de determinar la extensión en que se cumple los criterios de la auditoria.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Criterios de 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Conjunto de políticas, procedimientos o requisitos utilizados como referencia.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Auditor Interno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Persona con la competencia para llevar a cabo una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Hallazgo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Resultados de la evaluación de la evidencia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recopilada frente a los criterios de la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de un requisito.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 Mayor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a un requisito total legal, de la norma o de alguno de los establecidos internamente en los documentos del sistema.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 conformidad Menor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Incumplimiento a un requisito parcial, establecidos internamente en los documentos del sistema.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ind w:left="241" w:hanging="142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Observación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: Declaración hecha durante la auditoría, que no pudo ser sustentada mediante evidencia objetiva para llegar a ser una no conformidad.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Planificación de las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auditorías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Área de aseguramiento al inicio de cada año, elabora el “Programa de Auditorías” GC-FOR-006, el cual se establece  teniendo en cuenta los siguientes aspectos: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importancia del proceso y  el desempeño que éste haya tenido en las anteriores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auditorías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y los resultados originados por la revisión gerencial.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las evaluaciones de riesgos y oportunidades ,como lo establece la norma ISO 9001 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La planificación contempla como mínimo  un ciclo  de auditorías para cada proceso por año 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Para la asignación de los auditores internos se tiene en cuenta que estos sean independientes del proceso por auditar y que estén capacitados de acuerdo a lo establecido en este procedimiento.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Un mes  antes de cada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el Auditor asignado coordina con el responsable del proceso a auditar  y elabora el  Plan  de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GC-FOR-01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donde se designe el alcance de la auditoría, los criterios a auditar y el tiempo de ejecución de la auditoría,  el cual se le comunicará al auditado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Consideraciones y responsabilidades de los actores de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Auditor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 El auditor debe conocer con anterioridad el proceso a auditar, además debe elaborar la  Lista de chequeo  GC-FOR.007 basada en la planificación del proceso a auditar, el contenido de los documentos del sistema  y resultados de auditorías anteriores.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día de la auditoría se realiza inicialmente la Reunión de Apertura con los demás auditores y auditados realizando la presentación, comentando el objetivo de la auditoría, lo que se va auditar y la metodología de trabajo. 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Inicia la auditoría siguiendo lo planeado en la “Lista de Chequeo” establecida en el formato GC-FOR-007.  En ella registra lo observado durante la auditoría.. Si encuentra una No Conformidad la registra en el formato “Acción de Mejoramiento”  GC-FOR-008, el cual debe ir firmado por el auditado y por el auditor en los espacios así establecidos.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 la Reunión de Cierre informando el resultado de la auditoría y los hallazgos más importantes.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Jefe de Área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: Diligencia máximo en una (1) semana el formato “Acción de mejoramiento” GC-FOR-008  que se diligencia de acuerdo con el “Procedimiento de Acción Correctiva y Mejora” GC-PRO-0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05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, en el cual se analiza la causa que originó la no conformidad y la fecha para implementar la acción que el mismo auditado propone.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 igual manera el Jefe de Área determina qué tratamiento dará a las observaciones y debilidades identificadas por el auditor y registra su decisión en el Informe de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Auditoría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generador por el auditor.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Auditor: 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Prepara el “Informe de Auditoría” GC-FOR-009, al cual debe ir anexo los informes de acciones de mejoramiento GC-FOR-008, y lo entrega al Área de Aseguramiento máximo una (1) semana después de realizada la auditoría.  Una copia de este informe deberá hacerla llegar al auditado. 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 acuerdo a las fechas fijadas por el auditado para la implementación de las acciones de mejoramiento, el auditor le hará seguimiento a dichas acciones para verificar su implementación y posteriormente su eficacia.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ÁREA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 DE ASEGURAMIENTO DE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Área de aseguramiento de calidad debe velar porque las no conformidades detectadas, se les haga seguimiento por parte de los auditores, para verificar que se cierren y que estas a su vez hayan sido eficaz.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Criterios de Calificación de Auditores internos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Los auditores internos de  la Universidad de Manizales. deben cumplir con el siguiente perfil: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•Ser profesional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•Haber realizado y aprobado un curso de Auditores Internos de sistemas de gestión de calidad ISO 9001 Vigente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•Haber recibido entrenamiento en 1 Auditoría por un auditor calificado..  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•El auditor debe ser diplomático, claro, comprensivo, comunicativo, ingenioso, interrogativo, analítico y objetivo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•Adicionalmente, el Área de Aseguramiento de calidad  con ayuda del auditado evalúa otras características en cada auditor por medio de la Evaluación de auditores internos GC-FOR-010.  Esta información será considerada como complementaria para evaluar la Competencia del Auditor, según lo establecido en el formato, GC-FOR-011.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Criterios para Calificación de Auditores Contratados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36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Los auditores contratados por la Universidad de Manizales, para realizar auditorías internas de calidad, deben cumplir con el siguiente perfil: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54" w:right="0" w:hanging="142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Tener título profesional y de Auditor Interno o Líder.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254" w:right="0" w:hanging="142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  <w:rtl w:val="0"/>
                  </w:rPr>
                  <w:t xml:space="preserve">Haber realizado como mínimo dos auditorías como interno o auditor líder, en cualquier organización, bajo la versión vigente de la norma.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jc w:val="both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de Acción Correctiva y Mejora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GC-PRO-005</w:t>
                </w:r>
              </w:p>
            </w:sdtContent>
          </w:sdt>
        </w:tc>
      </w:tr>
    </w:tbl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Programa de auditorías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GC-FOR-006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auditoría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GC-FOR-012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 de Chequeo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GC-FOR-007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 auditoría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GC-FOR-009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Evaluación de auditores internos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GC-FOR-010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Competencia de auditores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GC-FOR-011</w:t>
                </w:r>
              </w:p>
            </w:sdtContent>
          </w:sdt>
        </w:tc>
      </w:tr>
    </w:tbl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8"/>
    </w:sdtPr>
    <w:sdtContent>
      <w:p w:rsidR="00000000" w:rsidDel="00000000" w:rsidP="00000000" w:rsidRDefault="00000000" w:rsidRPr="00000000" w14:paraId="000000B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4"/>
    </w:sdtPr>
    <w:sdtContent>
      <w:p w:rsidR="00000000" w:rsidDel="00000000" w:rsidP="00000000" w:rsidRDefault="00000000" w:rsidRPr="00000000" w14:paraId="000000A5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REALIZACIÓN DE AUDITORÍAS INTERNAS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GC-PRO-004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22/05/2019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7"/>
    </w:sdtPr>
    <w:sdtContent>
      <w:p w:rsidR="00000000" w:rsidDel="00000000" w:rsidP="00000000" w:rsidRDefault="00000000" w:rsidRPr="00000000" w14:paraId="000000B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0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bg+7txMbJOwq2vXKE3nl2cnjQ==">AMUW2mXuByxefYz637vXK4IJM4r5/21444mVnO++R2+qZQQKaPUaiCesy0eCopmyedob6sBY2oIK7KS8n+tclqpzrRocqokUk1Wis9UB5tXBeWPWvLSfTEc=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