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tabs>
              <w:tab w:val="left" w:pos="7172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vertAlign w:val="baseline"/>
              <w:rtl w:val="0"/>
            </w:rPr>
            <w:tab/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vertAlign w:val="baseline"/>
              <w:rtl w:val="0"/>
            </w:rPr>
            <w:tab/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jc w:val="center"/>
            <w:rPr>
              <w:rFonts w:ascii="Arial" w:cs="Arial" w:eastAsia="Arial" w:hAnsi="Arial"/>
              <w:b w:val="0"/>
              <w:i w:val="0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vertAlign w:val="baseline"/>
              <w:rtl w:val="0"/>
            </w:rPr>
            <w:t xml:space="preserve">PROCEDIMIENTO PARA LA GENERACIÓN DE NUEVO CONOCIM</w:t>
          </w:r>
          <w:r w:rsidDel="00000000" w:rsidR="00000000" w:rsidRPr="00000000">
            <w:rPr>
              <w:rFonts w:ascii="Arial" w:cs="Arial" w:eastAsia="Arial" w:hAnsi="Arial"/>
              <w:b w:val="1"/>
              <w:i w:val="1"/>
              <w:rtl w:val="0"/>
            </w:rPr>
            <w:t xml:space="preserve">IENTO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jc w:val="center"/>
            <w:rPr>
              <w:rFonts w:ascii="Arial" w:cs="Arial" w:eastAsia="Arial" w:hAnsi="Arial"/>
              <w:b w:val="0"/>
              <w:i w:val="0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"/>
        <w:tblW w:w="106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93"/>
        <w:gridCol w:w="8585"/>
        <w:tblGridChange w:id="0">
          <w:tblGrid>
            <w:gridCol w:w="2093"/>
            <w:gridCol w:w="8585"/>
          </w:tblGrid>
        </w:tblGridChange>
      </w:tblGrid>
      <w:tr>
        <w:trPr>
          <w:trHeight w:val="600" w:hRule="atLeast"/>
        </w:trPr>
        <w:tc>
          <w:tcPr>
            <w:vAlign w:val="top"/>
          </w:tcPr>
          <w:sdt>
            <w:sdtPr>
              <w:tag w:val="goog_rdk_22"/>
            </w:sdtPr>
            <w:sdtContent>
              <w:p w:rsidR="00000000" w:rsidDel="00000000" w:rsidP="00000000" w:rsidRDefault="00000000" w:rsidRPr="00000000" w14:paraId="00000017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3"/>
            </w:sdtPr>
            <w:sdtContent>
              <w:p w:rsidR="00000000" w:rsidDel="00000000" w:rsidP="00000000" w:rsidRDefault="00000000" w:rsidRPr="00000000" w14:paraId="00000018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40" w:hRule="atLeast"/>
        </w:trPr>
        <w:tc>
          <w:tcPr>
            <w:vAlign w:val="top"/>
          </w:tcPr>
          <w:sdt>
            <w:sdtPr>
              <w:tag w:val="goog_rdk_24"/>
            </w:sdtPr>
            <w:sdtContent>
              <w:p w:rsidR="00000000" w:rsidDel="00000000" w:rsidP="00000000" w:rsidRDefault="00000000" w:rsidRPr="00000000" w14:paraId="00000019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5"/>
            </w:sdtPr>
            <w:sdtContent>
              <w:p w:rsidR="00000000" w:rsidDel="00000000" w:rsidP="00000000" w:rsidRDefault="00000000" w:rsidRPr="00000000" w14:paraId="0000001A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vAlign w:val="top"/>
          </w:tcPr>
          <w:sdt>
            <w:sdtPr>
              <w:tag w:val="goog_rdk_26"/>
            </w:sdtPr>
            <w:sdtContent>
              <w:p w:rsidR="00000000" w:rsidDel="00000000" w:rsidP="00000000" w:rsidRDefault="00000000" w:rsidRPr="00000000" w14:paraId="0000001B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7"/>
            </w:sdtPr>
            <w:sdtContent>
              <w:p w:rsidR="00000000" w:rsidDel="00000000" w:rsidP="00000000" w:rsidRDefault="00000000" w:rsidRPr="00000000" w14:paraId="0000001C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680" w:hRule="atLeast"/>
        </w:trPr>
        <w:tc>
          <w:tcPr>
            <w:vAlign w:val="top"/>
          </w:tcPr>
          <w:sdt>
            <w:sdtPr>
              <w:tag w:val="goog_rdk_28"/>
            </w:sdtPr>
            <w:sdtContent>
              <w:p w:rsidR="00000000" w:rsidDel="00000000" w:rsidP="00000000" w:rsidRDefault="00000000" w:rsidRPr="00000000" w14:paraId="0000001D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9"/>
            </w:sdtPr>
            <w:sdtContent>
              <w:p w:rsidR="00000000" w:rsidDel="00000000" w:rsidP="00000000" w:rsidRDefault="00000000" w:rsidRPr="00000000" w14:paraId="0000001E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vAlign w:val="top"/>
          </w:tcPr>
          <w:sdt>
            <w:sdtPr>
              <w:tag w:val="goog_rdk_30"/>
            </w:sdtPr>
            <w:sdtContent>
              <w:p w:rsidR="00000000" w:rsidDel="00000000" w:rsidP="00000000" w:rsidRDefault="00000000" w:rsidRPr="00000000" w14:paraId="0000001F">
                <w:pPr>
                  <w:jc w:val="center"/>
                  <w:rPr>
                    <w:rFonts w:ascii="Arial" w:cs="Arial" w:eastAsia="Arial" w:hAnsi="Arial"/>
                    <w:b w:val="0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VERSIÓN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1"/>
            </w:sdtPr>
            <w:sdtContent>
              <w:p w:rsidR="00000000" w:rsidDel="00000000" w:rsidP="00000000" w:rsidRDefault="00000000" w:rsidRPr="00000000" w14:paraId="00000020">
                <w:pPr>
                  <w:jc w:val="center"/>
                  <w:rPr>
                    <w:rFonts w:ascii="Arial" w:cs="Arial" w:eastAsia="Arial" w:hAnsi="Arial"/>
                    <w:b w:val="0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vertAlign w:val="baseline"/>
                    <w:rtl w:val="0"/>
                  </w:rPr>
                  <w:t xml:space="preserve">MOTIVO DEL CAMBIO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32"/>
      </w:sdtPr>
      <w:sdtContent>
        <w:p w:rsidR="00000000" w:rsidDel="00000000" w:rsidP="00000000" w:rsidRDefault="00000000" w:rsidRPr="00000000" w14:paraId="00000021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3"/>
      </w:sdtPr>
      <w:sdtContent>
        <w:p w:rsidR="00000000" w:rsidDel="00000000" w:rsidP="00000000" w:rsidRDefault="00000000" w:rsidRPr="00000000" w14:paraId="00000022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4"/>
      </w:sdtPr>
      <w:sdtContent>
        <w:p w:rsidR="00000000" w:rsidDel="00000000" w:rsidP="00000000" w:rsidRDefault="00000000" w:rsidRPr="00000000" w14:paraId="00000023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5"/>
      </w:sdtPr>
      <w:sdtContent>
        <w:p w:rsidR="00000000" w:rsidDel="00000000" w:rsidP="00000000" w:rsidRDefault="00000000" w:rsidRPr="00000000" w14:paraId="00000024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6"/>
      </w:sdtPr>
      <w:sdtContent>
        <w:p w:rsidR="00000000" w:rsidDel="00000000" w:rsidP="00000000" w:rsidRDefault="00000000" w:rsidRPr="00000000" w14:paraId="00000025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7"/>
      </w:sdtPr>
      <w:sdtContent>
        <w:p w:rsidR="00000000" w:rsidDel="00000000" w:rsidP="00000000" w:rsidRDefault="00000000" w:rsidRPr="00000000" w14:paraId="00000026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8"/>
      </w:sdtPr>
      <w:sdtContent>
        <w:p w:rsidR="00000000" w:rsidDel="00000000" w:rsidP="00000000" w:rsidRDefault="00000000" w:rsidRPr="00000000" w14:paraId="00000027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9"/>
      </w:sdtPr>
      <w:sdtContent>
        <w:p w:rsidR="00000000" w:rsidDel="00000000" w:rsidP="00000000" w:rsidRDefault="00000000" w:rsidRPr="00000000" w14:paraId="00000028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0"/>
      </w:sdtPr>
      <w:sdtContent>
        <w:p w:rsidR="00000000" w:rsidDel="00000000" w:rsidP="00000000" w:rsidRDefault="00000000" w:rsidRPr="00000000" w14:paraId="00000029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1"/>
      </w:sdtPr>
      <w:sdtContent>
        <w:p w:rsidR="00000000" w:rsidDel="00000000" w:rsidP="00000000" w:rsidRDefault="00000000" w:rsidRPr="00000000" w14:paraId="0000002A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2"/>
        <w:tblW w:w="8835.0" w:type="dxa"/>
        <w:jc w:val="left"/>
        <w:tblInd w:w="8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6555"/>
        <w:tblGridChange w:id="0">
          <w:tblGrid>
            <w:gridCol w:w="2280"/>
            <w:gridCol w:w="655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2"/>
            </w:sdtPr>
            <w:sdtContent>
              <w:p w:rsidR="00000000" w:rsidDel="00000000" w:rsidP="00000000" w:rsidRDefault="00000000" w:rsidRPr="00000000" w14:paraId="0000002B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Fecha de aprobación: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3"/>
            </w:sdtPr>
            <w:sdtContent>
              <w:p w:rsidR="00000000" w:rsidDel="00000000" w:rsidP="00000000" w:rsidRDefault="00000000" w:rsidRPr="00000000" w14:paraId="0000002C">
                <w:pPr>
                  <w:widowControl w:val="0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11/07/2019</w:t>
                </w:r>
              </w:p>
            </w:sdtContent>
          </w:sdt>
        </w:tc>
      </w:tr>
      <w:tr>
        <w:trPr>
          <w:trHeight w:val="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4"/>
            </w:sdtPr>
            <w:sdtContent>
              <w:p w:rsidR="00000000" w:rsidDel="00000000" w:rsidP="00000000" w:rsidRDefault="00000000" w:rsidRPr="00000000" w14:paraId="0000002D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Revisó: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5"/>
            </w:sdtPr>
            <w:sdtContent>
              <w:p w:rsidR="00000000" w:rsidDel="00000000" w:rsidP="00000000" w:rsidRDefault="00000000" w:rsidRPr="00000000" w14:paraId="0000002E">
                <w:pPr>
                  <w:widowControl w:val="0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Aseguramiento de la calidad</w:t>
                </w:r>
              </w:p>
            </w:sdtContent>
          </w:sdt>
        </w:tc>
      </w:tr>
      <w:tr>
        <w:trPr>
          <w:trHeight w:val="8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sdt>
            <w:sdtPr>
              <w:tag w:val="goog_rdk_46"/>
            </w:sdtPr>
            <w:sdtContent>
              <w:p w:rsidR="00000000" w:rsidDel="00000000" w:rsidP="00000000" w:rsidRDefault="00000000" w:rsidRPr="00000000" w14:paraId="0000002F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Aprobó: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7"/>
            </w:sdtPr>
            <w:sdtContent>
              <w:p w:rsidR="00000000" w:rsidDel="00000000" w:rsidP="00000000" w:rsidRDefault="00000000" w:rsidRPr="00000000" w14:paraId="00000030">
                <w:pPr>
                  <w:widowControl w:val="0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48"/>
            </w:sdtPr>
            <w:sdtContent>
              <w:p w:rsidR="00000000" w:rsidDel="00000000" w:rsidP="00000000" w:rsidRDefault="00000000" w:rsidRPr="00000000" w14:paraId="00000031">
                <w:pPr>
                  <w:widowControl w:val="0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Rector:  _________________________________________________</w:t>
                </w:r>
              </w:p>
            </w:sdtContent>
          </w:sdt>
        </w:tc>
      </w:tr>
    </w:tbl>
    <w:sdt>
      <w:sdtPr>
        <w:tag w:val="goog_rdk_49"/>
      </w:sdtPr>
      <w:sdtContent>
        <w:p w:rsidR="00000000" w:rsidDel="00000000" w:rsidP="00000000" w:rsidRDefault="00000000" w:rsidRPr="00000000" w14:paraId="00000032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0"/>
      </w:sdtPr>
      <w:sdtContent>
        <w:p w:rsidR="00000000" w:rsidDel="00000000" w:rsidP="00000000" w:rsidRDefault="00000000" w:rsidRPr="00000000" w14:paraId="00000033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1"/>
      </w:sdtPr>
      <w:sdtContent>
        <w:p w:rsidR="00000000" w:rsidDel="00000000" w:rsidP="00000000" w:rsidRDefault="00000000" w:rsidRPr="00000000" w14:paraId="00000034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3"/>
        <w:tblW w:w="1050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53"/>
        <w:gridCol w:w="8056"/>
        <w:tblGridChange w:id="0">
          <w:tblGrid>
            <w:gridCol w:w="2453"/>
            <w:gridCol w:w="8056"/>
          </w:tblGrid>
        </w:tblGridChange>
      </w:tblGrid>
      <w:tr>
        <w:trPr>
          <w:trHeight w:val="840" w:hRule="atLeast"/>
        </w:trPr>
        <w:tc>
          <w:tcPr>
            <w:vMerge w:val="restart"/>
            <w:shd w:fill="f3f3f3" w:val="clear"/>
            <w:vAlign w:val="center"/>
          </w:tcPr>
          <w:sdt>
            <w:sdtPr>
              <w:tag w:val="goog_rdk_52"/>
            </w:sdtPr>
            <w:sdtContent>
              <w:p w:rsidR="00000000" w:rsidDel="00000000" w:rsidP="00000000" w:rsidRDefault="00000000" w:rsidRPr="00000000" w14:paraId="00000035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OBJETIVO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restart"/>
            <w:vAlign w:val="center"/>
          </w:tcPr>
          <w:sdt>
            <w:sdtPr>
              <w:tag w:val="goog_rdk_53"/>
            </w:sdtPr>
            <w:sdtContent>
              <w:p w:rsidR="00000000" w:rsidDel="00000000" w:rsidP="00000000" w:rsidRDefault="00000000" w:rsidRPr="00000000" w14:paraId="00000036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Establecer y definir un procedimiento que determine las actividades necesarias para la generación de nuevo conocimiento.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00" w:hRule="atLeast"/>
        </w:trPr>
        <w:tc>
          <w:tcPr>
            <w:vMerge w:val="continue"/>
            <w:shd w:fill="f3f3f3" w:val="clear"/>
            <w:vAlign w:val="center"/>
          </w:tcPr>
          <w:sdt>
            <w:sdtPr>
              <w:tag w:val="goog_rdk_54"/>
            </w:sdtPr>
            <w:sdtContent>
              <w:p w:rsidR="00000000" w:rsidDel="00000000" w:rsidP="00000000" w:rsidRDefault="00000000" w:rsidRPr="00000000" w14:paraId="0000003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vAlign w:val="center"/>
          </w:tcPr>
          <w:sdt>
            <w:sdtPr>
              <w:tag w:val="goog_rdk_55"/>
            </w:sdtPr>
            <w:sdtContent>
              <w:p w:rsidR="00000000" w:rsidDel="00000000" w:rsidP="00000000" w:rsidRDefault="00000000" w:rsidRPr="00000000" w14:paraId="00000038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00" w:hRule="atLeast"/>
        </w:trPr>
        <w:tc>
          <w:tcPr>
            <w:shd w:fill="f3f3f3" w:val="clear"/>
            <w:vAlign w:val="center"/>
          </w:tcPr>
          <w:sdt>
            <w:sdtPr>
              <w:tag w:val="goog_rdk_56"/>
            </w:sdtPr>
            <w:sdtContent>
              <w:p w:rsidR="00000000" w:rsidDel="00000000" w:rsidP="00000000" w:rsidRDefault="00000000" w:rsidRPr="00000000" w14:paraId="00000039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ALCANCE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57"/>
            </w:sdtPr>
            <w:sdtContent>
              <w:p w:rsidR="00000000" w:rsidDel="00000000" w:rsidP="00000000" w:rsidRDefault="00000000" w:rsidRPr="00000000" w14:paraId="0000003A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Inicia con la propuesta de términos de convocatorias al comité central de investigación y culmina con la entrega de paz y salvo después de cumplidos dichos términos.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840" w:hRule="atLeast"/>
        </w:trPr>
        <w:tc>
          <w:tcPr>
            <w:shd w:fill="f3f3f3" w:val="clear"/>
            <w:vAlign w:val="center"/>
          </w:tcPr>
          <w:sdt>
            <w:sdtPr>
              <w:tag w:val="goog_rdk_58"/>
            </w:sdtPr>
            <w:sdtContent>
              <w:p w:rsidR="00000000" w:rsidDel="00000000" w:rsidP="00000000" w:rsidRDefault="00000000" w:rsidRPr="00000000" w14:paraId="0000003B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MARCO NORMATIVO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59"/>
            </w:sdtPr>
            <w:sdtContent>
              <w:p w:rsidR="00000000" w:rsidDel="00000000" w:rsidP="00000000" w:rsidRDefault="00000000" w:rsidRPr="00000000" w14:paraId="0000003C">
                <w:pPr>
                  <w:jc w:val="both"/>
                  <w:rPr>
                    <w:rFonts w:ascii="Arial" w:cs="Arial" w:eastAsia="Arial" w:hAnsi="Arial"/>
                    <w:color w:val="222222"/>
                    <w:sz w:val="18"/>
                    <w:szCs w:val="18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222222"/>
                    <w:sz w:val="18"/>
                    <w:szCs w:val="18"/>
                    <w:highlight w:val="white"/>
                    <w:rtl w:val="0"/>
                  </w:rPr>
                  <w:t xml:space="preserve">Ac. 4/06  Sistema General de Investigaciones</w:t>
                </w:r>
              </w:p>
            </w:sdtContent>
          </w:sdt>
          <w:sdt>
            <w:sdtPr>
              <w:tag w:val="goog_rdk_60"/>
            </w:sdtPr>
            <w:sdtContent>
              <w:p w:rsidR="00000000" w:rsidDel="00000000" w:rsidP="00000000" w:rsidRDefault="00000000" w:rsidRPr="00000000" w14:paraId="0000003D">
                <w:pPr>
                  <w:jc w:val="both"/>
                  <w:rPr>
                    <w:rFonts w:ascii="Arial" w:cs="Arial" w:eastAsia="Arial" w:hAnsi="Arial"/>
                    <w:color w:val="222222"/>
                    <w:sz w:val="18"/>
                    <w:szCs w:val="18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222222"/>
                    <w:sz w:val="18"/>
                    <w:szCs w:val="18"/>
                    <w:highlight w:val="white"/>
                    <w:rtl w:val="0"/>
                  </w:rPr>
                  <w:t xml:space="preserve">Ac. 01/16 Reglamento bioética en investigación</w:t>
                </w:r>
              </w:p>
            </w:sdtContent>
          </w:sdt>
          <w:sdt>
            <w:sdtPr>
              <w:tag w:val="goog_rdk_61"/>
            </w:sdtPr>
            <w:sdtContent>
              <w:p w:rsidR="00000000" w:rsidDel="00000000" w:rsidP="00000000" w:rsidRDefault="00000000" w:rsidRPr="00000000" w14:paraId="0000003E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222222"/>
                    <w:sz w:val="18"/>
                    <w:szCs w:val="18"/>
                    <w:highlight w:val="white"/>
                    <w:rtl w:val="0"/>
                  </w:rPr>
                  <w:t xml:space="preserve">Res. 24/15 Semilleros de investigación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840" w:hRule="atLeast"/>
        </w:trPr>
        <w:tc>
          <w:tcPr>
            <w:shd w:fill="f3f3f3" w:val="clear"/>
            <w:vAlign w:val="center"/>
          </w:tcPr>
          <w:sdt>
            <w:sdtPr>
              <w:tag w:val="goog_rdk_62"/>
            </w:sdtPr>
            <w:sdtContent>
              <w:p w:rsidR="00000000" w:rsidDel="00000000" w:rsidP="00000000" w:rsidRDefault="00000000" w:rsidRPr="00000000" w14:paraId="0000003F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DEFINICIONES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63"/>
            </w:sdtPr>
            <w:sdtContent>
              <w:p w:rsidR="00000000" w:rsidDel="00000000" w:rsidP="00000000" w:rsidRDefault="00000000" w:rsidRPr="00000000" w14:paraId="00000040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1140" w:hRule="atLeast"/>
        </w:trPr>
        <w:tc>
          <w:tcPr>
            <w:shd w:fill="f3f3f3" w:val="clear"/>
            <w:vAlign w:val="center"/>
          </w:tcPr>
          <w:sdt>
            <w:sdtPr>
              <w:tag w:val="goog_rdk_64"/>
            </w:sdtPr>
            <w:sdtContent>
              <w:p w:rsidR="00000000" w:rsidDel="00000000" w:rsidP="00000000" w:rsidRDefault="00000000" w:rsidRPr="00000000" w14:paraId="00000041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DOCUMENTOS DE REFERENCIA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65"/>
            </w:sdtPr>
            <w:sdtContent>
              <w:p w:rsidR="00000000" w:rsidDel="00000000" w:rsidP="00000000" w:rsidRDefault="00000000" w:rsidRPr="00000000" w14:paraId="00000042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NTC ISO 9001:2015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66"/>
      </w:sdtPr>
      <w:sdtContent>
        <w:p w:rsidR="00000000" w:rsidDel="00000000" w:rsidP="00000000" w:rsidRDefault="00000000" w:rsidRPr="00000000" w14:paraId="00000043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7"/>
      </w:sdtPr>
      <w:sdtContent>
        <w:p w:rsidR="00000000" w:rsidDel="00000000" w:rsidP="00000000" w:rsidRDefault="00000000" w:rsidRPr="00000000" w14:paraId="00000044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8"/>
      </w:sdtPr>
      <w:sdtContent>
        <w:p w:rsidR="00000000" w:rsidDel="00000000" w:rsidP="00000000" w:rsidRDefault="00000000" w:rsidRPr="00000000" w14:paraId="00000045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4"/>
        <w:tblW w:w="1075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9"/>
        <w:gridCol w:w="2351"/>
        <w:gridCol w:w="7464"/>
        <w:tblGridChange w:id="0">
          <w:tblGrid>
            <w:gridCol w:w="939"/>
            <w:gridCol w:w="2351"/>
            <w:gridCol w:w="7464"/>
          </w:tblGrid>
        </w:tblGridChange>
      </w:tblGrid>
      <w:tr>
        <w:trPr>
          <w:trHeight w:val="760" w:hRule="atLeast"/>
        </w:trPr>
        <w:tc>
          <w:tcPr>
            <w:shd w:fill="92d050" w:val="clear"/>
            <w:vAlign w:val="top"/>
          </w:tcPr>
          <w:sdt>
            <w:sdtPr>
              <w:tag w:val="goog_rdk_69"/>
            </w:sdtPr>
            <w:sdtContent>
              <w:p w:rsidR="00000000" w:rsidDel="00000000" w:rsidP="00000000" w:rsidRDefault="00000000" w:rsidRPr="00000000" w14:paraId="00000046">
                <w:pPr>
                  <w:rPr>
                    <w:rFonts w:ascii="Arial" w:cs="Arial" w:eastAsia="Arial" w:hAnsi="Arial"/>
                    <w:b w:val="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vertAlign w:val="baseline"/>
                    <w:rtl w:val="0"/>
                  </w:rPr>
                  <w:t xml:space="preserve">PASO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92d050" w:val="clear"/>
            <w:vAlign w:val="top"/>
          </w:tcPr>
          <w:sdt>
            <w:sdtPr>
              <w:tag w:val="goog_rdk_70"/>
            </w:sdtPr>
            <w:sdtContent>
              <w:p w:rsidR="00000000" w:rsidDel="00000000" w:rsidP="00000000" w:rsidRDefault="00000000" w:rsidRPr="00000000" w14:paraId="00000047">
                <w:pPr>
                  <w:rPr>
                    <w:rFonts w:ascii="Arial" w:cs="Arial" w:eastAsia="Arial" w:hAnsi="Arial"/>
                    <w:b w:val="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vertAlign w:val="baseline"/>
                    <w:rtl w:val="0"/>
                  </w:rPr>
                  <w:t xml:space="preserve">RESPONSABLE/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71"/>
            </w:sdtPr>
            <w:sdtContent>
              <w:p w:rsidR="00000000" w:rsidDel="00000000" w:rsidP="00000000" w:rsidRDefault="00000000" w:rsidRPr="00000000" w14:paraId="00000048">
                <w:pPr>
                  <w:rPr>
                    <w:rFonts w:ascii="Arial" w:cs="Arial" w:eastAsia="Arial" w:hAnsi="Arial"/>
                    <w:b w:val="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vertAlign w:val="baseline"/>
                    <w:rtl w:val="0"/>
                  </w:rPr>
                  <w:t xml:space="preserve">DEPENDENCIA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92d050" w:val="clear"/>
            <w:vAlign w:val="top"/>
          </w:tcPr>
          <w:sdt>
            <w:sdtPr>
              <w:tag w:val="goog_rdk_72"/>
            </w:sdtPr>
            <w:sdtContent>
              <w:p w:rsidR="00000000" w:rsidDel="00000000" w:rsidP="00000000" w:rsidRDefault="00000000" w:rsidRPr="00000000" w14:paraId="00000049">
                <w:pPr>
                  <w:jc w:val="both"/>
                  <w:rPr>
                    <w:rFonts w:ascii="Arial" w:cs="Arial" w:eastAsia="Arial" w:hAnsi="Arial"/>
                    <w:b w:val="0"/>
                    <w:sz w:val="28"/>
                    <w:szCs w:val="2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8"/>
                    <w:szCs w:val="28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8"/>
                    <w:szCs w:val="28"/>
                    <w:vertAlign w:val="baseline"/>
                    <w:rtl w:val="0"/>
                  </w:rPr>
                  <w:t xml:space="preserve"> DE LA ACTIVIDAD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73"/>
            </w:sdtPr>
            <w:sdtContent>
              <w:p w:rsidR="00000000" w:rsidDel="00000000" w:rsidP="00000000" w:rsidRDefault="00000000" w:rsidRPr="00000000" w14:paraId="0000004A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74"/>
            </w:sdtPr>
            <w:sdtContent>
              <w:p w:rsidR="00000000" w:rsidDel="00000000" w:rsidP="00000000" w:rsidRDefault="00000000" w:rsidRPr="00000000" w14:paraId="0000004B">
                <w:pPr>
                  <w:rPr>
                    <w:rFonts w:ascii="Arial" w:cs="Arial" w:eastAsia="Arial" w:hAnsi="Arial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Dirección de investigación 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75"/>
            </w:sdtPr>
            <w:sdtContent>
              <w:p w:rsidR="00000000" w:rsidDel="00000000" w:rsidP="00000000" w:rsidRDefault="00000000" w:rsidRPr="00000000" w14:paraId="0000004C">
                <w:pPr>
                  <w:spacing w:after="240" w:lineRule="auto"/>
                  <w:rPr>
                    <w:rFonts w:ascii="Arial" w:cs="Arial" w:eastAsia="Arial" w:hAnsi="Arial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Proponer al comité central de investigación los términos de las Convocatorias para producción científica:</w:t>
                </w:r>
              </w:p>
            </w:sdtContent>
          </w:sdt>
          <w:sdt>
            <w:sdtPr>
              <w:tag w:val="goog_rdk_76"/>
            </w:sdtPr>
            <w:sdtContent>
              <w:p w:rsidR="00000000" w:rsidDel="00000000" w:rsidP="00000000" w:rsidRDefault="00000000" w:rsidRPr="00000000" w14:paraId="0000004D">
                <w:pPr>
                  <w:numPr>
                    <w:ilvl w:val="0"/>
                    <w:numId w:val="1"/>
                  </w:numPr>
                  <w:spacing w:after="240" w:lineRule="auto"/>
                  <w:ind w:left="720" w:hanging="360"/>
                  <w:rPr>
                    <w:rFonts w:ascii="Arial" w:cs="Arial" w:eastAsia="Arial" w:hAnsi="Arial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Convocatoria interna, investigación y creación artística</w:t>
                </w:r>
              </w:p>
            </w:sdtContent>
          </w:sdt>
          <w:sdt>
            <w:sdtPr>
              <w:tag w:val="goog_rdk_77"/>
            </w:sdtPr>
            <w:sdtContent>
              <w:p w:rsidR="00000000" w:rsidDel="00000000" w:rsidP="00000000" w:rsidRDefault="00000000" w:rsidRPr="00000000" w14:paraId="0000004E">
                <w:pPr>
                  <w:numPr>
                    <w:ilvl w:val="0"/>
                    <w:numId w:val="1"/>
                  </w:numPr>
                  <w:spacing w:after="240" w:lineRule="auto"/>
                  <w:ind w:left="720" w:hanging="360"/>
                  <w:rPr>
                    <w:rFonts w:ascii="Arial" w:cs="Arial" w:eastAsia="Arial" w:hAnsi="Arial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Convocatoria permanente</w:t>
                </w:r>
              </w:p>
            </w:sdtContent>
          </w:sdt>
          <w:sdt>
            <w:sdtPr>
              <w:tag w:val="goog_rdk_78"/>
            </w:sdtPr>
            <w:sdtContent>
              <w:p w:rsidR="00000000" w:rsidDel="00000000" w:rsidP="00000000" w:rsidRDefault="00000000" w:rsidRPr="00000000" w14:paraId="0000004F">
                <w:pPr>
                  <w:numPr>
                    <w:ilvl w:val="0"/>
                    <w:numId w:val="1"/>
                  </w:numPr>
                  <w:spacing w:after="240" w:lineRule="auto"/>
                  <w:ind w:left="720" w:hanging="360"/>
                  <w:rPr>
                    <w:rFonts w:ascii="Arial" w:cs="Arial" w:eastAsia="Arial" w:hAnsi="Arial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Legalización (según los términos de la convención colectiva vigente)</w:t>
                </w:r>
              </w:p>
            </w:sdtContent>
          </w:sdt>
          <w:sdt>
            <w:sdtPr>
              <w:tag w:val="goog_rdk_79"/>
            </w:sdtPr>
            <w:sdtContent>
              <w:p w:rsidR="00000000" w:rsidDel="00000000" w:rsidP="00000000" w:rsidRDefault="00000000" w:rsidRPr="00000000" w14:paraId="00000050">
                <w:pPr>
                  <w:spacing w:after="240" w:lineRule="auto"/>
                  <w:rPr>
                    <w:rFonts w:ascii="Arial" w:cs="Arial" w:eastAsia="Arial" w:hAnsi="Arial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80"/>
            </w:sdtPr>
            <w:sdtContent>
              <w:p w:rsidR="00000000" w:rsidDel="00000000" w:rsidP="00000000" w:rsidRDefault="00000000" w:rsidRPr="00000000" w14:paraId="00000051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2.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81"/>
            </w:sdtPr>
            <w:sdtContent>
              <w:p w:rsidR="00000000" w:rsidDel="00000000" w:rsidP="00000000" w:rsidRDefault="00000000" w:rsidRPr="00000000" w14:paraId="00000052">
                <w:pPr>
                  <w:rPr>
                    <w:rFonts w:ascii="Arial" w:cs="Arial" w:eastAsia="Arial" w:hAnsi="Arial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Dirección de investigación 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82"/>
            </w:sdtPr>
            <w:sdtContent>
              <w:p w:rsidR="00000000" w:rsidDel="00000000" w:rsidP="00000000" w:rsidRDefault="00000000" w:rsidRPr="00000000" w14:paraId="00000053">
                <w:pPr>
                  <w:rPr>
                    <w:rFonts w:ascii="Arial" w:cs="Arial" w:eastAsia="Arial" w:hAnsi="Arial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Tras ser aprobada, publicar los términos de cada convocatoria en el 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módulo</w:t>
                </w: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 de proyectos de la plataforma SIGUM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83"/>
            </w:sdtPr>
            <w:sdtContent>
              <w:p w:rsidR="00000000" w:rsidDel="00000000" w:rsidP="00000000" w:rsidRDefault="00000000" w:rsidRPr="00000000" w14:paraId="00000054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3.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84"/>
            </w:sdtPr>
            <w:sdtContent>
              <w:p w:rsidR="00000000" w:rsidDel="00000000" w:rsidP="00000000" w:rsidRDefault="00000000" w:rsidRPr="00000000" w14:paraId="00000055">
                <w:pPr>
                  <w:rPr>
                    <w:rFonts w:ascii="Arial" w:cs="Arial" w:eastAsia="Arial" w:hAnsi="Arial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Dirección de investigación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85"/>
            </w:sdtPr>
            <w:sdtContent>
              <w:p w:rsidR="00000000" w:rsidDel="00000000" w:rsidP="00000000" w:rsidRDefault="00000000" w:rsidRPr="00000000" w14:paraId="00000056">
                <w:pPr>
                  <w:rPr>
                    <w:rFonts w:ascii="Arial" w:cs="Arial" w:eastAsia="Arial" w:hAnsi="Arial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Recopilar las propuestas formuladas por los investigadores y filtrar aquellas que cumplen con los términos y condiciones de la convocatoria, dando la debida diligencia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86"/>
            </w:sdtPr>
            <w:sdtContent>
              <w:p w:rsidR="00000000" w:rsidDel="00000000" w:rsidP="00000000" w:rsidRDefault="00000000" w:rsidRPr="00000000" w14:paraId="00000057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4.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87"/>
            </w:sdtPr>
            <w:sdtContent>
              <w:p w:rsidR="00000000" w:rsidDel="00000000" w:rsidP="00000000" w:rsidRDefault="00000000" w:rsidRPr="00000000" w14:paraId="00000058">
                <w:pPr>
                  <w:rPr>
                    <w:rFonts w:ascii="Arial" w:cs="Arial" w:eastAsia="Arial" w:hAnsi="Arial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Dirección de investigación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88"/>
            </w:sdtPr>
            <w:sdtContent>
              <w:p w:rsidR="00000000" w:rsidDel="00000000" w:rsidP="00000000" w:rsidRDefault="00000000" w:rsidRPr="00000000" w14:paraId="00000059">
                <w:pPr>
                  <w:rPr>
                    <w:rFonts w:ascii="Arial" w:cs="Arial" w:eastAsia="Arial" w:hAnsi="Arial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Asignar evaluadores externos para los proyectos recopilados y establecer los plazos para la evaluación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89"/>
            </w:sdtPr>
            <w:sdtContent>
              <w:p w:rsidR="00000000" w:rsidDel="00000000" w:rsidP="00000000" w:rsidRDefault="00000000" w:rsidRPr="00000000" w14:paraId="0000005A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5.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90"/>
            </w:sdtPr>
            <w:sdtContent>
              <w:p w:rsidR="00000000" w:rsidDel="00000000" w:rsidP="00000000" w:rsidRDefault="00000000" w:rsidRPr="00000000" w14:paraId="0000005B">
                <w:pPr>
                  <w:rPr>
                    <w:rFonts w:ascii="Arial" w:cs="Arial" w:eastAsia="Arial" w:hAnsi="Arial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Dirección de investigación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91"/>
            </w:sdtPr>
            <w:sdtContent>
              <w:p w:rsidR="00000000" w:rsidDel="00000000" w:rsidP="00000000" w:rsidRDefault="00000000" w:rsidRPr="00000000" w14:paraId="0000005C">
                <w:pPr>
                  <w:rPr>
                    <w:rFonts w:ascii="Arial" w:cs="Arial" w:eastAsia="Arial" w:hAnsi="Arial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Informar los resultados de la convocatoria a los postulantes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92"/>
            </w:sdtPr>
            <w:sdtContent>
              <w:p w:rsidR="00000000" w:rsidDel="00000000" w:rsidP="00000000" w:rsidRDefault="00000000" w:rsidRPr="00000000" w14:paraId="0000005D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6.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93"/>
            </w:sdtPr>
            <w:sdtContent>
              <w:p w:rsidR="00000000" w:rsidDel="00000000" w:rsidP="00000000" w:rsidRDefault="00000000" w:rsidRPr="00000000" w14:paraId="0000005E">
                <w:pPr>
                  <w:rPr>
                    <w:rFonts w:ascii="Arial" w:cs="Arial" w:eastAsia="Arial" w:hAnsi="Arial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Dirección de investigación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94"/>
            </w:sdtPr>
            <w:sdtContent>
              <w:p w:rsidR="00000000" w:rsidDel="00000000" w:rsidP="00000000" w:rsidRDefault="00000000" w:rsidRPr="00000000" w14:paraId="0000005F">
                <w:pPr>
                  <w:rPr>
                    <w:rFonts w:ascii="Arial" w:cs="Arial" w:eastAsia="Arial" w:hAnsi="Arial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Tramitar las resoluciones ante las directivas de la Universidad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95"/>
            </w:sdtPr>
            <w:sdtContent>
              <w:p w:rsidR="00000000" w:rsidDel="00000000" w:rsidP="00000000" w:rsidRDefault="00000000" w:rsidRPr="00000000" w14:paraId="00000060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7.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96"/>
            </w:sdtPr>
            <w:sdtContent>
              <w:p w:rsidR="00000000" w:rsidDel="00000000" w:rsidP="00000000" w:rsidRDefault="00000000" w:rsidRPr="00000000" w14:paraId="00000061">
                <w:pPr>
                  <w:rPr>
                    <w:rFonts w:ascii="Arial" w:cs="Arial" w:eastAsia="Arial" w:hAnsi="Arial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Dirección de investigación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97"/>
            </w:sdtPr>
            <w:sdtContent>
              <w:p w:rsidR="00000000" w:rsidDel="00000000" w:rsidP="00000000" w:rsidRDefault="00000000" w:rsidRPr="00000000" w14:paraId="00000062">
                <w:pPr>
                  <w:rPr>
                    <w:rFonts w:ascii="Arial" w:cs="Arial" w:eastAsia="Arial" w:hAnsi="Arial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Monitorear el cumplimiento de los compromisos y etapas de ejecución de la propuesta de investigación, así como el cargue de la información a las plataformas CvLAC y GrupLAC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98"/>
            </w:sdtPr>
            <w:sdtContent>
              <w:p w:rsidR="00000000" w:rsidDel="00000000" w:rsidP="00000000" w:rsidRDefault="00000000" w:rsidRPr="00000000" w14:paraId="00000063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8.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99"/>
            </w:sdtPr>
            <w:sdtContent>
              <w:p w:rsidR="00000000" w:rsidDel="00000000" w:rsidP="00000000" w:rsidRDefault="00000000" w:rsidRPr="00000000" w14:paraId="00000064">
                <w:pPr>
                  <w:rPr>
                    <w:rFonts w:ascii="Arial" w:cs="Arial" w:eastAsia="Arial" w:hAnsi="Arial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Dirección de investigación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00"/>
            </w:sdtPr>
            <w:sdtContent>
              <w:p w:rsidR="00000000" w:rsidDel="00000000" w:rsidP="00000000" w:rsidRDefault="00000000" w:rsidRPr="00000000" w14:paraId="00000065">
                <w:pPr>
                  <w:rPr>
                    <w:rFonts w:ascii="Arial" w:cs="Arial" w:eastAsia="Arial" w:hAnsi="Arial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Emitir paz y salvo una vez cumplidos y verificados los compromisos adquiridos en los términos de la convocatoria</w:t>
                </w:r>
              </w:p>
            </w:sdtContent>
          </w:sdt>
        </w:tc>
      </w:tr>
    </w:tbl>
    <w:sdt>
      <w:sdtPr>
        <w:tag w:val="goog_rdk_101"/>
      </w:sdtPr>
      <w:sdtContent>
        <w:p w:rsidR="00000000" w:rsidDel="00000000" w:rsidP="00000000" w:rsidRDefault="00000000" w:rsidRPr="00000000" w14:paraId="00000066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2"/>
      </w:sdtPr>
      <w:sdtContent>
        <w:p w:rsidR="00000000" w:rsidDel="00000000" w:rsidP="00000000" w:rsidRDefault="00000000" w:rsidRPr="00000000" w14:paraId="00000067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3"/>
      </w:sdtPr>
      <w:sdtContent>
        <w:p w:rsidR="00000000" w:rsidDel="00000000" w:rsidP="00000000" w:rsidRDefault="00000000" w:rsidRPr="00000000" w14:paraId="00000068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DOCUMENTOS ASOCIADOS: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4"/>
      </w:sdtPr>
      <w:sdtContent>
        <w:p w:rsidR="00000000" w:rsidDel="00000000" w:rsidP="00000000" w:rsidRDefault="00000000" w:rsidRPr="00000000" w14:paraId="00000069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5"/>
      </w:sdtPr>
      <w:sdtContent>
        <w:p w:rsidR="00000000" w:rsidDel="00000000" w:rsidP="00000000" w:rsidRDefault="00000000" w:rsidRPr="00000000" w14:paraId="0000006A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5"/>
        <w:tblW w:w="77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120"/>
        <w:gridCol w:w="1660"/>
        <w:tblGridChange w:id="0">
          <w:tblGrid>
            <w:gridCol w:w="6120"/>
            <w:gridCol w:w="1660"/>
          </w:tblGrid>
        </w:tblGridChange>
      </w:tblGrid>
      <w:tr>
        <w:trPr>
          <w:trHeight w:val="580" w:hRule="atLeast"/>
        </w:trPr>
        <w:tc>
          <w:tcPr>
            <w:vAlign w:val="top"/>
          </w:tcPr>
          <w:sdt>
            <w:sdtPr>
              <w:tag w:val="goog_rdk_106"/>
            </w:sdtPr>
            <w:sdtContent>
              <w:p w:rsidR="00000000" w:rsidDel="00000000" w:rsidP="00000000" w:rsidRDefault="00000000" w:rsidRPr="00000000" w14:paraId="0000006B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NOMBRE DEL DOCUMENTO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07"/>
            </w:sdtPr>
            <w:sdtContent>
              <w:p w:rsidR="00000000" w:rsidDel="00000000" w:rsidP="00000000" w:rsidRDefault="00000000" w:rsidRPr="00000000" w14:paraId="0000006C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CÓDIGO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80" w:hRule="atLeast"/>
        </w:trPr>
        <w:tc>
          <w:tcPr>
            <w:vAlign w:val="top"/>
          </w:tcPr>
          <w:sdt>
            <w:sdtPr>
              <w:tag w:val="goog_rdk_108"/>
            </w:sdtPr>
            <w:sdtContent>
              <w:p w:rsidR="00000000" w:rsidDel="00000000" w:rsidP="00000000" w:rsidRDefault="00000000" w:rsidRPr="00000000" w14:paraId="0000006D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Caracterización de procesos de Investigación y Posgrados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09"/>
            </w:sdtPr>
            <w:sdtContent>
              <w:p w:rsidR="00000000" w:rsidDel="00000000" w:rsidP="00000000" w:rsidRDefault="00000000" w:rsidRPr="00000000" w14:paraId="0000006E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IP-CRT-001</w:t>
                </w:r>
              </w:p>
            </w:sdtContent>
          </w:sdt>
        </w:tc>
      </w:tr>
    </w:tbl>
    <w:sdt>
      <w:sdtPr>
        <w:tag w:val="goog_rdk_110"/>
      </w:sdtPr>
      <w:sdtContent>
        <w:p w:rsidR="00000000" w:rsidDel="00000000" w:rsidP="00000000" w:rsidRDefault="00000000" w:rsidRPr="00000000" w14:paraId="0000006F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1"/>
      </w:sdtPr>
      <w:sdtContent>
        <w:p w:rsidR="00000000" w:rsidDel="00000000" w:rsidP="00000000" w:rsidRDefault="00000000" w:rsidRPr="00000000" w14:paraId="00000070">
          <w:pPr>
            <w:jc w:val="center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2"/>
      </w:sdtPr>
      <w:sdtContent>
        <w:p w:rsidR="00000000" w:rsidDel="00000000" w:rsidP="00000000" w:rsidRDefault="00000000" w:rsidRPr="00000000" w14:paraId="00000071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FORMATOS ASOCIADOS: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3"/>
      </w:sdtPr>
      <w:sdtContent>
        <w:p w:rsidR="00000000" w:rsidDel="00000000" w:rsidP="00000000" w:rsidRDefault="00000000" w:rsidRPr="00000000" w14:paraId="00000072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4"/>
      </w:sdtPr>
      <w:sdtContent>
        <w:p w:rsidR="00000000" w:rsidDel="00000000" w:rsidP="00000000" w:rsidRDefault="00000000" w:rsidRPr="00000000" w14:paraId="00000073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6"/>
        <w:tblW w:w="77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120"/>
        <w:gridCol w:w="1660"/>
        <w:tblGridChange w:id="0">
          <w:tblGrid>
            <w:gridCol w:w="6120"/>
            <w:gridCol w:w="1660"/>
          </w:tblGrid>
        </w:tblGridChange>
      </w:tblGrid>
      <w:tr>
        <w:trPr>
          <w:trHeight w:val="580" w:hRule="atLeast"/>
        </w:trPr>
        <w:tc>
          <w:tcPr>
            <w:vAlign w:val="top"/>
          </w:tcPr>
          <w:sdt>
            <w:sdtPr>
              <w:tag w:val="goog_rdk_115"/>
            </w:sdtPr>
            <w:sdtContent>
              <w:p w:rsidR="00000000" w:rsidDel="00000000" w:rsidP="00000000" w:rsidRDefault="00000000" w:rsidRPr="00000000" w14:paraId="00000074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NOMBRE DEL DOCUMENTO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16"/>
            </w:sdtPr>
            <w:sdtContent>
              <w:p w:rsidR="00000000" w:rsidDel="00000000" w:rsidP="00000000" w:rsidRDefault="00000000" w:rsidRPr="00000000" w14:paraId="00000075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CÓDIGO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80" w:hRule="atLeast"/>
        </w:trPr>
        <w:tc>
          <w:tcPr>
            <w:vAlign w:val="top"/>
          </w:tcPr>
          <w:sdt>
            <w:sdtPr>
              <w:tag w:val="goog_rdk_117"/>
            </w:sdtPr>
            <w:sdtContent>
              <w:p w:rsidR="00000000" w:rsidDel="00000000" w:rsidP="00000000" w:rsidRDefault="00000000" w:rsidRPr="00000000" w14:paraId="00000076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Listado maestro de documentos Investigación y Posgrados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18"/>
            </w:sdtPr>
            <w:sdtContent>
              <w:p w:rsidR="00000000" w:rsidDel="00000000" w:rsidP="00000000" w:rsidRDefault="00000000" w:rsidRPr="00000000" w14:paraId="00000077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IP-FOR-001</w:t>
                </w:r>
              </w:p>
            </w:sdtContent>
          </w:sdt>
        </w:tc>
      </w:tr>
    </w:tbl>
    <w:sdt>
      <w:sdtPr>
        <w:tag w:val="goog_rdk_119"/>
      </w:sdtPr>
      <w:sdtContent>
        <w:p w:rsidR="00000000" w:rsidDel="00000000" w:rsidP="00000000" w:rsidRDefault="00000000" w:rsidRPr="00000000" w14:paraId="00000078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0"/>
      </w:sdtPr>
      <w:sdtContent>
        <w:p w:rsidR="00000000" w:rsidDel="00000000" w:rsidP="00000000" w:rsidRDefault="00000000" w:rsidRPr="00000000" w14:paraId="00000079">
          <w:pPr>
            <w:jc w:val="center"/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1"/>
      </w:sdtPr>
      <w:sdtContent>
        <w:p w:rsidR="00000000" w:rsidDel="00000000" w:rsidP="00000000" w:rsidRDefault="00000000" w:rsidRPr="00000000" w14:paraId="0000007A">
          <w:pPr>
            <w:jc w:val="center"/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2"/>
      </w:sdtPr>
      <w:sdtContent>
        <w:p w:rsidR="00000000" w:rsidDel="00000000" w:rsidP="00000000" w:rsidRDefault="00000000" w:rsidRPr="00000000" w14:paraId="0000007B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ectPr>
      <w:headerReference r:id="rId7" w:type="default"/>
      <w:footerReference r:id="rId8" w:type="default"/>
      <w:pgSz w:h="15840" w:w="12240"/>
      <w:pgMar w:bottom="851" w:top="851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146"/>
    </w:sdtPr>
    <w:sdtContent>
      <w:p w:rsidR="00000000" w:rsidDel="00000000" w:rsidP="00000000" w:rsidRDefault="00000000" w:rsidRPr="00000000" w14:paraId="00000093">
        <w:pPr>
          <w:keepNext w:val="0"/>
          <w:keepLines w:val="0"/>
          <w:widowControl w:val="0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spacing w:after="0" w:before="0" w:line="276" w:lineRule="auto"/>
          <w:ind w:left="0" w:right="0" w:firstLine="0"/>
          <w:jc w:val="left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  <w:sdt>
    <w:sdtPr>
      <w:tag w:val="goog_rdk_147"/>
    </w:sdtPr>
    <w:sdtContent>
      <w:p w:rsidR="00000000" w:rsidDel="00000000" w:rsidP="00000000" w:rsidRDefault="00000000" w:rsidRPr="00000000" w14:paraId="00000094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spacing w:after="0" w:before="0" w:line="240" w:lineRule="auto"/>
          <w:ind w:left="0" w:right="0" w:firstLine="0"/>
          <w:jc w:val="left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123"/>
    </w:sdtPr>
    <w:sdtContent>
      <w:p w:rsidR="00000000" w:rsidDel="00000000" w:rsidP="00000000" w:rsidRDefault="00000000" w:rsidRPr="00000000" w14:paraId="0000007C">
        <w:pPr>
          <w:widowControl w:val="0"/>
          <w:spacing w:line="276" w:lineRule="auto"/>
          <w:rPr>
            <w:rFonts w:ascii="Arial" w:cs="Arial" w:eastAsia="Arial" w:hAnsi="Arial"/>
            <w:sz w:val="18"/>
            <w:szCs w:val="18"/>
          </w:rPr>
        </w:pPr>
        <w:r w:rsidDel="00000000" w:rsidR="00000000" w:rsidRPr="00000000">
          <w:rPr>
            <w:rtl w:val="0"/>
          </w:rPr>
        </w:r>
      </w:p>
    </w:sdtContent>
  </w:sdt>
  <w:tbl>
    <w:tblPr>
      <w:tblStyle w:val="Table7"/>
      <w:tblW w:w="10635.0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605"/>
      <w:gridCol w:w="4560"/>
      <w:gridCol w:w="1785"/>
      <w:gridCol w:w="1185"/>
      <w:gridCol w:w="1500"/>
      <w:tblGridChange w:id="0">
        <w:tblGrid>
          <w:gridCol w:w="1605"/>
          <w:gridCol w:w="4560"/>
          <w:gridCol w:w="1785"/>
          <w:gridCol w:w="1185"/>
          <w:gridCol w:w="1500"/>
        </w:tblGrid>
      </w:tblGridChange>
    </w:tblGrid>
    <w:tr>
      <w:trPr>
        <w:trHeight w:val="360" w:hRule="atLeast"/>
      </w:trPr>
      <w:tc>
        <w:tcPr>
          <w:vMerge w:val="restart"/>
        </w:tcPr>
        <w:sdt>
          <w:sdtPr>
            <w:tag w:val="goog_rdk_124"/>
          </w:sdtPr>
          <w:sdtContent>
            <w:p w:rsidR="00000000" w:rsidDel="00000000" w:rsidP="00000000" w:rsidRDefault="00000000" w:rsidRPr="00000000" w14:paraId="0000007D">
              <w:pPr>
                <w:tabs>
                  <w:tab w:val="center" w:pos="4252"/>
                  <w:tab w:val="right" w:pos="8504"/>
                </w:tabs>
                <w:ind w:right="357"/>
                <w:jc w:val="center"/>
                <w:rPr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  <w:r w:rsidDel="00000000" w:rsidR="00000000" w:rsidRPr="00000000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94618</wp:posOffset>
                    </wp:positionH>
                    <wp:positionV relativeFrom="paragraph">
                      <wp:posOffset>237490</wp:posOffset>
                    </wp:positionV>
                    <wp:extent cx="784860" cy="639445"/>
                    <wp:effectExtent b="0" l="0" r="0" t="0"/>
                    <wp:wrapSquare wrapText="bothSides" distB="0" distT="0" distL="114300" distR="114300"/>
                    <wp:docPr id="1026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1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784860" cy="639445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w:r>
            </w:p>
          </w:sdtContent>
        </w:sdt>
      </w:tc>
      <w:tc>
        <w:tcPr>
          <w:vMerge w:val="restart"/>
          <w:vAlign w:val="center"/>
        </w:tcPr>
        <w:sdt>
          <w:sdtPr>
            <w:tag w:val="goog_rdk_125"/>
          </w:sdtPr>
          <w:sdtContent>
            <w:p w:rsidR="00000000" w:rsidDel="00000000" w:rsidP="00000000" w:rsidRDefault="00000000" w:rsidRPr="00000000" w14:paraId="0000007E">
              <w:pPr>
                <w:jc w:val="center"/>
                <w:rPr>
                  <w:rFonts w:ascii="Arial" w:cs="Arial" w:eastAsia="Arial" w:hAnsi="Arial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rtl w:val="0"/>
                </w:rPr>
                <w:t xml:space="preserve">INVESTIGACIÓN Y POSGRADOS</w:t>
              </w: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126"/>
          </w:sdtPr>
          <w:sdtContent>
            <w:p w:rsidR="00000000" w:rsidDel="00000000" w:rsidP="00000000" w:rsidRDefault="00000000" w:rsidRPr="00000000" w14:paraId="0000007F">
              <w:pPr>
                <w:tabs>
                  <w:tab w:val="center" w:pos="4252"/>
                  <w:tab w:val="right" w:pos="8504"/>
                </w:tabs>
                <w:jc w:val="center"/>
                <w:rPr>
                  <w:rFonts w:ascii="Arial" w:cs="Arial" w:eastAsia="Arial" w:hAnsi="Arial"/>
                </w:rPr>
              </w:pPr>
              <w:r w:rsidDel="00000000" w:rsidR="00000000" w:rsidRPr="00000000">
                <w:rPr>
                  <w:rFonts w:ascii="Arial" w:cs="Arial" w:eastAsia="Arial" w:hAnsi="Arial"/>
                  <w:rtl w:val="0"/>
                </w:rPr>
                <w:t xml:space="preserve">PROCEDIMIENTO PARA LA GENERACIÓN DE NUEVO CONOCIMIENTO</w:t>
              </w:r>
            </w:p>
          </w:sdtContent>
        </w:sdt>
      </w:tc>
      <w:tc>
        <w:tcPr>
          <w:vMerge w:val="restart"/>
        </w:tcPr>
        <w:sdt>
          <w:sdtPr>
            <w:tag w:val="goog_rdk_127"/>
          </w:sdtPr>
          <w:sdtContent>
            <w:p w:rsidR="00000000" w:rsidDel="00000000" w:rsidP="00000000" w:rsidRDefault="00000000" w:rsidRPr="00000000" w14:paraId="00000080">
              <w:pPr>
                <w:tabs>
                  <w:tab w:val="center" w:pos="4252"/>
                  <w:tab w:val="right" w:pos="8504"/>
                </w:tabs>
                <w:ind w:right="72"/>
                <w:rPr>
                  <w:b w:val="1"/>
                  <w:sz w:val="20"/>
                  <w:szCs w:val="20"/>
                </w:rPr>
              </w:pPr>
              <w:r w:rsidDel="00000000" w:rsidR="00000000" w:rsidRPr="00000000">
                <w:rPr/>
                <w:drawing>
                  <wp:inline distB="0" distT="0" distL="0" distR="0">
                    <wp:extent cx="868426" cy="935228"/>
                    <wp:effectExtent b="0" l="0" r="0" t="0"/>
                    <wp:docPr id="1027" name="image2.png"/>
                    <a:graphic>
                      <a:graphicData uri="http://schemas.openxmlformats.org/drawingml/2006/picture">
                        <pic:pic>
                          <pic:nvPicPr>
                            <pic:cNvPr id="0" name="image2.png"/>
                            <pic:cNvPicPr preferRelativeResize="0"/>
                          </pic:nvPicPr>
                          <pic:blipFill>
                            <a:blip r:embed="rId2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68426" cy="935228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Align w:val="center"/>
        </w:tcPr>
        <w:sdt>
          <w:sdtPr>
            <w:tag w:val="goog_rdk_128"/>
          </w:sdtPr>
          <w:sdtContent>
            <w:p w:rsidR="00000000" w:rsidDel="00000000" w:rsidP="00000000" w:rsidRDefault="00000000" w:rsidRPr="00000000" w14:paraId="00000081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Código:</w:t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  </w:t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29"/>
          </w:sdtPr>
          <w:sdtContent>
            <w:p w:rsidR="00000000" w:rsidDel="00000000" w:rsidP="00000000" w:rsidRDefault="00000000" w:rsidRPr="00000000" w14:paraId="00000082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IP-PRO-002</w:t>
              </w:r>
            </w:p>
          </w:sdtContent>
        </w:sdt>
      </w:tc>
    </w:tr>
    <w:tr>
      <w:trPr>
        <w:trHeight w:val="380" w:hRule="atLeast"/>
      </w:trPr>
      <w:tc>
        <w:tcPr>
          <w:vMerge w:val="continue"/>
        </w:tcPr>
        <w:sdt>
          <w:sdtPr>
            <w:tag w:val="goog_rdk_130"/>
          </w:sdtPr>
          <w:sdtContent>
            <w:p w:rsidR="00000000" w:rsidDel="00000000" w:rsidP="00000000" w:rsidRDefault="00000000" w:rsidRPr="00000000" w14:paraId="00000083">
              <w:pPr>
                <w:widowControl w:val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vAlign w:val="center"/>
        </w:tcPr>
        <w:sdt>
          <w:sdtPr>
            <w:tag w:val="goog_rdk_131"/>
          </w:sdtPr>
          <w:sdtContent>
            <w:p w:rsidR="00000000" w:rsidDel="00000000" w:rsidP="00000000" w:rsidRDefault="00000000" w:rsidRPr="00000000" w14:paraId="00000084">
              <w:pPr>
                <w:tabs>
                  <w:tab w:val="center" w:pos="4252"/>
                  <w:tab w:val="right" w:pos="8504"/>
                </w:tabs>
                <w:ind w:right="357"/>
                <w:jc w:val="center"/>
                <w:rPr>
                  <w:rFonts w:ascii="Arial" w:cs="Arial" w:eastAsia="Arial" w:hAnsi="Arial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</w:tcPr>
        <w:sdt>
          <w:sdtPr>
            <w:tag w:val="goog_rdk_132"/>
          </w:sdtPr>
          <w:sdtContent>
            <w:p w:rsidR="00000000" w:rsidDel="00000000" w:rsidP="00000000" w:rsidRDefault="00000000" w:rsidRPr="00000000" w14:paraId="00000085">
              <w:pPr>
                <w:widowControl w:val="0"/>
                <w:rPr>
                  <w:rFonts w:ascii="Arial" w:cs="Arial" w:eastAsia="Arial" w:hAnsi="Arial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Align w:val="center"/>
        </w:tcPr>
        <w:sdt>
          <w:sdtPr>
            <w:tag w:val="goog_rdk_133"/>
          </w:sdtPr>
          <w:sdtContent>
            <w:p w:rsidR="00000000" w:rsidDel="00000000" w:rsidP="00000000" w:rsidRDefault="00000000" w:rsidRPr="00000000" w14:paraId="00000086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Versión: </w:t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34"/>
          </w:sdtPr>
          <w:sdtContent>
            <w:p w:rsidR="00000000" w:rsidDel="00000000" w:rsidP="00000000" w:rsidRDefault="00000000" w:rsidRPr="00000000" w14:paraId="00000087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01</w:t>
              </w:r>
            </w:p>
          </w:sdtContent>
        </w:sdt>
      </w:tc>
    </w:tr>
    <w:tr>
      <w:trPr>
        <w:trHeight w:val="360" w:hRule="atLeast"/>
      </w:trPr>
      <w:tc>
        <w:tcPr>
          <w:vMerge w:val="continue"/>
        </w:tcPr>
        <w:sdt>
          <w:sdtPr>
            <w:tag w:val="goog_rdk_135"/>
          </w:sdtPr>
          <w:sdtContent>
            <w:p w:rsidR="00000000" w:rsidDel="00000000" w:rsidP="00000000" w:rsidRDefault="00000000" w:rsidRPr="00000000" w14:paraId="00000088">
              <w:pPr>
                <w:widowControl w:val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vAlign w:val="center"/>
        </w:tcPr>
        <w:sdt>
          <w:sdtPr>
            <w:tag w:val="goog_rdk_136"/>
          </w:sdtPr>
          <w:sdtContent>
            <w:p w:rsidR="00000000" w:rsidDel="00000000" w:rsidP="00000000" w:rsidRDefault="00000000" w:rsidRPr="00000000" w14:paraId="00000089">
              <w:pPr>
                <w:widowControl w:val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</w:tcPr>
        <w:sdt>
          <w:sdtPr>
            <w:tag w:val="goog_rdk_137"/>
          </w:sdtPr>
          <w:sdtContent>
            <w:p w:rsidR="00000000" w:rsidDel="00000000" w:rsidP="00000000" w:rsidRDefault="00000000" w:rsidRPr="00000000" w14:paraId="0000008A">
              <w:pPr>
                <w:widowControl w:val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38"/>
          </w:sdtPr>
          <w:sdtContent>
            <w:p w:rsidR="00000000" w:rsidDel="00000000" w:rsidP="00000000" w:rsidRDefault="00000000" w:rsidRPr="00000000" w14:paraId="0000008B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Fecha: </w:t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39"/>
          </w:sdtPr>
          <w:sdtContent>
            <w:p w:rsidR="00000000" w:rsidDel="00000000" w:rsidP="00000000" w:rsidRDefault="00000000" w:rsidRPr="00000000" w14:paraId="0000008C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10/06/2019</w:t>
              </w:r>
            </w:p>
          </w:sdtContent>
        </w:sdt>
      </w:tc>
    </w:tr>
    <w:tr>
      <w:trPr>
        <w:trHeight w:val="300" w:hRule="atLeast"/>
      </w:trPr>
      <w:tc>
        <w:tcPr>
          <w:vMerge w:val="continue"/>
        </w:tcPr>
        <w:sdt>
          <w:sdtPr>
            <w:tag w:val="goog_rdk_140"/>
          </w:sdtPr>
          <w:sdtContent>
            <w:p w:rsidR="00000000" w:rsidDel="00000000" w:rsidP="00000000" w:rsidRDefault="00000000" w:rsidRPr="00000000" w14:paraId="0000008D">
              <w:pPr>
                <w:widowControl w:val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vAlign w:val="center"/>
        </w:tcPr>
        <w:sdt>
          <w:sdtPr>
            <w:tag w:val="goog_rdk_141"/>
          </w:sdtPr>
          <w:sdtContent>
            <w:p w:rsidR="00000000" w:rsidDel="00000000" w:rsidP="00000000" w:rsidRDefault="00000000" w:rsidRPr="00000000" w14:paraId="0000008E">
              <w:pPr>
                <w:widowControl w:val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</w:tcPr>
        <w:sdt>
          <w:sdtPr>
            <w:tag w:val="goog_rdk_142"/>
          </w:sdtPr>
          <w:sdtContent>
            <w:p w:rsidR="00000000" w:rsidDel="00000000" w:rsidP="00000000" w:rsidRDefault="00000000" w:rsidRPr="00000000" w14:paraId="0000008F">
              <w:pPr>
                <w:widowControl w:val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43"/>
          </w:sdtPr>
          <w:sdtContent>
            <w:p w:rsidR="00000000" w:rsidDel="00000000" w:rsidP="00000000" w:rsidRDefault="00000000" w:rsidRPr="00000000" w14:paraId="00000090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Página</w:t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44"/>
          </w:sdtPr>
          <w:sdtContent>
            <w:p w:rsidR="00000000" w:rsidDel="00000000" w:rsidP="00000000" w:rsidRDefault="00000000" w:rsidRPr="00000000" w14:paraId="00000091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</w:rPr>
                <w:fldChar w:fldCharType="begin"/>
                <w:instrText xml:space="preserve">PAGE</w:instrText>
                <w:fldChar w:fldCharType="separate"/>
                <w:fldChar w:fldCharType="end"/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 de </w:t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</w:rPr>
                <w:fldChar w:fldCharType="begin"/>
                <w:instrText xml:space="preserve">NUMPAGES</w:instrText>
                <w:fldChar w:fldCharType="separate"/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</w:tr>
  </w:tbl>
  <w:sdt>
    <w:sdtPr>
      <w:tag w:val="goog_rdk_145"/>
    </w:sdtPr>
    <w:sdtContent>
      <w:p w:rsidR="00000000" w:rsidDel="00000000" w:rsidP="00000000" w:rsidRDefault="00000000" w:rsidRPr="00000000" w14:paraId="00000092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spacing w:after="0" w:before="0" w:line="240" w:lineRule="auto"/>
          <w:ind w:left="0" w:right="0" w:firstLine="0"/>
          <w:jc w:val="left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Encabezado">
    <w:name w:val="Encabezado"/>
    <w:basedOn w:val="Normal"/>
    <w:next w:val="Encabezad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EncabezadoCar">
    <w:name w:val="Encabezado Car"/>
    <w:next w:val="Encabezad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eastAsia="es-ES" w:val="es-ES"/>
    </w:rPr>
  </w:style>
  <w:style w:type="character" w:styleId="Ref.decomentario">
    <w:name w:val="Ref. de comentario"/>
    <w:next w:val="Ref.decomentario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eastAsia="es-ES" w:val="es-ES"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s-ES" w:val="es-ES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 w:eastAsia="es-ES" w:val="es-E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PiedepáginaCar">
    <w:name w:val="Pie de página Car"/>
    <w:next w:val="Piedepágina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eastAsia="es-ES" w:val="es-ES"/>
    </w:r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suntodelcomentario">
    <w:name w:val="Asunto del comentario"/>
    <w:basedOn w:val="Textocomentario"/>
    <w:next w:val="Textocomentario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AsuntodelcomentarioCar">
    <w:name w:val="Asunto del comentario Car"/>
    <w:next w:val="Asuntodelcomentario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gF8/T7YywqDNPBITwMIWpzdFFQ==">AMUW2mWyP7JRUNOy9UTmMnChXCJ00NfoGs8Kl9QG+j5Qm8XnXV/N4bm1cWT/dStFrNZBGUNSjq/l1OfUCHwpoSTMP6NNzVCGyvvMpCnxPsE3zAbnT7flBe8=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2019-06-06T21:26:00Z</dcterms:created>
  <dc:creator>Francisco</dc:creator>
</cp:coreProperties>
</file>