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3">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5">
      <w:pPr>
        <w:tabs>
          <w:tab w:val="left" w:pos="7172"/>
        </w:tabs>
        <w:rPr>
          <w:rFonts w:ascii="Arial" w:cs="Arial" w:eastAsia="Arial" w:hAnsi="Arial"/>
          <w:sz w:val="18"/>
          <w:szCs w:val="18"/>
        </w:rPr>
      </w:pPr>
      <w:r w:rsidDel="00000000" w:rsidR="00000000" w:rsidRPr="00000000">
        <w:rPr>
          <w:rFonts w:ascii="Arial" w:cs="Arial" w:eastAsia="Arial" w:hAnsi="Arial"/>
          <w:sz w:val="18"/>
          <w:szCs w:val="18"/>
          <w:rtl w:val="0"/>
        </w:rPr>
        <w:tab/>
      </w:r>
    </w:p>
    <w:p w:rsidR="00000000" w:rsidDel="00000000" w:rsidP="00000000" w:rsidRDefault="00000000" w:rsidRPr="00000000" w14:paraId="00000006">
      <w:pPr>
        <w:tabs>
          <w:tab w:val="left" w:pos="684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7">
      <w:pPr>
        <w:tabs>
          <w:tab w:val="left" w:pos="684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8">
      <w:pPr>
        <w:tabs>
          <w:tab w:val="left" w:pos="684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9">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A">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B">
      <w:pPr>
        <w:jc w:val="center"/>
        <w:rPr>
          <w:rFonts w:ascii="Arial" w:cs="Arial" w:eastAsia="Arial" w:hAnsi="Arial"/>
          <w:b w:val="1"/>
          <w:i w:val="1"/>
        </w:rPr>
      </w:pPr>
      <w:r w:rsidDel="00000000" w:rsidR="00000000" w:rsidRPr="00000000">
        <w:rPr>
          <w:rFonts w:ascii="Arial" w:cs="Arial" w:eastAsia="Arial" w:hAnsi="Arial"/>
          <w:b w:val="1"/>
          <w:i w:val="1"/>
          <w:rtl w:val="0"/>
        </w:rPr>
        <w:t xml:space="preserve">PROCEDIMIENTO PARA</w:t>
      </w:r>
    </w:p>
    <w:p w:rsidR="00000000" w:rsidDel="00000000" w:rsidP="00000000" w:rsidRDefault="00000000" w:rsidRPr="00000000" w14:paraId="0000000C">
      <w:pPr>
        <w:jc w:val="center"/>
        <w:rPr>
          <w:rFonts w:ascii="Arial" w:cs="Arial" w:eastAsia="Arial" w:hAnsi="Arial"/>
          <w:b w:val="1"/>
          <w:i w:val="1"/>
        </w:rPr>
      </w:pPr>
      <w:r w:rsidDel="00000000" w:rsidR="00000000" w:rsidRPr="00000000">
        <w:rPr>
          <w:rFonts w:ascii="Arial" w:cs="Arial" w:eastAsia="Arial" w:hAnsi="Arial"/>
          <w:b w:val="1"/>
          <w:i w:val="1"/>
          <w:rtl w:val="0"/>
        </w:rPr>
        <w:t xml:space="preserve">LA GESTIÓN DE GRADUADOS</w:t>
      </w:r>
    </w:p>
    <w:p w:rsidR="00000000" w:rsidDel="00000000" w:rsidP="00000000" w:rsidRDefault="00000000" w:rsidRPr="00000000" w14:paraId="0000000D">
      <w:pPr>
        <w:jc w:val="center"/>
        <w:rPr>
          <w:rFonts w:ascii="Arial" w:cs="Arial" w:eastAsia="Arial" w:hAnsi="Arial"/>
          <w:b w:val="1"/>
          <w:i w:val="1"/>
        </w:rPr>
      </w:pPr>
      <w:r w:rsidDel="00000000" w:rsidR="00000000" w:rsidRPr="00000000">
        <w:rPr>
          <w:rFonts w:ascii="Arial" w:cs="Arial" w:eastAsia="Arial" w:hAnsi="Arial"/>
          <w:b w:val="1"/>
          <w:i w:val="1"/>
          <w:rtl w:val="0"/>
        </w:rPr>
        <w:t xml:space="preserve"> </w:t>
      </w:r>
    </w:p>
    <w:p w:rsidR="00000000" w:rsidDel="00000000" w:rsidP="00000000" w:rsidRDefault="00000000" w:rsidRPr="00000000" w14:paraId="0000000E">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F">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0">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3">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6">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7">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8">
      <w:pPr>
        <w:rPr>
          <w:rFonts w:ascii="Arial" w:cs="Arial" w:eastAsia="Arial" w:hAnsi="Arial"/>
          <w:sz w:val="18"/>
          <w:szCs w:val="18"/>
        </w:rPr>
      </w:pPr>
      <w:r w:rsidDel="00000000" w:rsidR="00000000" w:rsidRPr="00000000">
        <w:rPr>
          <w:rtl w:val="0"/>
        </w:rPr>
      </w:r>
    </w:p>
    <w:tbl>
      <w:tblPr>
        <w:tblStyle w:val="Table1"/>
        <w:tblW w:w="1041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5"/>
        <w:gridCol w:w="8445"/>
        <w:tblGridChange w:id="0">
          <w:tblGrid>
            <w:gridCol w:w="1965"/>
            <w:gridCol w:w="8445"/>
          </w:tblGrid>
        </w:tblGridChange>
      </w:tblGrid>
      <w:tr>
        <w:trPr>
          <w:trHeight w:val="600" w:hRule="atLeast"/>
        </w:trPr>
        <w:tc>
          <w:tcPr>
            <w:shd w:fill="auto" w:val="clear"/>
          </w:tcPr>
          <w:p w:rsidR="00000000" w:rsidDel="00000000" w:rsidP="00000000" w:rsidRDefault="00000000" w:rsidRPr="00000000" w14:paraId="00000019">
            <w:pPr>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1A">
            <w:pPr>
              <w:rPr>
                <w:rFonts w:ascii="Arial" w:cs="Arial" w:eastAsia="Arial" w:hAnsi="Arial"/>
                <w:sz w:val="18"/>
                <w:szCs w:val="18"/>
              </w:rPr>
            </w:pPr>
            <w:r w:rsidDel="00000000" w:rsidR="00000000" w:rsidRPr="00000000">
              <w:rPr>
                <w:rtl w:val="0"/>
              </w:rPr>
            </w:r>
          </w:p>
        </w:tc>
      </w:tr>
      <w:tr>
        <w:trPr>
          <w:trHeight w:val="540" w:hRule="atLeast"/>
        </w:trPr>
        <w:tc>
          <w:tcPr>
            <w:shd w:fill="auto" w:val="clear"/>
          </w:tcPr>
          <w:p w:rsidR="00000000" w:rsidDel="00000000" w:rsidP="00000000" w:rsidRDefault="00000000" w:rsidRPr="00000000" w14:paraId="0000001B">
            <w:pPr>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1C">
            <w:pPr>
              <w:rPr>
                <w:rFonts w:ascii="Arial" w:cs="Arial" w:eastAsia="Arial" w:hAnsi="Arial"/>
                <w:sz w:val="18"/>
                <w:szCs w:val="18"/>
              </w:rPr>
            </w:pPr>
            <w:r w:rsidDel="00000000" w:rsidR="00000000" w:rsidRPr="00000000">
              <w:rPr>
                <w:rtl w:val="0"/>
              </w:rPr>
            </w:r>
          </w:p>
        </w:tc>
      </w:tr>
      <w:tr>
        <w:trPr>
          <w:trHeight w:val="420" w:hRule="atLeast"/>
        </w:trPr>
        <w:tc>
          <w:tcPr>
            <w:shd w:fill="auto" w:val="clear"/>
          </w:tcPr>
          <w:p w:rsidR="00000000" w:rsidDel="00000000" w:rsidP="00000000" w:rsidRDefault="00000000" w:rsidRPr="00000000" w14:paraId="0000001D">
            <w:pPr>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1E">
            <w:pPr>
              <w:rPr>
                <w:rFonts w:ascii="Arial" w:cs="Arial" w:eastAsia="Arial" w:hAnsi="Arial"/>
                <w:sz w:val="18"/>
                <w:szCs w:val="18"/>
              </w:rPr>
            </w:pPr>
            <w:r w:rsidDel="00000000" w:rsidR="00000000" w:rsidRPr="00000000">
              <w:rPr>
                <w:rtl w:val="0"/>
              </w:rPr>
            </w:r>
          </w:p>
        </w:tc>
      </w:tr>
      <w:tr>
        <w:trPr>
          <w:trHeight w:val="680" w:hRule="atLeast"/>
        </w:trPr>
        <w:tc>
          <w:tcPr>
            <w:shd w:fill="auto" w:val="clear"/>
          </w:tcPr>
          <w:p w:rsidR="00000000" w:rsidDel="00000000" w:rsidP="00000000" w:rsidRDefault="00000000" w:rsidRPr="00000000" w14:paraId="0000001F">
            <w:pPr>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20">
            <w:pPr>
              <w:rPr>
                <w:rFonts w:ascii="Arial" w:cs="Arial" w:eastAsia="Arial" w:hAnsi="Arial"/>
                <w:sz w:val="18"/>
                <w:szCs w:val="18"/>
              </w:rPr>
            </w:pPr>
            <w:r w:rsidDel="00000000" w:rsidR="00000000" w:rsidRPr="00000000">
              <w:rPr>
                <w:rtl w:val="0"/>
              </w:rPr>
            </w:r>
          </w:p>
        </w:tc>
      </w:tr>
      <w:tr>
        <w:trPr>
          <w:trHeight w:val="420" w:hRule="atLeast"/>
        </w:trPr>
        <w:tc>
          <w:tcPr>
            <w:shd w:fill="auto" w:val="clear"/>
          </w:tcPr>
          <w:p w:rsidR="00000000" w:rsidDel="00000000" w:rsidP="00000000" w:rsidRDefault="00000000" w:rsidRPr="00000000" w14:paraId="0000002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w:t>
            </w:r>
          </w:p>
        </w:tc>
        <w:tc>
          <w:tcPr>
            <w:shd w:fill="auto" w:val="clear"/>
          </w:tcPr>
          <w:p w:rsidR="00000000" w:rsidDel="00000000" w:rsidP="00000000" w:rsidRDefault="00000000" w:rsidRPr="00000000" w14:paraId="0000002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MOTIVO DEL CAMBIO</w:t>
            </w:r>
          </w:p>
        </w:tc>
      </w:tr>
    </w:tbl>
    <w:p w:rsidR="00000000" w:rsidDel="00000000" w:rsidP="00000000" w:rsidRDefault="00000000" w:rsidRPr="00000000" w14:paraId="00000023">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6">
      <w:pPr>
        <w:rPr>
          <w:rFonts w:ascii="Arial" w:cs="Arial" w:eastAsia="Arial" w:hAnsi="Arial"/>
          <w:sz w:val="18"/>
          <w:szCs w:val="18"/>
        </w:rPr>
      </w:pPr>
      <w:r w:rsidDel="00000000" w:rsidR="00000000" w:rsidRPr="00000000">
        <w:rPr>
          <w:rtl w:val="0"/>
        </w:rPr>
      </w:r>
    </w:p>
    <w:tbl>
      <w:tblPr>
        <w:tblStyle w:val="Table2"/>
        <w:tblW w:w="8835.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555"/>
        <w:tblGridChange w:id="0">
          <w:tblGrid>
            <w:gridCol w:w="2280"/>
            <w:gridCol w:w="655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11/07/2019</w:t>
            </w:r>
          </w:p>
        </w:tc>
      </w:tr>
      <w:tr>
        <w:trPr>
          <w:trHeight w:val="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Revisó: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Aseguramiento de la calidad</w:t>
            </w:r>
          </w:p>
        </w:tc>
      </w:tr>
      <w:tr>
        <w:trPr>
          <w:trHeight w:val="8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2B">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Aprobó: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Rector:  _________________________________________________</w:t>
            </w:r>
          </w:p>
        </w:tc>
      </w:tr>
    </w:tbl>
    <w:p w:rsidR="00000000" w:rsidDel="00000000" w:rsidP="00000000" w:rsidRDefault="00000000" w:rsidRPr="00000000" w14:paraId="0000002E">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F">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0">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3">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6">
      <w:pPr>
        <w:rPr>
          <w:rFonts w:ascii="Arial" w:cs="Arial" w:eastAsia="Arial" w:hAnsi="Arial"/>
          <w:sz w:val="18"/>
          <w:szCs w:val="18"/>
        </w:rPr>
      </w:pPr>
      <w:r w:rsidDel="00000000" w:rsidR="00000000" w:rsidRPr="00000000">
        <w:rPr>
          <w:rtl w:val="0"/>
        </w:rPr>
      </w:r>
    </w:p>
    <w:tbl>
      <w:tblPr>
        <w:tblStyle w:val="Table3"/>
        <w:tblW w:w="107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0"/>
        <w:gridCol w:w="8310"/>
        <w:tblGridChange w:id="0">
          <w:tblGrid>
            <w:gridCol w:w="2400"/>
            <w:gridCol w:w="8310"/>
          </w:tblGrid>
        </w:tblGridChange>
      </w:tblGrid>
      <w:tr>
        <w:trPr>
          <w:trHeight w:val="840" w:hRule="atLeast"/>
        </w:trPr>
        <w:tc>
          <w:tcPr>
            <w:vMerge w:val="restart"/>
            <w:shd w:fill="auto" w:val="clear"/>
            <w:vAlign w:val="center"/>
          </w:tcPr>
          <w:p w:rsidR="00000000" w:rsidDel="00000000" w:rsidP="00000000" w:rsidRDefault="00000000" w:rsidRPr="00000000" w14:paraId="00000037">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OBJETIVO</w:t>
            </w:r>
          </w:p>
        </w:tc>
        <w:tc>
          <w:tcPr>
            <w:vMerge w:val="restart"/>
            <w:shd w:fill="auto" w:val="clear"/>
            <w:vAlign w:val="center"/>
          </w:tcPr>
          <w:p w:rsidR="00000000" w:rsidDel="00000000" w:rsidP="00000000" w:rsidRDefault="00000000" w:rsidRPr="00000000" w14:paraId="00000038">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Establecer y definir un procedimiento que determine las actividades necesarias de los programas que el Observatorio de Graduados gestiona.</w:t>
            </w:r>
          </w:p>
        </w:tc>
      </w:tr>
      <w:tr>
        <w:trPr>
          <w:trHeight w:val="200" w:hRule="atLeast"/>
        </w:trPr>
        <w:tc>
          <w:tcPr>
            <w:vMerge w:val="continue"/>
            <w:shd w:fill="auto" w:val="cle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shd w:fill="auto" w:val="clea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trHeight w:val="500" w:hRule="atLeast"/>
        </w:trPr>
        <w:tc>
          <w:tcPr>
            <w:shd w:fill="auto" w:val="clear"/>
            <w:vAlign w:val="center"/>
          </w:tcPr>
          <w:p w:rsidR="00000000" w:rsidDel="00000000" w:rsidP="00000000" w:rsidRDefault="00000000" w:rsidRPr="00000000" w14:paraId="0000003B">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ALCANCE</w:t>
            </w:r>
          </w:p>
        </w:tc>
        <w:tc>
          <w:tcPr>
            <w:shd w:fill="auto" w:val="clear"/>
            <w:vAlign w:val="center"/>
          </w:tcPr>
          <w:p w:rsidR="00000000" w:rsidDel="00000000" w:rsidP="00000000" w:rsidRDefault="00000000" w:rsidRPr="00000000" w14:paraId="0000003C">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Este procedimiento aplica para el profesional del Observatorio de Graduados encargado de la actualización de bases de datos y todas las actividades que establecen relación con los graduados de la Universidad de Manizales. </w:t>
            </w:r>
          </w:p>
        </w:tc>
      </w:tr>
      <w:tr>
        <w:trPr>
          <w:trHeight w:val="840" w:hRule="atLeast"/>
        </w:trPr>
        <w:tc>
          <w:tcPr>
            <w:shd w:fill="f3f3f3" w:val="clear"/>
            <w:vAlign w:val="center"/>
          </w:tcPr>
          <w:p w:rsidR="00000000" w:rsidDel="00000000" w:rsidP="00000000" w:rsidRDefault="00000000" w:rsidRPr="00000000" w14:paraId="0000003D">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MARCO NORMATIVO</w:t>
            </w:r>
          </w:p>
        </w:tc>
        <w:tc>
          <w:tcPr>
            <w:vAlign w:val="center"/>
          </w:tcPr>
          <w:p w:rsidR="00000000" w:rsidDel="00000000" w:rsidP="00000000" w:rsidRDefault="00000000" w:rsidRPr="00000000" w14:paraId="0000003E">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Decreto 2852 de 2013 SPE</w:t>
            </w:r>
          </w:p>
          <w:p w:rsidR="00000000" w:rsidDel="00000000" w:rsidP="00000000" w:rsidRDefault="00000000" w:rsidRPr="00000000" w14:paraId="0000003F">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Resolución N° 838 de 8 de agosto de 2016</w:t>
            </w:r>
          </w:p>
        </w:tc>
      </w:tr>
      <w:tr>
        <w:trPr>
          <w:trHeight w:val="1460" w:hRule="atLeast"/>
        </w:trPr>
        <w:tc>
          <w:tcPr>
            <w:shd w:fill="auto" w:val="clear"/>
            <w:vAlign w:val="center"/>
          </w:tcPr>
          <w:p w:rsidR="00000000" w:rsidDel="00000000" w:rsidP="00000000" w:rsidRDefault="00000000" w:rsidRPr="00000000" w14:paraId="00000040">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DEFINICIONES</w:t>
            </w:r>
          </w:p>
        </w:tc>
        <w:tc>
          <w:tcPr>
            <w:shd w:fill="auto" w:val="clear"/>
            <w:vAlign w:val="center"/>
          </w:tcPr>
          <w:p w:rsidR="00000000" w:rsidDel="00000000" w:rsidP="00000000" w:rsidRDefault="00000000" w:rsidRPr="00000000" w14:paraId="00000041">
            <w:pPr>
              <w:pStyle w:val="Heading2"/>
              <w:keepNext w:val="0"/>
              <w:keepLines w:val="0"/>
              <w:shd w:fill="ffffff" w:val="clear"/>
              <w:spacing w:line="194.8235294117647" w:lineRule="auto"/>
              <w:jc w:val="both"/>
              <w:rPr>
                <w:rFonts w:ascii="Arial" w:cs="Arial" w:eastAsia="Arial" w:hAnsi="Arial"/>
                <w:b w:val="0"/>
                <w:sz w:val="18"/>
                <w:szCs w:val="18"/>
              </w:rPr>
            </w:pPr>
            <w:bookmarkStart w:colFirst="0" w:colLast="0" w:name="_iail14dpr21h" w:id="0"/>
            <w:bookmarkEnd w:id="0"/>
            <w:r w:rsidDel="00000000" w:rsidR="00000000" w:rsidRPr="00000000">
              <w:rPr>
                <w:rFonts w:ascii="Arial" w:cs="Arial" w:eastAsia="Arial" w:hAnsi="Arial"/>
                <w:b w:val="0"/>
                <w:sz w:val="18"/>
                <w:szCs w:val="18"/>
                <w:rtl w:val="0"/>
              </w:rPr>
              <w:t xml:space="preserve">Observatorio de Graduados:</w:t>
            </w:r>
            <w:r w:rsidDel="00000000" w:rsidR="00000000" w:rsidRPr="00000000">
              <w:rPr>
                <w:rFonts w:ascii="Arial" w:cs="Arial" w:eastAsia="Arial" w:hAnsi="Arial"/>
                <w:b w:val="0"/>
                <w:sz w:val="18"/>
                <w:szCs w:val="18"/>
                <w:rtl w:val="0"/>
              </w:rPr>
              <w:t xml:space="preserve"> El Observatorio de Graduados de la Universidad de Manizales tiene como propósito fortalecer el vínculo de los graduados con la Institución, para que participen y aporten al desarrollo de actividades y procesos de transformación económica, social, política y cultural de la región y el país.</w:t>
            </w:r>
          </w:p>
          <w:p w:rsidR="00000000" w:rsidDel="00000000" w:rsidP="00000000" w:rsidRDefault="00000000" w:rsidRPr="00000000" w14:paraId="00000042">
            <w:pPr>
              <w:jc w:val="both"/>
              <w:rPr>
                <w:rFonts w:ascii="Arial" w:cs="Arial" w:eastAsia="Arial" w:hAnsi="Arial"/>
                <w:sz w:val="18"/>
                <w:szCs w:val="18"/>
              </w:rPr>
            </w:pPr>
            <w:r w:rsidDel="00000000" w:rsidR="00000000" w:rsidRPr="00000000">
              <w:rPr>
                <w:rtl w:val="0"/>
              </w:rPr>
            </w:r>
          </w:p>
        </w:tc>
      </w:tr>
      <w:tr>
        <w:trPr>
          <w:trHeight w:val="1140" w:hRule="atLeast"/>
        </w:trPr>
        <w:tc>
          <w:tcPr>
            <w:shd w:fill="f3f3f3" w:val="clear"/>
            <w:vAlign w:val="center"/>
          </w:tcPr>
          <w:p w:rsidR="00000000" w:rsidDel="00000000" w:rsidP="00000000" w:rsidRDefault="00000000" w:rsidRPr="00000000" w14:paraId="00000043">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DOCUMENTOS DE REFERENCIA</w:t>
            </w:r>
          </w:p>
        </w:tc>
        <w:tc>
          <w:tcPr>
            <w:vAlign w:val="center"/>
          </w:tcPr>
          <w:p w:rsidR="00000000" w:rsidDel="00000000" w:rsidP="00000000" w:rsidRDefault="00000000" w:rsidRPr="00000000" w14:paraId="00000044">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NTC ISO 9001:2015</w:t>
            </w:r>
          </w:p>
        </w:tc>
      </w:tr>
    </w:tbl>
    <w:p w:rsidR="00000000" w:rsidDel="00000000" w:rsidP="00000000" w:rsidRDefault="00000000" w:rsidRPr="00000000" w14:paraId="0000004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6">
      <w:pPr>
        <w:rPr>
          <w:rFonts w:ascii="Arial" w:cs="Arial" w:eastAsia="Arial" w:hAnsi="Arial"/>
          <w:sz w:val="18"/>
          <w:szCs w:val="18"/>
        </w:rPr>
      </w:pPr>
      <w:r w:rsidDel="00000000" w:rsidR="00000000" w:rsidRPr="00000000">
        <w:rPr>
          <w:rtl w:val="0"/>
        </w:rPr>
      </w:r>
    </w:p>
    <w:tbl>
      <w:tblPr>
        <w:tblStyle w:val="Table4"/>
        <w:tblW w:w="106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
        <w:gridCol w:w="2355"/>
        <w:gridCol w:w="7380"/>
        <w:tblGridChange w:id="0">
          <w:tblGrid>
            <w:gridCol w:w="945"/>
            <w:gridCol w:w="2355"/>
            <w:gridCol w:w="7380"/>
          </w:tblGrid>
        </w:tblGridChange>
      </w:tblGrid>
      <w:tr>
        <w:trPr>
          <w:trHeight w:val="760" w:hRule="atLeast"/>
        </w:trPr>
        <w:tc>
          <w:tcPr>
            <w:shd w:fill="92d050" w:val="clear"/>
          </w:tcPr>
          <w:p w:rsidR="00000000" w:rsidDel="00000000" w:rsidP="00000000" w:rsidRDefault="00000000" w:rsidRPr="00000000" w14:paraId="00000047">
            <w:pPr>
              <w:rPr>
                <w:rFonts w:ascii="Arial" w:cs="Arial" w:eastAsia="Arial" w:hAnsi="Arial"/>
                <w:b w:val="1"/>
              </w:rPr>
            </w:pPr>
            <w:r w:rsidDel="00000000" w:rsidR="00000000" w:rsidRPr="00000000">
              <w:rPr>
                <w:rFonts w:ascii="Arial" w:cs="Arial" w:eastAsia="Arial" w:hAnsi="Arial"/>
                <w:b w:val="1"/>
                <w:rtl w:val="0"/>
              </w:rPr>
              <w:t xml:space="preserve">PASO </w:t>
            </w:r>
          </w:p>
        </w:tc>
        <w:tc>
          <w:tcPr>
            <w:shd w:fill="92d050" w:val="clear"/>
          </w:tcPr>
          <w:p w:rsidR="00000000" w:rsidDel="00000000" w:rsidP="00000000" w:rsidRDefault="00000000" w:rsidRPr="00000000" w14:paraId="00000048">
            <w:pPr>
              <w:rPr>
                <w:rFonts w:ascii="Arial" w:cs="Arial" w:eastAsia="Arial" w:hAnsi="Arial"/>
                <w:b w:val="1"/>
              </w:rPr>
            </w:pPr>
            <w:r w:rsidDel="00000000" w:rsidR="00000000" w:rsidRPr="00000000">
              <w:rPr>
                <w:rFonts w:ascii="Arial" w:cs="Arial" w:eastAsia="Arial" w:hAnsi="Arial"/>
                <w:b w:val="1"/>
                <w:rtl w:val="0"/>
              </w:rPr>
              <w:t xml:space="preserve">RESPONSABLE/</w:t>
            </w:r>
          </w:p>
          <w:p w:rsidR="00000000" w:rsidDel="00000000" w:rsidP="00000000" w:rsidRDefault="00000000" w:rsidRPr="00000000" w14:paraId="00000049">
            <w:pPr>
              <w:rPr>
                <w:rFonts w:ascii="Arial" w:cs="Arial" w:eastAsia="Arial" w:hAnsi="Arial"/>
                <w:b w:val="1"/>
              </w:rPr>
            </w:pPr>
            <w:r w:rsidDel="00000000" w:rsidR="00000000" w:rsidRPr="00000000">
              <w:rPr>
                <w:rFonts w:ascii="Arial" w:cs="Arial" w:eastAsia="Arial" w:hAnsi="Arial"/>
                <w:b w:val="1"/>
                <w:rtl w:val="0"/>
              </w:rPr>
              <w:t xml:space="preserve">DEPENDENCIA</w:t>
            </w:r>
          </w:p>
        </w:tc>
        <w:tc>
          <w:tcPr>
            <w:shd w:fill="92d050" w:val="clear"/>
          </w:tcPr>
          <w:p w:rsidR="00000000" w:rsidDel="00000000" w:rsidP="00000000" w:rsidRDefault="00000000" w:rsidRPr="00000000" w14:paraId="0000004A">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DESCRIPCIÓN DE LA ACTIVIDAD</w:t>
            </w:r>
          </w:p>
        </w:tc>
      </w:tr>
      <w:tr>
        <w:trPr>
          <w:trHeight w:val="760" w:hRule="atLeast"/>
        </w:trPr>
        <w:tc>
          <w:tcPr>
            <w:shd w:fill="auto" w:val="cle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w:t>
            </w:r>
          </w:p>
        </w:tc>
        <w:tc>
          <w:tcPr>
            <w:shd w:fill="auto" w:val="clear"/>
          </w:tcPr>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Observatorio de Graduados </w:t>
            </w:r>
          </w:p>
        </w:tc>
        <w:tc>
          <w:tcPr>
            <w:shd w:fill="auto" w:val="cle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Determinar el tipo de seguimiento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NOTA: </w:t>
            </w:r>
            <w:r w:rsidDel="00000000" w:rsidR="00000000" w:rsidRPr="00000000">
              <w:rPr>
                <w:rFonts w:ascii="Arial" w:cs="Arial" w:eastAsia="Arial" w:hAnsi="Arial"/>
                <w:sz w:val="20"/>
                <w:szCs w:val="20"/>
                <w:rtl w:val="0"/>
              </w:rPr>
              <w:t xml:space="preserve">Si el seguimiento es a estudiantes próximos a graduarse, continuar con el paso 1; si es a graduados, continuar con el paso 5.</w:t>
            </w:r>
          </w:p>
        </w:tc>
      </w:tr>
      <w:tr>
        <w:trPr>
          <w:trHeight w:val="760" w:hRule="atLeast"/>
        </w:trPr>
        <w:tc>
          <w:tcPr>
            <w:shd w:fill="auto"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w:t>
            </w:r>
          </w:p>
        </w:tc>
        <w:tc>
          <w:tcPr>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Observatorio de Graduados </w:t>
            </w:r>
          </w:p>
        </w:tc>
        <w:tc>
          <w:tcPr>
            <w:shd w:fill="auto" w:val="cle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Carnetización:</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Carnetizar a los estudiantes próximos a graduarse, ver instructivo: PS-IT-001</w:t>
            </w:r>
          </w:p>
        </w:tc>
      </w:tr>
      <w:tr>
        <w:trPr>
          <w:trHeight w:val="760" w:hRule="atLeast"/>
        </w:trPr>
        <w:tc>
          <w:tcPr>
            <w:shd w:fill="auto" w:val="clear"/>
          </w:tcPr>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2</w:t>
            </w:r>
          </w:p>
        </w:tc>
        <w:tc>
          <w:tcPr>
            <w:shd w:fill="auto" w:val="clear"/>
          </w:tcPr>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Observatorio de Graduados </w:t>
            </w:r>
          </w:p>
        </w:tc>
        <w:tc>
          <w:tcPr>
            <w:shd w:fill="auto" w:val="clear"/>
          </w:tcPr>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b w:val="1"/>
                <w:rtl w:val="0"/>
              </w:rPr>
              <w:t xml:space="preserve">Aplicar instrumento de salida: </w:t>
            </w:r>
            <w:r w:rsidDel="00000000" w:rsidR="00000000" w:rsidRPr="00000000">
              <w:rPr>
                <w:rFonts w:ascii="Arial" w:cs="Arial" w:eastAsia="Arial" w:hAnsi="Arial"/>
                <w:rtl w:val="0"/>
              </w:rPr>
              <w:t xml:space="preserve">PS-FOR-005</w:t>
            </w:r>
          </w:p>
          <w:p w:rsidR="00000000" w:rsidDel="00000000" w:rsidP="00000000" w:rsidRDefault="00000000" w:rsidRPr="00000000" w14:paraId="00000058">
            <w:pPr>
              <w:rPr>
                <w:rFonts w:ascii="Arial" w:cs="Arial" w:eastAsia="Arial" w:hAnsi="Arial"/>
              </w:rPr>
            </w:pPr>
            <w:r w:rsidDel="00000000" w:rsidR="00000000" w:rsidRPr="00000000">
              <w:rPr>
                <w:rtl w:val="0"/>
              </w:rPr>
            </w:r>
          </w:p>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Este tiene como fin dar a conocer los intereses que poseen los estudiantes en educación continuada, además de la percepción con la que quedan al salir tanto de sus programas como de la universidad en general.</w:t>
            </w:r>
          </w:p>
        </w:tc>
      </w:tr>
      <w:tr>
        <w:trPr>
          <w:trHeight w:val="760" w:hRule="atLeast"/>
        </w:trPr>
        <w:tc>
          <w:tcPr>
            <w:shd w:fill="auto" w:val="clear"/>
          </w:tcPr>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3</w:t>
            </w:r>
          </w:p>
        </w:tc>
        <w:tc>
          <w:tcPr>
            <w:shd w:fill="auto" w:val="clear"/>
          </w:tcPr>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Observatorio de Graduados</w:t>
            </w:r>
          </w:p>
        </w:tc>
        <w:tc>
          <w:tcPr>
            <w:shd w:fill="auto" w:val="clear"/>
          </w:tcPr>
          <w:p w:rsidR="00000000" w:rsidDel="00000000" w:rsidP="00000000" w:rsidRDefault="00000000" w:rsidRPr="00000000" w14:paraId="0000005C">
            <w:pPr>
              <w:rPr>
                <w:rFonts w:ascii="Arial" w:cs="Arial" w:eastAsia="Arial" w:hAnsi="Arial"/>
                <w:b w:val="1"/>
              </w:rPr>
            </w:pPr>
            <w:r w:rsidDel="00000000" w:rsidR="00000000" w:rsidRPr="00000000">
              <w:rPr>
                <w:rFonts w:ascii="Arial" w:cs="Arial" w:eastAsia="Arial" w:hAnsi="Arial"/>
                <w:b w:val="1"/>
                <w:rtl w:val="0"/>
              </w:rPr>
              <w:t xml:space="preserve">Sistematización:</w:t>
            </w:r>
          </w:p>
          <w:p w:rsidR="00000000" w:rsidDel="00000000" w:rsidP="00000000" w:rsidRDefault="00000000" w:rsidRPr="00000000" w14:paraId="0000005D">
            <w:pPr>
              <w:rPr>
                <w:rFonts w:ascii="Arial" w:cs="Arial" w:eastAsia="Arial" w:hAnsi="Arial"/>
                <w:b w:val="1"/>
              </w:rPr>
            </w:pPr>
            <w:r w:rsidDel="00000000" w:rsidR="00000000" w:rsidRPr="00000000">
              <w:rPr>
                <w:rtl w:val="0"/>
              </w:rPr>
            </w:r>
          </w:p>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Sistematizar la información obtenida de los instrumentos de salida en una base de datos distinta a la general.</w:t>
            </w:r>
          </w:p>
        </w:tc>
      </w:tr>
      <w:tr>
        <w:trPr>
          <w:trHeight w:val="760" w:hRule="atLeast"/>
        </w:trPr>
        <w:tc>
          <w:tcPr>
            <w:shd w:fill="auto" w:val="clear"/>
          </w:tcPr>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4</w:t>
            </w:r>
          </w:p>
        </w:tc>
        <w:tc>
          <w:tcPr>
            <w:shd w:fill="auto" w:val="clear"/>
          </w:tcPr>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Observatorio de Graduados</w:t>
            </w:r>
          </w:p>
        </w:tc>
        <w:tc>
          <w:tcPr>
            <w:shd w:fill="auto" w:val="clear"/>
          </w:tcPr>
          <w:p w:rsidR="00000000" w:rsidDel="00000000" w:rsidP="00000000" w:rsidRDefault="00000000" w:rsidRPr="00000000" w14:paraId="00000061">
            <w:pPr>
              <w:rPr>
                <w:rFonts w:ascii="Arial" w:cs="Arial" w:eastAsia="Arial" w:hAnsi="Arial"/>
                <w:b w:val="1"/>
              </w:rPr>
            </w:pPr>
            <w:r w:rsidDel="00000000" w:rsidR="00000000" w:rsidRPr="00000000">
              <w:rPr>
                <w:rFonts w:ascii="Arial" w:cs="Arial" w:eastAsia="Arial" w:hAnsi="Arial"/>
                <w:b w:val="1"/>
                <w:rtl w:val="0"/>
              </w:rPr>
              <w:t xml:space="preserve">Elaboración y envío de informes:</w:t>
            </w:r>
          </w:p>
          <w:p w:rsidR="00000000" w:rsidDel="00000000" w:rsidP="00000000" w:rsidRDefault="00000000" w:rsidRPr="00000000" w14:paraId="00000062">
            <w:pPr>
              <w:rPr>
                <w:rFonts w:ascii="Arial" w:cs="Arial" w:eastAsia="Arial" w:hAnsi="Arial"/>
                <w:b w:val="1"/>
              </w:rPr>
            </w:pPr>
            <w:r w:rsidDel="00000000" w:rsidR="00000000" w:rsidRPr="00000000">
              <w:rPr>
                <w:rtl w:val="0"/>
              </w:rPr>
            </w:r>
          </w:p>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Llevar a cabo informes estadísticos, con el fin de enviarlos a los programas y facultades de la universidad. No obstante, la Dirección de Proyección Social utiliza estos resultados para determinar los intereses que tienen los estudiantes y así ofrecer posibles programas de formación de educación continuada.</w:t>
            </w:r>
          </w:p>
        </w:tc>
      </w:tr>
      <w:tr>
        <w:trPr>
          <w:trHeight w:val="760" w:hRule="atLeast"/>
        </w:trPr>
        <w:tc>
          <w:tcPr>
            <w:shd w:fill="auto" w:val="clear"/>
          </w:tcPr>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5</w:t>
            </w:r>
          </w:p>
        </w:tc>
        <w:tc>
          <w:tcPr>
            <w:shd w:fill="auto" w:val="clear"/>
          </w:tcPr>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Observatorio de Graduados</w:t>
            </w:r>
          </w:p>
        </w:tc>
        <w:tc>
          <w:tcPr>
            <w:shd w:fill="auto" w:val="clear"/>
          </w:tcPr>
          <w:p w:rsidR="00000000" w:rsidDel="00000000" w:rsidP="00000000" w:rsidRDefault="00000000" w:rsidRPr="00000000" w14:paraId="00000066">
            <w:pPr>
              <w:rPr>
                <w:rFonts w:ascii="Arial" w:cs="Arial" w:eastAsia="Arial" w:hAnsi="Arial"/>
                <w:b w:val="1"/>
              </w:rPr>
            </w:pPr>
            <w:r w:rsidDel="00000000" w:rsidR="00000000" w:rsidRPr="00000000">
              <w:rPr>
                <w:rFonts w:ascii="Arial" w:cs="Arial" w:eastAsia="Arial" w:hAnsi="Arial"/>
                <w:b w:val="1"/>
                <w:rtl w:val="0"/>
              </w:rPr>
              <w:t xml:space="preserve">Identificación y diagnóstico de necesidades y estrategias</w:t>
            </w:r>
          </w:p>
          <w:p w:rsidR="00000000" w:rsidDel="00000000" w:rsidP="00000000" w:rsidRDefault="00000000" w:rsidRPr="00000000" w14:paraId="00000067">
            <w:pPr>
              <w:rPr>
                <w:rFonts w:ascii="Arial" w:cs="Arial" w:eastAsia="Arial" w:hAnsi="Arial"/>
              </w:rPr>
            </w:pPr>
            <w:r w:rsidDel="00000000" w:rsidR="00000000" w:rsidRPr="00000000">
              <w:rPr>
                <w:rtl w:val="0"/>
              </w:rPr>
            </w:r>
          </w:p>
          <w:p w:rsidR="00000000" w:rsidDel="00000000" w:rsidP="00000000" w:rsidRDefault="00000000" w:rsidRPr="00000000" w14:paraId="00000068">
            <w:pPr>
              <w:jc w:val="both"/>
              <w:rPr>
                <w:rFonts w:ascii="Arial" w:cs="Arial" w:eastAsia="Arial" w:hAnsi="Arial"/>
              </w:rPr>
            </w:pPr>
            <w:r w:rsidDel="00000000" w:rsidR="00000000" w:rsidRPr="00000000">
              <w:rPr>
                <w:rFonts w:ascii="Arial" w:cs="Arial" w:eastAsia="Arial" w:hAnsi="Arial"/>
                <w:rtl w:val="0"/>
              </w:rPr>
              <w:t xml:space="preserve">Se diagnostica la situación de los graduados de la Universidad de Manizales en el entorno laboral, teniendo en cuenta la información adquirida de Observatorios laborales, entre otras fuentes. Este paso se hace con el fin de determinar el plan operativo que soporte la gestión que el Observatorio de Graduados efectúa.</w:t>
            </w:r>
          </w:p>
          <w:p w:rsidR="00000000" w:rsidDel="00000000" w:rsidP="00000000" w:rsidRDefault="00000000" w:rsidRPr="00000000" w14:paraId="00000069">
            <w:pPr>
              <w:rPr>
                <w:rFonts w:ascii="Arial" w:cs="Arial" w:eastAsia="Arial" w:hAnsi="Arial"/>
                <w:b w:val="1"/>
              </w:rPr>
            </w:pPr>
            <w:r w:rsidDel="00000000" w:rsidR="00000000" w:rsidRPr="00000000">
              <w:rPr>
                <w:rtl w:val="0"/>
              </w:rPr>
            </w:r>
          </w:p>
        </w:tc>
      </w:tr>
      <w:tr>
        <w:trPr>
          <w:trHeight w:val="760" w:hRule="atLeast"/>
        </w:trPr>
        <w:tc>
          <w:tcPr>
            <w:shd w:fill="auto" w:val="clear"/>
          </w:tcPr>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rtl w:val="0"/>
              </w:rPr>
              <w:t xml:space="preserve">6.</w:t>
            </w:r>
          </w:p>
        </w:tc>
        <w:tc>
          <w:tcPr>
            <w:shd w:fill="auto" w:val="clear"/>
          </w:tcPr>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Observatorio de Graduados</w:t>
            </w:r>
          </w:p>
        </w:tc>
        <w:tc>
          <w:tcPr>
            <w:shd w:fill="auto" w:val="clear"/>
          </w:tcPr>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b w:val="1"/>
                <w:rtl w:val="0"/>
              </w:rPr>
              <w:t xml:space="preserve">Actualización de información de graduados:</w:t>
            </w:r>
            <w:r w:rsidDel="00000000" w:rsidR="00000000" w:rsidRPr="00000000">
              <w:rPr>
                <w:rtl w:val="0"/>
              </w:rPr>
            </w:r>
          </w:p>
          <w:p w:rsidR="00000000" w:rsidDel="00000000" w:rsidP="00000000" w:rsidRDefault="00000000" w:rsidRPr="00000000" w14:paraId="0000006D">
            <w:pPr>
              <w:jc w:val="both"/>
              <w:rPr>
                <w:rFonts w:ascii="Arial" w:cs="Arial" w:eastAsia="Arial" w:hAnsi="Arial"/>
              </w:rPr>
            </w:pPr>
            <w:r w:rsidDel="00000000" w:rsidR="00000000" w:rsidRPr="00000000">
              <w:rPr>
                <w:rFonts w:ascii="Arial" w:cs="Arial" w:eastAsia="Arial" w:hAnsi="Arial"/>
                <w:rtl w:val="0"/>
              </w:rPr>
              <w:t xml:space="preserve">Ya analizadas las estrategias y necesidades, se diseñan herramientas que permitan una interacción con los egresados de la Universidad. </w:t>
            </w:r>
          </w:p>
          <w:p w:rsidR="00000000" w:rsidDel="00000000" w:rsidP="00000000" w:rsidRDefault="00000000" w:rsidRPr="00000000" w14:paraId="0000006E">
            <w:pPr>
              <w:jc w:val="both"/>
              <w:rPr>
                <w:rFonts w:ascii="Arial" w:cs="Arial" w:eastAsia="Arial" w:hAnsi="Arial"/>
              </w:rPr>
            </w:pPr>
            <w:r w:rsidDel="00000000" w:rsidR="00000000" w:rsidRPr="00000000">
              <w:rPr>
                <w:rtl w:val="0"/>
              </w:rPr>
            </w:r>
          </w:p>
          <w:p w:rsidR="00000000" w:rsidDel="00000000" w:rsidP="00000000" w:rsidRDefault="00000000" w:rsidRPr="00000000" w14:paraId="0000006F">
            <w:pPr>
              <w:jc w:val="both"/>
              <w:rPr>
                <w:rFonts w:ascii="Arial" w:cs="Arial" w:eastAsia="Arial" w:hAnsi="Arial"/>
                <w:b w:val="1"/>
              </w:rPr>
            </w:pPr>
            <w:r w:rsidDel="00000000" w:rsidR="00000000" w:rsidRPr="00000000">
              <w:rPr>
                <w:rFonts w:ascii="Arial" w:cs="Arial" w:eastAsia="Arial" w:hAnsi="Arial"/>
                <w:rtl w:val="0"/>
              </w:rPr>
              <w:t xml:space="preserve">Esta actividad se lleva a cabo mediante el envío de instrumentos de seguimiento de pregrado y posgrado a los graduados, vía correo electrónico. Estos instrumentos están conformados por encuestas encaminadas a adquirir información personal y laboral de los graduados. No obstante, esta actualización también se hace mediante formatos físicos, entre otros.</w:t>
            </w:r>
            <w:r w:rsidDel="00000000" w:rsidR="00000000" w:rsidRPr="00000000">
              <w:rPr>
                <w:rtl w:val="0"/>
              </w:rPr>
            </w:r>
          </w:p>
        </w:tc>
      </w:tr>
      <w:tr>
        <w:trPr>
          <w:trHeight w:val="760" w:hRule="atLeast"/>
        </w:trPr>
        <w:tc>
          <w:tcPr>
            <w:shd w:fill="auto" w:val="clear"/>
          </w:tcPr>
          <w:p w:rsidR="00000000" w:rsidDel="00000000" w:rsidP="00000000" w:rsidRDefault="00000000" w:rsidRPr="00000000" w14:paraId="00000070">
            <w:pPr>
              <w:rPr>
                <w:rFonts w:ascii="Arial" w:cs="Arial" w:eastAsia="Arial" w:hAnsi="Arial"/>
              </w:rPr>
            </w:pPr>
            <w:r w:rsidDel="00000000" w:rsidR="00000000" w:rsidRPr="00000000">
              <w:rPr>
                <w:rFonts w:ascii="Arial" w:cs="Arial" w:eastAsia="Arial" w:hAnsi="Arial"/>
                <w:rtl w:val="0"/>
              </w:rPr>
              <w:t xml:space="preserve">7.</w:t>
            </w:r>
          </w:p>
        </w:tc>
        <w:tc>
          <w:tcPr>
            <w:shd w:fill="auto" w:val="clear"/>
          </w:tcPr>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Observatorio de Graduados</w:t>
            </w:r>
          </w:p>
        </w:tc>
        <w:tc>
          <w:tcPr>
            <w:shd w:fill="auto" w:val="clear"/>
          </w:tcPr>
          <w:p w:rsidR="00000000" w:rsidDel="00000000" w:rsidP="00000000" w:rsidRDefault="00000000" w:rsidRPr="00000000" w14:paraId="00000072">
            <w:pPr>
              <w:rPr>
                <w:rFonts w:ascii="Arial" w:cs="Arial" w:eastAsia="Arial" w:hAnsi="Arial"/>
                <w:b w:val="1"/>
              </w:rPr>
            </w:pPr>
            <w:r w:rsidDel="00000000" w:rsidR="00000000" w:rsidRPr="00000000">
              <w:rPr>
                <w:rFonts w:ascii="Arial" w:cs="Arial" w:eastAsia="Arial" w:hAnsi="Arial"/>
                <w:b w:val="1"/>
                <w:rtl w:val="0"/>
              </w:rPr>
              <w:t xml:space="preserve">Sistematización de información:</w:t>
            </w:r>
          </w:p>
          <w:p w:rsidR="00000000" w:rsidDel="00000000" w:rsidP="00000000" w:rsidRDefault="00000000" w:rsidRPr="00000000" w14:paraId="00000073">
            <w:pPr>
              <w:rPr>
                <w:rFonts w:ascii="Arial" w:cs="Arial" w:eastAsia="Arial" w:hAnsi="Arial"/>
                <w:b w:val="1"/>
              </w:rPr>
            </w:pPr>
            <w:r w:rsidDel="00000000" w:rsidR="00000000" w:rsidRPr="00000000">
              <w:rPr>
                <w:rtl w:val="0"/>
              </w:rPr>
            </w:r>
          </w:p>
          <w:p w:rsidR="00000000" w:rsidDel="00000000" w:rsidP="00000000" w:rsidRDefault="00000000" w:rsidRPr="00000000" w14:paraId="00000074">
            <w:pPr>
              <w:rPr>
                <w:rFonts w:ascii="Arial" w:cs="Arial" w:eastAsia="Arial" w:hAnsi="Arial"/>
              </w:rPr>
            </w:pPr>
            <w:r w:rsidDel="00000000" w:rsidR="00000000" w:rsidRPr="00000000">
              <w:rPr>
                <w:rFonts w:ascii="Arial" w:cs="Arial" w:eastAsia="Arial" w:hAnsi="Arial"/>
                <w:rtl w:val="0"/>
              </w:rPr>
              <w:t xml:space="preserve">Después de adquirida la información, es sistematizada en la base de datos general de graduados.</w:t>
            </w:r>
          </w:p>
          <w:p w:rsidR="00000000" w:rsidDel="00000000" w:rsidP="00000000" w:rsidRDefault="00000000" w:rsidRPr="00000000" w14:paraId="00000075">
            <w:pPr>
              <w:rPr>
                <w:rFonts w:ascii="Arial" w:cs="Arial" w:eastAsia="Arial" w:hAnsi="Arial"/>
              </w:rPr>
            </w:pPr>
            <w:r w:rsidDel="00000000" w:rsidR="00000000" w:rsidRPr="00000000">
              <w:rPr>
                <w:rtl w:val="0"/>
              </w:rPr>
            </w:r>
          </w:p>
          <w:p w:rsidR="00000000" w:rsidDel="00000000" w:rsidP="00000000" w:rsidRDefault="00000000" w:rsidRPr="00000000" w14:paraId="00000076">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Nota:  </w:t>
            </w:r>
            <w:r w:rsidDel="00000000" w:rsidR="00000000" w:rsidRPr="00000000">
              <w:rPr>
                <w:rFonts w:ascii="Arial" w:cs="Arial" w:eastAsia="Arial" w:hAnsi="Arial"/>
                <w:sz w:val="20"/>
                <w:szCs w:val="20"/>
                <w:rtl w:val="0"/>
              </w:rPr>
              <w:t xml:space="preserve">Es de vital importancia aclarar que, después de esta sistematización se obtiene la base de datos general, que es primordial para la ejecución de programas y actividades del observatorio. Por ende, si se trata de:</w:t>
            </w:r>
          </w:p>
          <w:p w:rsidR="00000000" w:rsidDel="00000000" w:rsidP="00000000" w:rsidRDefault="00000000" w:rsidRPr="00000000" w14:paraId="00000077">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w:t>
            </w:r>
            <w:r w:rsidDel="00000000" w:rsidR="00000000" w:rsidRPr="00000000">
              <w:rPr>
                <w:rFonts w:ascii="Arial" w:cs="Arial" w:eastAsia="Arial" w:hAnsi="Arial"/>
                <w:b w:val="1"/>
                <w:sz w:val="20"/>
                <w:szCs w:val="20"/>
                <w:rtl w:val="0"/>
              </w:rPr>
              <w:t xml:space="preserve">Universidad en tu empresa”, </w:t>
            </w:r>
            <w:r w:rsidDel="00000000" w:rsidR="00000000" w:rsidRPr="00000000">
              <w:rPr>
                <w:rFonts w:ascii="Arial" w:cs="Arial" w:eastAsia="Arial" w:hAnsi="Arial"/>
                <w:sz w:val="20"/>
                <w:szCs w:val="20"/>
                <w:rtl w:val="0"/>
              </w:rPr>
              <w:t xml:space="preserve">inicia con el paso 8.</w:t>
            </w:r>
          </w:p>
          <w:p w:rsidR="00000000" w:rsidDel="00000000" w:rsidP="00000000" w:rsidRDefault="00000000" w:rsidRPr="00000000" w14:paraId="00000078">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“Graduado regresa a la U y comparte tus conocimientos”, </w:t>
            </w:r>
            <w:r w:rsidDel="00000000" w:rsidR="00000000" w:rsidRPr="00000000">
              <w:rPr>
                <w:rFonts w:ascii="Arial" w:cs="Arial" w:eastAsia="Arial" w:hAnsi="Arial"/>
                <w:sz w:val="20"/>
                <w:szCs w:val="20"/>
                <w:rtl w:val="0"/>
              </w:rPr>
              <w:t xml:space="preserve">inicia con el paso 16.</w:t>
            </w:r>
          </w:p>
          <w:p w:rsidR="00000000" w:rsidDel="00000000" w:rsidP="00000000" w:rsidRDefault="00000000" w:rsidRPr="00000000" w14:paraId="00000079">
            <w:pPr>
              <w:numPr>
                <w:ilvl w:val="0"/>
                <w:numId w:val="2"/>
              </w:numPr>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Boletines e informes estadísticos, </w:t>
            </w:r>
            <w:r w:rsidDel="00000000" w:rsidR="00000000" w:rsidRPr="00000000">
              <w:rPr>
                <w:rFonts w:ascii="Arial" w:cs="Arial" w:eastAsia="Arial" w:hAnsi="Arial"/>
                <w:sz w:val="20"/>
                <w:szCs w:val="20"/>
                <w:rtl w:val="0"/>
              </w:rPr>
              <w:t xml:space="preserve">inicia con el paso 20.</w:t>
            </w:r>
          </w:p>
          <w:p w:rsidR="00000000" w:rsidDel="00000000" w:rsidP="00000000" w:rsidRDefault="00000000" w:rsidRPr="00000000" w14:paraId="0000007A">
            <w:pPr>
              <w:numPr>
                <w:ilvl w:val="0"/>
                <w:numId w:val="2"/>
              </w:numPr>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Difusión de información, </w:t>
            </w:r>
            <w:r w:rsidDel="00000000" w:rsidR="00000000" w:rsidRPr="00000000">
              <w:rPr>
                <w:rFonts w:ascii="Arial" w:cs="Arial" w:eastAsia="Arial" w:hAnsi="Arial"/>
                <w:sz w:val="20"/>
                <w:szCs w:val="20"/>
                <w:rtl w:val="0"/>
              </w:rPr>
              <w:t xml:space="preserve">inicia con el paso 21.</w:t>
            </w:r>
          </w:p>
        </w:tc>
      </w:tr>
      <w:tr>
        <w:trPr>
          <w:trHeight w:val="760" w:hRule="atLeast"/>
        </w:trPr>
        <w:tc>
          <w:tcPr>
            <w:shd w:fill="auto" w:val="clear"/>
          </w:tcPr>
          <w:p w:rsidR="00000000" w:rsidDel="00000000" w:rsidP="00000000" w:rsidRDefault="00000000" w:rsidRPr="00000000" w14:paraId="0000007B">
            <w:pPr>
              <w:rPr>
                <w:rFonts w:ascii="Arial" w:cs="Arial" w:eastAsia="Arial" w:hAnsi="Arial"/>
              </w:rPr>
            </w:pPr>
            <w:r w:rsidDel="00000000" w:rsidR="00000000" w:rsidRPr="00000000">
              <w:rPr>
                <w:rFonts w:ascii="Arial" w:cs="Arial" w:eastAsia="Arial" w:hAnsi="Arial"/>
                <w:rtl w:val="0"/>
              </w:rPr>
              <w:t xml:space="preserve">8</w:t>
            </w:r>
          </w:p>
        </w:tc>
        <w:tc>
          <w:tcPr>
            <w:shd w:fill="auto" w:val="clear"/>
          </w:tcPr>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rtl w:val="0"/>
              </w:rPr>
              <w:t xml:space="preserve">Observatorio de Graduados</w:t>
            </w:r>
          </w:p>
        </w:tc>
        <w:tc>
          <w:tcPr>
            <w:shd w:fill="auto" w:val="clear"/>
          </w:tcPr>
          <w:p w:rsidR="00000000" w:rsidDel="00000000" w:rsidP="00000000" w:rsidRDefault="00000000" w:rsidRPr="00000000" w14:paraId="0000007D">
            <w:pPr>
              <w:rPr>
                <w:rFonts w:ascii="Arial" w:cs="Arial" w:eastAsia="Arial" w:hAnsi="Arial"/>
                <w:b w:val="1"/>
              </w:rPr>
            </w:pPr>
            <w:r w:rsidDel="00000000" w:rsidR="00000000" w:rsidRPr="00000000">
              <w:rPr>
                <w:rFonts w:ascii="Arial" w:cs="Arial" w:eastAsia="Arial" w:hAnsi="Arial"/>
                <w:b w:val="1"/>
                <w:rtl w:val="0"/>
              </w:rPr>
              <w:t xml:space="preserve">Universidad en tu empresa</w:t>
            </w:r>
          </w:p>
          <w:p w:rsidR="00000000" w:rsidDel="00000000" w:rsidP="00000000" w:rsidRDefault="00000000" w:rsidRPr="00000000" w14:paraId="0000007E">
            <w:pPr>
              <w:rPr>
                <w:rFonts w:ascii="Arial" w:cs="Arial" w:eastAsia="Arial" w:hAnsi="Arial"/>
                <w:b w:val="1"/>
              </w:rPr>
            </w:pPr>
            <w:r w:rsidDel="00000000" w:rsidR="00000000" w:rsidRPr="00000000">
              <w:rPr>
                <w:rFonts w:ascii="Arial" w:cs="Arial" w:eastAsia="Arial" w:hAnsi="Arial"/>
                <w:b w:val="1"/>
                <w:rtl w:val="0"/>
              </w:rPr>
              <w:t xml:space="preserve">Difusión y planeación de posibles visitas:</w:t>
            </w:r>
          </w:p>
          <w:p w:rsidR="00000000" w:rsidDel="00000000" w:rsidP="00000000" w:rsidRDefault="00000000" w:rsidRPr="00000000" w14:paraId="0000007F">
            <w:pPr>
              <w:rPr>
                <w:rFonts w:ascii="Arial" w:cs="Arial" w:eastAsia="Arial" w:hAnsi="Arial"/>
                <w:b w:val="1"/>
              </w:rPr>
            </w:pPr>
            <w:r w:rsidDel="00000000" w:rsidR="00000000" w:rsidRPr="00000000">
              <w:rPr>
                <w:rtl w:val="0"/>
              </w:rPr>
            </w:r>
          </w:p>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rtl w:val="0"/>
              </w:rPr>
              <w:t xml:space="preserve">Se difunde una tarjeta de invitación a través de redes sociales, mailing, entre otros, con el fin de dar a conocer la intención del programa que se quiere llevar a cabo. Se mandan los requisitos del programa y los lineamiento necesarios para efectuar el mismo.</w:t>
            </w:r>
          </w:p>
          <w:p w:rsidR="00000000" w:rsidDel="00000000" w:rsidP="00000000" w:rsidRDefault="00000000" w:rsidRPr="00000000" w14:paraId="00000081">
            <w:pPr>
              <w:rPr>
                <w:rFonts w:ascii="Arial" w:cs="Arial" w:eastAsia="Arial" w:hAnsi="Arial"/>
              </w:rPr>
            </w:pPr>
            <w:r w:rsidDel="00000000" w:rsidR="00000000" w:rsidRPr="00000000">
              <w:rPr>
                <w:rtl w:val="0"/>
              </w:rPr>
            </w:r>
          </w:p>
          <w:p w:rsidR="00000000" w:rsidDel="00000000" w:rsidP="00000000" w:rsidRDefault="00000000" w:rsidRPr="00000000" w14:paraId="00000082">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NOTA: </w:t>
            </w:r>
            <w:r w:rsidDel="00000000" w:rsidR="00000000" w:rsidRPr="00000000">
              <w:rPr>
                <w:rFonts w:ascii="Arial" w:cs="Arial" w:eastAsia="Arial" w:hAnsi="Arial"/>
                <w:sz w:val="20"/>
                <w:szCs w:val="20"/>
                <w:rtl w:val="0"/>
              </w:rPr>
              <w:t xml:space="preserve">Si las empresas contactadas no cuentan con los requisitos mínimos, finaliza el procedimiento; de lo contrario continua con el paso 9.</w:t>
            </w:r>
          </w:p>
        </w:tc>
      </w:tr>
      <w:tr>
        <w:trPr>
          <w:trHeight w:val="760" w:hRule="atLeast"/>
        </w:trPr>
        <w:tc>
          <w:tcPr>
            <w:shd w:fill="auto" w:val="clear"/>
          </w:tcPr>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t xml:space="preserve">9.</w:t>
            </w:r>
          </w:p>
        </w:tc>
        <w:tc>
          <w:tcPr>
            <w:shd w:fill="auto" w:val="clear"/>
          </w:tcPr>
          <w:p w:rsidR="00000000" w:rsidDel="00000000" w:rsidP="00000000" w:rsidRDefault="00000000" w:rsidRPr="00000000" w14:paraId="00000084">
            <w:pPr>
              <w:rPr>
                <w:rFonts w:ascii="Arial" w:cs="Arial" w:eastAsia="Arial" w:hAnsi="Arial"/>
              </w:rPr>
            </w:pPr>
            <w:r w:rsidDel="00000000" w:rsidR="00000000" w:rsidRPr="00000000">
              <w:rPr>
                <w:rFonts w:ascii="Arial" w:cs="Arial" w:eastAsia="Arial" w:hAnsi="Arial"/>
                <w:rtl w:val="0"/>
              </w:rPr>
              <w:t xml:space="preserve">Observatorio de Graduados</w:t>
            </w:r>
          </w:p>
        </w:tc>
        <w:tc>
          <w:tcPr>
            <w:shd w:fill="auto" w:val="clear"/>
          </w:tcPr>
          <w:p w:rsidR="00000000" w:rsidDel="00000000" w:rsidP="00000000" w:rsidRDefault="00000000" w:rsidRPr="00000000" w14:paraId="00000085">
            <w:pPr>
              <w:rPr>
                <w:rFonts w:ascii="Arial" w:cs="Arial" w:eastAsia="Arial" w:hAnsi="Arial"/>
                <w:b w:val="1"/>
              </w:rPr>
            </w:pPr>
            <w:r w:rsidDel="00000000" w:rsidR="00000000" w:rsidRPr="00000000">
              <w:rPr>
                <w:rFonts w:ascii="Arial" w:cs="Arial" w:eastAsia="Arial" w:hAnsi="Arial"/>
                <w:b w:val="1"/>
                <w:rtl w:val="0"/>
              </w:rPr>
              <w:t xml:space="preserve">Confirmación de visitas:</w:t>
            </w:r>
          </w:p>
          <w:p w:rsidR="00000000" w:rsidDel="00000000" w:rsidP="00000000" w:rsidRDefault="00000000" w:rsidRPr="00000000" w14:paraId="00000086">
            <w:pPr>
              <w:rPr>
                <w:rFonts w:ascii="Arial" w:cs="Arial" w:eastAsia="Arial" w:hAnsi="Arial"/>
                <w:b w:val="1"/>
              </w:rPr>
            </w:pPr>
            <w:r w:rsidDel="00000000" w:rsidR="00000000" w:rsidRPr="00000000">
              <w:rPr>
                <w:rtl w:val="0"/>
              </w:rPr>
            </w:r>
          </w:p>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rtl w:val="0"/>
              </w:rPr>
              <w:t xml:space="preserve">Esta actividad consiste en determinar la fecha de la visita, el lugar, la logística necesaria, la información de los graduados que se van a visitar. Esto último con el fin de saber qué instrumentos llevar, puesto que, éstos están discriminados por programa académico.</w:t>
            </w:r>
          </w:p>
          <w:p w:rsidR="00000000" w:rsidDel="00000000" w:rsidP="00000000" w:rsidRDefault="00000000" w:rsidRPr="00000000" w14:paraId="00000088">
            <w:pPr>
              <w:rPr>
                <w:rFonts w:ascii="Arial" w:cs="Arial" w:eastAsia="Arial" w:hAnsi="Arial"/>
              </w:rPr>
            </w:pPr>
            <w:r w:rsidDel="00000000" w:rsidR="00000000" w:rsidRPr="00000000">
              <w:rPr>
                <w:rtl w:val="0"/>
              </w:rPr>
            </w:r>
          </w:p>
          <w:p w:rsidR="00000000" w:rsidDel="00000000" w:rsidP="00000000" w:rsidRDefault="00000000" w:rsidRPr="00000000" w14:paraId="00000089">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NOTA: </w:t>
            </w:r>
            <w:r w:rsidDel="00000000" w:rsidR="00000000" w:rsidRPr="00000000">
              <w:rPr>
                <w:rFonts w:ascii="Arial" w:cs="Arial" w:eastAsia="Arial" w:hAnsi="Arial"/>
                <w:sz w:val="20"/>
                <w:szCs w:val="20"/>
                <w:rtl w:val="0"/>
              </w:rPr>
              <w:t xml:space="preserve">Si los graduados a visitar están carnetizados, se sigue el paso 11; de lo contrario prosigue el paso 10.</w:t>
            </w:r>
          </w:p>
        </w:tc>
      </w:tr>
      <w:tr>
        <w:trPr>
          <w:trHeight w:val="780" w:hRule="atLeast"/>
        </w:trPr>
        <w:tc>
          <w:tcPr>
            <w:shd w:fill="auto" w:val="clear"/>
          </w:tcPr>
          <w:p w:rsidR="00000000" w:rsidDel="00000000" w:rsidP="00000000" w:rsidRDefault="00000000" w:rsidRPr="00000000" w14:paraId="0000008A">
            <w:pPr>
              <w:rPr>
                <w:rFonts w:ascii="Arial" w:cs="Arial" w:eastAsia="Arial" w:hAnsi="Arial"/>
              </w:rPr>
            </w:pPr>
            <w:r w:rsidDel="00000000" w:rsidR="00000000" w:rsidRPr="00000000">
              <w:rPr>
                <w:rFonts w:ascii="Arial" w:cs="Arial" w:eastAsia="Arial" w:hAnsi="Arial"/>
                <w:rtl w:val="0"/>
              </w:rPr>
              <w:t xml:space="preserve">10.</w:t>
            </w:r>
          </w:p>
        </w:tc>
        <w:tc>
          <w:tcPr>
            <w:shd w:fill="auto" w:val="clear"/>
          </w:tcPr>
          <w:p w:rsidR="00000000" w:rsidDel="00000000" w:rsidP="00000000" w:rsidRDefault="00000000" w:rsidRPr="00000000" w14:paraId="0000008B">
            <w:pPr>
              <w:rPr>
                <w:rFonts w:ascii="Arial" w:cs="Arial" w:eastAsia="Arial" w:hAnsi="Arial"/>
              </w:rPr>
            </w:pPr>
            <w:r w:rsidDel="00000000" w:rsidR="00000000" w:rsidRPr="00000000">
              <w:rPr>
                <w:rFonts w:ascii="Arial" w:cs="Arial" w:eastAsia="Arial" w:hAnsi="Arial"/>
                <w:rtl w:val="0"/>
              </w:rPr>
              <w:t xml:space="preserve">Observatorio de Graduados</w:t>
            </w:r>
          </w:p>
        </w:tc>
        <w:tc>
          <w:tcPr>
            <w:shd w:fill="auto" w:val="clear"/>
          </w:tcPr>
          <w:p w:rsidR="00000000" w:rsidDel="00000000" w:rsidP="00000000" w:rsidRDefault="00000000" w:rsidRPr="00000000" w14:paraId="0000008C">
            <w:pPr>
              <w:rPr>
                <w:rFonts w:ascii="Arial" w:cs="Arial" w:eastAsia="Arial" w:hAnsi="Arial"/>
                <w:b w:val="1"/>
              </w:rPr>
            </w:pPr>
            <w:r w:rsidDel="00000000" w:rsidR="00000000" w:rsidRPr="00000000">
              <w:rPr>
                <w:rFonts w:ascii="Arial" w:cs="Arial" w:eastAsia="Arial" w:hAnsi="Arial"/>
                <w:b w:val="1"/>
                <w:rtl w:val="0"/>
              </w:rPr>
              <w:t xml:space="preserve">Carnetización:</w:t>
            </w:r>
          </w:p>
          <w:p w:rsidR="00000000" w:rsidDel="00000000" w:rsidP="00000000" w:rsidRDefault="00000000" w:rsidRPr="00000000" w14:paraId="0000008D">
            <w:pPr>
              <w:rPr>
                <w:rFonts w:ascii="Arial" w:cs="Arial" w:eastAsia="Arial" w:hAnsi="Arial"/>
                <w:b w:val="1"/>
              </w:rPr>
            </w:pPr>
            <w:r w:rsidDel="00000000" w:rsidR="00000000" w:rsidRPr="00000000">
              <w:rPr>
                <w:rtl w:val="0"/>
              </w:rPr>
            </w:r>
          </w:p>
          <w:p w:rsidR="00000000" w:rsidDel="00000000" w:rsidP="00000000" w:rsidRDefault="00000000" w:rsidRPr="00000000" w14:paraId="0000008E">
            <w:pPr>
              <w:rPr>
                <w:rFonts w:ascii="Arial" w:cs="Arial" w:eastAsia="Arial" w:hAnsi="Arial"/>
              </w:rPr>
            </w:pPr>
            <w:r w:rsidDel="00000000" w:rsidR="00000000" w:rsidRPr="00000000">
              <w:rPr>
                <w:rFonts w:ascii="Arial" w:cs="Arial" w:eastAsia="Arial" w:hAnsi="Arial"/>
                <w:rtl w:val="0"/>
              </w:rPr>
              <w:t xml:space="preserve">Ver instructivo: PS-IT-01</w:t>
            </w:r>
          </w:p>
        </w:tc>
      </w:tr>
      <w:tr>
        <w:trPr>
          <w:trHeight w:val="760" w:hRule="atLeast"/>
        </w:trPr>
        <w:tc>
          <w:tcPr>
            <w:shd w:fill="auto" w:val="clear"/>
          </w:tcPr>
          <w:p w:rsidR="00000000" w:rsidDel="00000000" w:rsidP="00000000" w:rsidRDefault="00000000" w:rsidRPr="00000000" w14:paraId="0000008F">
            <w:pPr>
              <w:rPr>
                <w:rFonts w:ascii="Arial" w:cs="Arial" w:eastAsia="Arial" w:hAnsi="Arial"/>
              </w:rPr>
            </w:pPr>
            <w:r w:rsidDel="00000000" w:rsidR="00000000" w:rsidRPr="00000000">
              <w:rPr>
                <w:rFonts w:ascii="Arial" w:cs="Arial" w:eastAsia="Arial" w:hAnsi="Arial"/>
                <w:rtl w:val="0"/>
              </w:rPr>
              <w:t xml:space="preserve">11.</w:t>
            </w:r>
          </w:p>
        </w:tc>
        <w:tc>
          <w:tcPr>
            <w:shd w:fill="auto" w:val="clear"/>
          </w:tcPr>
          <w:p w:rsidR="00000000" w:rsidDel="00000000" w:rsidP="00000000" w:rsidRDefault="00000000" w:rsidRPr="00000000" w14:paraId="00000090">
            <w:pPr>
              <w:rPr>
                <w:rFonts w:ascii="Arial" w:cs="Arial" w:eastAsia="Arial" w:hAnsi="Arial"/>
              </w:rPr>
            </w:pPr>
            <w:r w:rsidDel="00000000" w:rsidR="00000000" w:rsidRPr="00000000">
              <w:rPr>
                <w:rFonts w:ascii="Arial" w:cs="Arial" w:eastAsia="Arial" w:hAnsi="Arial"/>
                <w:rtl w:val="0"/>
              </w:rPr>
              <w:t xml:space="preserve">Observatorio de Graduados</w:t>
            </w:r>
          </w:p>
        </w:tc>
        <w:tc>
          <w:tcPr>
            <w:shd w:fill="auto" w:val="clear"/>
          </w:tcPr>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Visitar empresas</w:t>
            </w:r>
          </w:p>
        </w:tc>
      </w:tr>
      <w:tr>
        <w:trPr>
          <w:trHeight w:val="760" w:hRule="atLeast"/>
        </w:trPr>
        <w:tc>
          <w:tcPr>
            <w:shd w:fill="auto" w:val="clear"/>
          </w:tcPr>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rtl w:val="0"/>
              </w:rPr>
              <w:t xml:space="preserve">12.</w:t>
            </w:r>
          </w:p>
        </w:tc>
        <w:tc>
          <w:tcPr>
            <w:shd w:fill="auto" w:val="clear"/>
          </w:tcPr>
          <w:p w:rsidR="00000000" w:rsidDel="00000000" w:rsidP="00000000" w:rsidRDefault="00000000" w:rsidRPr="00000000" w14:paraId="00000093">
            <w:pPr>
              <w:rPr>
                <w:rFonts w:ascii="Arial" w:cs="Arial" w:eastAsia="Arial" w:hAnsi="Arial"/>
              </w:rPr>
            </w:pPr>
            <w:r w:rsidDel="00000000" w:rsidR="00000000" w:rsidRPr="00000000">
              <w:rPr>
                <w:rFonts w:ascii="Arial" w:cs="Arial" w:eastAsia="Arial" w:hAnsi="Arial"/>
                <w:rtl w:val="0"/>
              </w:rPr>
              <w:t xml:space="preserve">Observatorio de Graduados</w:t>
            </w:r>
          </w:p>
        </w:tc>
        <w:tc>
          <w:tcPr>
            <w:shd w:fill="auto" w:val="clear"/>
          </w:tcPr>
          <w:p w:rsidR="00000000" w:rsidDel="00000000" w:rsidP="00000000" w:rsidRDefault="00000000" w:rsidRPr="00000000" w14:paraId="00000094">
            <w:pPr>
              <w:rPr>
                <w:rFonts w:ascii="Arial" w:cs="Arial" w:eastAsia="Arial" w:hAnsi="Arial"/>
                <w:b w:val="1"/>
              </w:rPr>
            </w:pPr>
            <w:r w:rsidDel="00000000" w:rsidR="00000000" w:rsidRPr="00000000">
              <w:rPr>
                <w:rFonts w:ascii="Arial" w:cs="Arial" w:eastAsia="Arial" w:hAnsi="Arial"/>
                <w:b w:val="1"/>
                <w:rtl w:val="0"/>
              </w:rPr>
              <w:t xml:space="preserve">Sensibilización de graduados:</w:t>
            </w:r>
          </w:p>
          <w:p w:rsidR="00000000" w:rsidDel="00000000" w:rsidP="00000000" w:rsidRDefault="00000000" w:rsidRPr="00000000" w14:paraId="00000095">
            <w:pPr>
              <w:rPr>
                <w:rFonts w:ascii="Arial" w:cs="Arial" w:eastAsia="Arial" w:hAnsi="Arial"/>
                <w:b w:val="1"/>
              </w:rPr>
            </w:pPr>
            <w:r w:rsidDel="00000000" w:rsidR="00000000" w:rsidRPr="00000000">
              <w:rPr>
                <w:rtl w:val="0"/>
              </w:rPr>
            </w:r>
          </w:p>
          <w:p w:rsidR="00000000" w:rsidDel="00000000" w:rsidP="00000000" w:rsidRDefault="00000000" w:rsidRPr="00000000" w14:paraId="00000096">
            <w:pPr>
              <w:rPr>
                <w:rFonts w:ascii="Arial" w:cs="Arial" w:eastAsia="Arial" w:hAnsi="Arial"/>
              </w:rPr>
            </w:pPr>
            <w:r w:rsidDel="00000000" w:rsidR="00000000" w:rsidRPr="00000000">
              <w:rPr>
                <w:rFonts w:ascii="Arial" w:cs="Arial" w:eastAsia="Arial" w:hAnsi="Arial"/>
                <w:rtl w:val="0"/>
              </w:rPr>
              <w:t xml:space="preserve">Se tratan temas como:</w:t>
            </w:r>
          </w:p>
          <w:p w:rsidR="00000000" w:rsidDel="00000000" w:rsidP="00000000" w:rsidRDefault="00000000" w:rsidRPr="00000000" w14:paraId="00000097">
            <w:pPr>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Beneficios de los graduados internos y externos</w:t>
            </w:r>
          </w:p>
          <w:p w:rsidR="00000000" w:rsidDel="00000000" w:rsidP="00000000" w:rsidRDefault="00000000" w:rsidRPr="00000000" w14:paraId="00000098">
            <w:pPr>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Participación en estamentos de la universidad</w:t>
            </w:r>
          </w:p>
          <w:p w:rsidR="00000000" w:rsidDel="00000000" w:rsidP="00000000" w:rsidRDefault="00000000" w:rsidRPr="00000000" w14:paraId="00000099">
            <w:pPr>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Portal de empleo (intermediación laboral)</w:t>
            </w:r>
          </w:p>
          <w:p w:rsidR="00000000" w:rsidDel="00000000" w:rsidP="00000000" w:rsidRDefault="00000000" w:rsidRPr="00000000" w14:paraId="0000009A">
            <w:pPr>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Programas de educación continuada y posgrados</w:t>
            </w:r>
          </w:p>
          <w:p w:rsidR="00000000" w:rsidDel="00000000" w:rsidP="00000000" w:rsidRDefault="00000000" w:rsidRPr="00000000" w14:paraId="0000009B">
            <w:pPr>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Entregas de carnets (el caso que lo amerite)</w:t>
            </w:r>
          </w:p>
        </w:tc>
      </w:tr>
      <w:tr>
        <w:trPr>
          <w:trHeight w:val="760" w:hRule="atLeast"/>
        </w:trPr>
        <w:tc>
          <w:tcPr>
            <w:shd w:fill="auto" w:val="clear"/>
          </w:tcPr>
          <w:p w:rsidR="00000000" w:rsidDel="00000000" w:rsidP="00000000" w:rsidRDefault="00000000" w:rsidRPr="00000000" w14:paraId="0000009C">
            <w:pPr>
              <w:rPr>
                <w:rFonts w:ascii="Arial" w:cs="Arial" w:eastAsia="Arial" w:hAnsi="Arial"/>
              </w:rPr>
            </w:pPr>
            <w:r w:rsidDel="00000000" w:rsidR="00000000" w:rsidRPr="00000000">
              <w:rPr>
                <w:rFonts w:ascii="Arial" w:cs="Arial" w:eastAsia="Arial" w:hAnsi="Arial"/>
                <w:rtl w:val="0"/>
              </w:rPr>
              <w:t xml:space="preserve">13.</w:t>
            </w:r>
          </w:p>
        </w:tc>
        <w:tc>
          <w:tcPr>
            <w:shd w:fill="auto" w:val="clear"/>
          </w:tcPr>
          <w:p w:rsidR="00000000" w:rsidDel="00000000" w:rsidP="00000000" w:rsidRDefault="00000000" w:rsidRPr="00000000" w14:paraId="0000009D">
            <w:pPr>
              <w:rPr>
                <w:rFonts w:ascii="Arial" w:cs="Arial" w:eastAsia="Arial" w:hAnsi="Arial"/>
              </w:rPr>
            </w:pPr>
            <w:r w:rsidDel="00000000" w:rsidR="00000000" w:rsidRPr="00000000">
              <w:rPr>
                <w:rFonts w:ascii="Arial" w:cs="Arial" w:eastAsia="Arial" w:hAnsi="Arial"/>
                <w:rtl w:val="0"/>
              </w:rPr>
              <w:t xml:space="preserve">Observatorio de Graduados</w:t>
            </w:r>
          </w:p>
        </w:tc>
        <w:tc>
          <w:tcPr>
            <w:shd w:fill="auto" w:val="clear"/>
          </w:tcPr>
          <w:p w:rsidR="00000000" w:rsidDel="00000000" w:rsidP="00000000" w:rsidRDefault="00000000" w:rsidRPr="00000000" w14:paraId="0000009E">
            <w:pPr>
              <w:rPr>
                <w:rFonts w:ascii="Arial" w:cs="Arial" w:eastAsia="Arial" w:hAnsi="Arial"/>
              </w:rPr>
            </w:pPr>
            <w:r w:rsidDel="00000000" w:rsidR="00000000" w:rsidRPr="00000000">
              <w:rPr>
                <w:rFonts w:ascii="Arial" w:cs="Arial" w:eastAsia="Arial" w:hAnsi="Arial"/>
                <w:b w:val="1"/>
                <w:rtl w:val="0"/>
              </w:rPr>
              <w:t xml:space="preserve">Aplicación de instrumentos: </w:t>
            </w:r>
            <w:r w:rsidDel="00000000" w:rsidR="00000000" w:rsidRPr="00000000">
              <w:rPr>
                <w:rFonts w:ascii="Arial" w:cs="Arial" w:eastAsia="Arial" w:hAnsi="Arial"/>
                <w:rtl w:val="0"/>
              </w:rPr>
              <w:t xml:space="preserve">PS-FOR-002 y PS-FOR-003</w:t>
            </w:r>
          </w:p>
          <w:p w:rsidR="00000000" w:rsidDel="00000000" w:rsidP="00000000" w:rsidRDefault="00000000" w:rsidRPr="00000000" w14:paraId="0000009F">
            <w:pPr>
              <w:rPr>
                <w:rFonts w:ascii="Arial" w:cs="Arial" w:eastAsia="Arial" w:hAnsi="Arial"/>
                <w:b w:val="1"/>
              </w:rPr>
            </w:pPr>
            <w:r w:rsidDel="00000000" w:rsidR="00000000" w:rsidRPr="00000000">
              <w:rPr>
                <w:rtl w:val="0"/>
              </w:rPr>
            </w:r>
          </w:p>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Estos instrumentos son encuestas diseñadas por cada programa académico, los cuales buscan determinar la posición del graduado en el ámbito laboral, apreciando aspectos como salario, satisfacción, competencias generales, competencias específicas de cada programa, entre otros.</w:t>
            </w:r>
          </w:p>
        </w:tc>
      </w:tr>
      <w:tr>
        <w:trPr>
          <w:trHeight w:val="760" w:hRule="atLeast"/>
        </w:trPr>
        <w:tc>
          <w:tcPr>
            <w:shd w:fill="auto" w:val="clear"/>
          </w:tcPr>
          <w:p w:rsidR="00000000" w:rsidDel="00000000" w:rsidP="00000000" w:rsidRDefault="00000000" w:rsidRPr="00000000" w14:paraId="000000A1">
            <w:pPr>
              <w:rPr>
                <w:rFonts w:ascii="Arial" w:cs="Arial" w:eastAsia="Arial" w:hAnsi="Arial"/>
              </w:rPr>
            </w:pPr>
            <w:r w:rsidDel="00000000" w:rsidR="00000000" w:rsidRPr="00000000">
              <w:rPr>
                <w:rFonts w:ascii="Arial" w:cs="Arial" w:eastAsia="Arial" w:hAnsi="Arial"/>
                <w:rtl w:val="0"/>
              </w:rPr>
              <w:t xml:space="preserve">14.</w:t>
            </w:r>
          </w:p>
        </w:tc>
        <w:tc>
          <w:tcPr>
            <w:shd w:fill="auto" w:val="clear"/>
          </w:tcPr>
          <w:p w:rsidR="00000000" w:rsidDel="00000000" w:rsidP="00000000" w:rsidRDefault="00000000" w:rsidRPr="00000000" w14:paraId="000000A2">
            <w:pPr>
              <w:rPr>
                <w:rFonts w:ascii="Arial" w:cs="Arial" w:eastAsia="Arial" w:hAnsi="Arial"/>
              </w:rPr>
            </w:pPr>
            <w:r w:rsidDel="00000000" w:rsidR="00000000" w:rsidRPr="00000000">
              <w:rPr>
                <w:rFonts w:ascii="Arial" w:cs="Arial" w:eastAsia="Arial" w:hAnsi="Arial"/>
                <w:rtl w:val="0"/>
              </w:rPr>
              <w:t xml:space="preserve">Observatorio de Graduados</w:t>
            </w:r>
          </w:p>
        </w:tc>
        <w:tc>
          <w:tcPr>
            <w:shd w:fill="auto" w:val="clear"/>
          </w:tcPr>
          <w:p w:rsidR="00000000" w:rsidDel="00000000" w:rsidP="00000000" w:rsidRDefault="00000000" w:rsidRPr="00000000" w14:paraId="000000A3">
            <w:pPr>
              <w:rPr>
                <w:rFonts w:ascii="Arial" w:cs="Arial" w:eastAsia="Arial" w:hAnsi="Arial"/>
                <w:b w:val="1"/>
              </w:rPr>
            </w:pPr>
            <w:r w:rsidDel="00000000" w:rsidR="00000000" w:rsidRPr="00000000">
              <w:rPr>
                <w:rFonts w:ascii="Arial" w:cs="Arial" w:eastAsia="Arial" w:hAnsi="Arial"/>
                <w:b w:val="1"/>
                <w:rtl w:val="0"/>
              </w:rPr>
              <w:t xml:space="preserve">Sistematización de información:</w:t>
            </w:r>
          </w:p>
          <w:p w:rsidR="00000000" w:rsidDel="00000000" w:rsidP="00000000" w:rsidRDefault="00000000" w:rsidRPr="00000000" w14:paraId="000000A4">
            <w:pPr>
              <w:rPr>
                <w:rFonts w:ascii="Arial" w:cs="Arial" w:eastAsia="Arial" w:hAnsi="Arial"/>
                <w:b w:val="1"/>
              </w:rPr>
            </w:pPr>
            <w:r w:rsidDel="00000000" w:rsidR="00000000" w:rsidRPr="00000000">
              <w:rPr>
                <w:rtl w:val="0"/>
              </w:rPr>
            </w:r>
          </w:p>
          <w:p w:rsidR="00000000" w:rsidDel="00000000" w:rsidP="00000000" w:rsidRDefault="00000000" w:rsidRPr="00000000" w14:paraId="000000A5">
            <w:pPr>
              <w:rPr>
                <w:rFonts w:ascii="Arial" w:cs="Arial" w:eastAsia="Arial" w:hAnsi="Arial"/>
              </w:rPr>
            </w:pPr>
            <w:r w:rsidDel="00000000" w:rsidR="00000000" w:rsidRPr="00000000">
              <w:rPr>
                <w:rFonts w:ascii="Arial" w:cs="Arial" w:eastAsia="Arial" w:hAnsi="Arial"/>
                <w:rtl w:val="0"/>
              </w:rPr>
              <w:t xml:space="preserve">Se sistematizan los resultados de las encuestas en SPSS statistics</w:t>
            </w:r>
          </w:p>
        </w:tc>
      </w:tr>
      <w:tr>
        <w:trPr>
          <w:trHeight w:val="760" w:hRule="atLeast"/>
        </w:trPr>
        <w:tc>
          <w:tcPr>
            <w:shd w:fill="auto" w:val="clear"/>
          </w:tcPr>
          <w:p w:rsidR="00000000" w:rsidDel="00000000" w:rsidP="00000000" w:rsidRDefault="00000000" w:rsidRPr="00000000" w14:paraId="000000A6">
            <w:pPr>
              <w:rPr>
                <w:rFonts w:ascii="Arial" w:cs="Arial" w:eastAsia="Arial" w:hAnsi="Arial"/>
              </w:rPr>
            </w:pPr>
            <w:r w:rsidDel="00000000" w:rsidR="00000000" w:rsidRPr="00000000">
              <w:rPr>
                <w:rFonts w:ascii="Arial" w:cs="Arial" w:eastAsia="Arial" w:hAnsi="Arial"/>
                <w:rtl w:val="0"/>
              </w:rPr>
              <w:t xml:space="preserve">15.</w:t>
            </w:r>
          </w:p>
        </w:tc>
        <w:tc>
          <w:tcPr>
            <w:shd w:fill="auto" w:val="clear"/>
          </w:tcPr>
          <w:p w:rsidR="00000000" w:rsidDel="00000000" w:rsidP="00000000" w:rsidRDefault="00000000" w:rsidRPr="00000000" w14:paraId="000000A7">
            <w:pPr>
              <w:rPr>
                <w:rFonts w:ascii="Arial" w:cs="Arial" w:eastAsia="Arial" w:hAnsi="Arial"/>
              </w:rPr>
            </w:pPr>
            <w:r w:rsidDel="00000000" w:rsidR="00000000" w:rsidRPr="00000000">
              <w:rPr>
                <w:rFonts w:ascii="Arial" w:cs="Arial" w:eastAsia="Arial" w:hAnsi="Arial"/>
                <w:rtl w:val="0"/>
              </w:rPr>
              <w:t xml:space="preserve">Observatorio de Graduados</w:t>
            </w:r>
          </w:p>
        </w:tc>
        <w:tc>
          <w:tcPr>
            <w:shd w:fill="auto" w:val="clear"/>
          </w:tcPr>
          <w:p w:rsidR="00000000" w:rsidDel="00000000" w:rsidP="00000000" w:rsidRDefault="00000000" w:rsidRPr="00000000" w14:paraId="000000A8">
            <w:pPr>
              <w:rPr>
                <w:rFonts w:ascii="Arial" w:cs="Arial" w:eastAsia="Arial" w:hAnsi="Arial"/>
                <w:b w:val="1"/>
              </w:rPr>
            </w:pPr>
            <w:r w:rsidDel="00000000" w:rsidR="00000000" w:rsidRPr="00000000">
              <w:rPr>
                <w:rFonts w:ascii="Arial" w:cs="Arial" w:eastAsia="Arial" w:hAnsi="Arial"/>
                <w:b w:val="1"/>
                <w:rtl w:val="0"/>
              </w:rPr>
              <w:t xml:space="preserve">Elaboración y envío de informes:</w:t>
            </w:r>
          </w:p>
          <w:p w:rsidR="00000000" w:rsidDel="00000000" w:rsidP="00000000" w:rsidRDefault="00000000" w:rsidRPr="00000000" w14:paraId="000000A9">
            <w:pPr>
              <w:rPr>
                <w:rFonts w:ascii="Arial" w:cs="Arial" w:eastAsia="Arial" w:hAnsi="Arial"/>
                <w:b w:val="1"/>
              </w:rPr>
            </w:pPr>
            <w:r w:rsidDel="00000000" w:rsidR="00000000" w:rsidRPr="00000000">
              <w:rPr>
                <w:rtl w:val="0"/>
              </w:rPr>
            </w:r>
          </w:p>
          <w:p w:rsidR="00000000" w:rsidDel="00000000" w:rsidP="00000000" w:rsidRDefault="00000000" w:rsidRPr="00000000" w14:paraId="000000AA">
            <w:pPr>
              <w:rPr>
                <w:rFonts w:ascii="Arial" w:cs="Arial" w:eastAsia="Arial" w:hAnsi="Arial"/>
              </w:rPr>
            </w:pPr>
            <w:r w:rsidDel="00000000" w:rsidR="00000000" w:rsidRPr="00000000">
              <w:rPr>
                <w:rFonts w:ascii="Arial" w:cs="Arial" w:eastAsia="Arial" w:hAnsi="Arial"/>
                <w:rtl w:val="0"/>
              </w:rPr>
              <w:t xml:space="preserve">Con base en las estadísticas arrojadas por el software SPSS statistics, se llevan a cabo informes estadísticos por programa académico, con el fin de enviarlos a dichos programas y aportar a la toma de decisiones por parte de los mismos.</w:t>
            </w:r>
          </w:p>
        </w:tc>
      </w:tr>
      <w:tr>
        <w:trPr>
          <w:trHeight w:val="760" w:hRule="atLeast"/>
        </w:trPr>
        <w:tc>
          <w:tcPr>
            <w:shd w:fill="auto" w:val="clear"/>
          </w:tcPr>
          <w:p w:rsidR="00000000" w:rsidDel="00000000" w:rsidP="00000000" w:rsidRDefault="00000000" w:rsidRPr="00000000" w14:paraId="000000AB">
            <w:pPr>
              <w:rPr>
                <w:rFonts w:ascii="Arial" w:cs="Arial" w:eastAsia="Arial" w:hAnsi="Arial"/>
              </w:rPr>
            </w:pPr>
            <w:r w:rsidDel="00000000" w:rsidR="00000000" w:rsidRPr="00000000">
              <w:rPr>
                <w:rFonts w:ascii="Arial" w:cs="Arial" w:eastAsia="Arial" w:hAnsi="Arial"/>
                <w:rtl w:val="0"/>
              </w:rPr>
              <w:t xml:space="preserve">16.</w:t>
            </w:r>
          </w:p>
        </w:tc>
        <w:tc>
          <w:tcPr>
            <w:shd w:fill="auto" w:val="clear"/>
          </w:tcPr>
          <w:p w:rsidR="00000000" w:rsidDel="00000000" w:rsidP="00000000" w:rsidRDefault="00000000" w:rsidRPr="00000000" w14:paraId="000000AC">
            <w:pPr>
              <w:rPr>
                <w:rFonts w:ascii="Arial" w:cs="Arial" w:eastAsia="Arial" w:hAnsi="Arial"/>
              </w:rPr>
            </w:pPr>
            <w:r w:rsidDel="00000000" w:rsidR="00000000" w:rsidRPr="00000000">
              <w:rPr>
                <w:rFonts w:ascii="Arial" w:cs="Arial" w:eastAsia="Arial" w:hAnsi="Arial"/>
                <w:rtl w:val="0"/>
              </w:rPr>
              <w:t xml:space="preserve">Observatorio de Graduados</w:t>
            </w:r>
          </w:p>
        </w:tc>
        <w:tc>
          <w:tcPr/>
          <w:p w:rsidR="00000000" w:rsidDel="00000000" w:rsidP="00000000" w:rsidRDefault="00000000" w:rsidRPr="00000000" w14:paraId="000000AD">
            <w:pPr>
              <w:rPr>
                <w:rFonts w:ascii="Arial" w:cs="Arial" w:eastAsia="Arial" w:hAnsi="Arial"/>
                <w:b w:val="1"/>
              </w:rPr>
            </w:pPr>
            <w:r w:rsidDel="00000000" w:rsidR="00000000" w:rsidRPr="00000000">
              <w:rPr>
                <w:rFonts w:ascii="Arial" w:cs="Arial" w:eastAsia="Arial" w:hAnsi="Arial"/>
                <w:b w:val="1"/>
                <w:rtl w:val="0"/>
              </w:rPr>
              <w:t xml:space="preserve">Graduado regresa a la U y comparte tus conocimientos</w:t>
            </w:r>
          </w:p>
          <w:p w:rsidR="00000000" w:rsidDel="00000000" w:rsidP="00000000" w:rsidRDefault="00000000" w:rsidRPr="00000000" w14:paraId="000000AE">
            <w:pPr>
              <w:rPr>
                <w:rFonts w:ascii="Arial" w:cs="Arial" w:eastAsia="Arial" w:hAnsi="Arial"/>
                <w:b w:val="1"/>
              </w:rPr>
            </w:pPr>
            <w:r w:rsidDel="00000000" w:rsidR="00000000" w:rsidRPr="00000000">
              <w:rPr>
                <w:rtl w:val="0"/>
              </w:rPr>
            </w:r>
          </w:p>
          <w:p w:rsidR="00000000" w:rsidDel="00000000" w:rsidP="00000000" w:rsidRDefault="00000000" w:rsidRPr="00000000" w14:paraId="000000AF">
            <w:pPr>
              <w:rPr>
                <w:rFonts w:ascii="Arial" w:cs="Arial" w:eastAsia="Arial" w:hAnsi="Arial"/>
                <w:b w:val="1"/>
              </w:rPr>
            </w:pPr>
            <w:r w:rsidDel="00000000" w:rsidR="00000000" w:rsidRPr="00000000">
              <w:rPr>
                <w:rFonts w:ascii="Arial" w:cs="Arial" w:eastAsia="Arial" w:hAnsi="Arial"/>
                <w:b w:val="1"/>
                <w:rtl w:val="0"/>
              </w:rPr>
              <w:t xml:space="preserve">Seguimiento a graduados destacados: </w:t>
            </w:r>
          </w:p>
          <w:p w:rsidR="00000000" w:rsidDel="00000000" w:rsidP="00000000" w:rsidRDefault="00000000" w:rsidRPr="00000000" w14:paraId="000000B0">
            <w:pPr>
              <w:rPr>
                <w:rFonts w:ascii="Arial" w:cs="Arial" w:eastAsia="Arial" w:hAnsi="Arial"/>
                <w:b w:val="1"/>
              </w:rPr>
            </w:pPr>
            <w:r w:rsidDel="00000000" w:rsidR="00000000" w:rsidRPr="00000000">
              <w:rPr>
                <w:rtl w:val="0"/>
              </w:rPr>
            </w:r>
          </w:p>
          <w:p w:rsidR="00000000" w:rsidDel="00000000" w:rsidP="00000000" w:rsidRDefault="00000000" w:rsidRPr="00000000" w14:paraId="000000B1">
            <w:pPr>
              <w:ind w:left="0" w:firstLine="0"/>
              <w:rPr>
                <w:rFonts w:ascii="Arial" w:cs="Arial" w:eastAsia="Arial" w:hAnsi="Arial"/>
              </w:rPr>
            </w:pPr>
            <w:r w:rsidDel="00000000" w:rsidR="00000000" w:rsidRPr="00000000">
              <w:rPr>
                <w:rFonts w:ascii="Arial" w:cs="Arial" w:eastAsia="Arial" w:hAnsi="Arial"/>
                <w:rtl w:val="0"/>
              </w:rPr>
              <w:t xml:space="preserve">A través de las bases de datos se eligen candidatos de graduados destacados y se ponen a consideración de los directores de programas. En varios casos, son estos últimos los que proponen los graduados a invitar.</w:t>
            </w:r>
          </w:p>
          <w:p w:rsidR="00000000" w:rsidDel="00000000" w:rsidP="00000000" w:rsidRDefault="00000000" w:rsidRPr="00000000" w14:paraId="000000B2">
            <w:pPr>
              <w:rPr>
                <w:rFonts w:ascii="Arial" w:cs="Arial" w:eastAsia="Arial" w:hAnsi="Arial"/>
              </w:rPr>
            </w:pPr>
            <w:r w:rsidDel="00000000" w:rsidR="00000000" w:rsidRPr="00000000">
              <w:rPr>
                <w:rtl w:val="0"/>
              </w:rPr>
            </w:r>
          </w:p>
        </w:tc>
      </w:tr>
      <w:tr>
        <w:trPr>
          <w:trHeight w:val="760" w:hRule="atLeast"/>
        </w:trPr>
        <w:tc>
          <w:tcPr>
            <w:shd w:fill="auto" w:val="clear"/>
          </w:tcPr>
          <w:p w:rsidR="00000000" w:rsidDel="00000000" w:rsidP="00000000" w:rsidRDefault="00000000" w:rsidRPr="00000000" w14:paraId="000000B3">
            <w:pPr>
              <w:rPr>
                <w:rFonts w:ascii="Arial" w:cs="Arial" w:eastAsia="Arial" w:hAnsi="Arial"/>
              </w:rPr>
            </w:pPr>
            <w:r w:rsidDel="00000000" w:rsidR="00000000" w:rsidRPr="00000000">
              <w:rPr>
                <w:rFonts w:ascii="Arial" w:cs="Arial" w:eastAsia="Arial" w:hAnsi="Arial"/>
                <w:rtl w:val="0"/>
              </w:rPr>
              <w:t xml:space="preserve">17.</w:t>
            </w:r>
          </w:p>
        </w:tc>
        <w:tc>
          <w:tcPr>
            <w:shd w:fill="auto" w:val="clear"/>
          </w:tcPr>
          <w:p w:rsidR="00000000" w:rsidDel="00000000" w:rsidP="00000000" w:rsidRDefault="00000000" w:rsidRPr="00000000" w14:paraId="000000B4">
            <w:pPr>
              <w:rPr>
                <w:rFonts w:ascii="Arial" w:cs="Arial" w:eastAsia="Arial" w:hAnsi="Arial"/>
              </w:rPr>
            </w:pPr>
            <w:r w:rsidDel="00000000" w:rsidR="00000000" w:rsidRPr="00000000">
              <w:rPr>
                <w:rFonts w:ascii="Arial" w:cs="Arial" w:eastAsia="Arial" w:hAnsi="Arial"/>
                <w:rtl w:val="0"/>
              </w:rPr>
              <w:t xml:space="preserve">Observatorio de Graduados</w:t>
            </w:r>
          </w:p>
        </w:tc>
        <w:tc>
          <w:tcPr>
            <w:shd w:fill="auto" w:val="clear"/>
          </w:tcPr>
          <w:p w:rsidR="00000000" w:rsidDel="00000000" w:rsidP="00000000" w:rsidRDefault="00000000" w:rsidRPr="00000000" w14:paraId="000000B5">
            <w:pPr>
              <w:rPr>
                <w:rFonts w:ascii="Arial" w:cs="Arial" w:eastAsia="Arial" w:hAnsi="Arial"/>
              </w:rPr>
            </w:pPr>
            <w:r w:rsidDel="00000000" w:rsidR="00000000" w:rsidRPr="00000000">
              <w:rPr>
                <w:rFonts w:ascii="Arial" w:cs="Arial" w:eastAsia="Arial" w:hAnsi="Arial"/>
                <w:rtl w:val="0"/>
              </w:rPr>
              <w:t xml:space="preserve">Invitación formal al graduado</w:t>
            </w:r>
          </w:p>
        </w:tc>
      </w:tr>
      <w:tr>
        <w:trPr>
          <w:trHeight w:val="760" w:hRule="atLeast"/>
        </w:trPr>
        <w:tc>
          <w:tcPr>
            <w:shd w:fill="auto" w:val="clear"/>
          </w:tcPr>
          <w:p w:rsidR="00000000" w:rsidDel="00000000" w:rsidP="00000000" w:rsidRDefault="00000000" w:rsidRPr="00000000" w14:paraId="000000B6">
            <w:pPr>
              <w:rPr>
                <w:rFonts w:ascii="Arial" w:cs="Arial" w:eastAsia="Arial" w:hAnsi="Arial"/>
              </w:rPr>
            </w:pPr>
            <w:r w:rsidDel="00000000" w:rsidR="00000000" w:rsidRPr="00000000">
              <w:rPr>
                <w:rFonts w:ascii="Arial" w:cs="Arial" w:eastAsia="Arial" w:hAnsi="Arial"/>
                <w:rtl w:val="0"/>
              </w:rPr>
              <w:t xml:space="preserve">18.</w:t>
            </w:r>
          </w:p>
        </w:tc>
        <w:tc>
          <w:tcPr>
            <w:shd w:fill="auto" w:val="clear"/>
          </w:tcPr>
          <w:p w:rsidR="00000000" w:rsidDel="00000000" w:rsidP="00000000" w:rsidRDefault="00000000" w:rsidRPr="00000000" w14:paraId="000000B7">
            <w:pPr>
              <w:rPr>
                <w:rFonts w:ascii="Arial" w:cs="Arial" w:eastAsia="Arial" w:hAnsi="Arial"/>
              </w:rPr>
            </w:pPr>
            <w:r w:rsidDel="00000000" w:rsidR="00000000" w:rsidRPr="00000000">
              <w:rPr>
                <w:rFonts w:ascii="Arial" w:cs="Arial" w:eastAsia="Arial" w:hAnsi="Arial"/>
                <w:rtl w:val="0"/>
              </w:rPr>
              <w:t xml:space="preserve">Observatorio de Graduados</w:t>
            </w:r>
          </w:p>
        </w:tc>
        <w:tc>
          <w:tcPr>
            <w:shd w:fill="auto" w:val="clear"/>
          </w:tcPr>
          <w:p w:rsidR="00000000" w:rsidDel="00000000" w:rsidP="00000000" w:rsidRDefault="00000000" w:rsidRPr="00000000" w14:paraId="000000B8">
            <w:pPr>
              <w:rPr>
                <w:rFonts w:ascii="Arial" w:cs="Arial" w:eastAsia="Arial" w:hAnsi="Arial"/>
                <w:b w:val="1"/>
              </w:rPr>
            </w:pPr>
            <w:r w:rsidDel="00000000" w:rsidR="00000000" w:rsidRPr="00000000">
              <w:rPr>
                <w:rFonts w:ascii="Arial" w:cs="Arial" w:eastAsia="Arial" w:hAnsi="Arial"/>
                <w:b w:val="1"/>
                <w:rtl w:val="0"/>
              </w:rPr>
              <w:t xml:space="preserve">Planeación y logística del evento</w:t>
            </w:r>
          </w:p>
          <w:p w:rsidR="00000000" w:rsidDel="00000000" w:rsidP="00000000" w:rsidRDefault="00000000" w:rsidRPr="00000000" w14:paraId="000000B9">
            <w:pPr>
              <w:rPr>
                <w:rFonts w:ascii="Arial" w:cs="Arial" w:eastAsia="Arial" w:hAnsi="Arial"/>
                <w:b w:val="1"/>
              </w:rPr>
            </w:pPr>
            <w:r w:rsidDel="00000000" w:rsidR="00000000" w:rsidRPr="00000000">
              <w:rPr>
                <w:rtl w:val="0"/>
              </w:rPr>
            </w:r>
          </w:p>
          <w:p w:rsidR="00000000" w:rsidDel="00000000" w:rsidP="00000000" w:rsidRDefault="00000000" w:rsidRPr="00000000" w14:paraId="000000BA">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Fecha y hora</w:t>
            </w:r>
          </w:p>
          <w:p w:rsidR="00000000" w:rsidDel="00000000" w:rsidP="00000000" w:rsidRDefault="00000000" w:rsidRPr="00000000" w14:paraId="000000BB">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Locación</w:t>
            </w:r>
          </w:p>
          <w:p w:rsidR="00000000" w:rsidDel="00000000" w:rsidP="00000000" w:rsidRDefault="00000000" w:rsidRPr="00000000" w14:paraId="000000BC">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Público</w:t>
            </w:r>
          </w:p>
          <w:p w:rsidR="00000000" w:rsidDel="00000000" w:rsidP="00000000" w:rsidRDefault="00000000" w:rsidRPr="00000000" w14:paraId="000000BD">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Souvenir</w:t>
            </w:r>
          </w:p>
          <w:p w:rsidR="00000000" w:rsidDel="00000000" w:rsidP="00000000" w:rsidRDefault="00000000" w:rsidRPr="00000000" w14:paraId="000000BE">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Materiales necesarios</w:t>
            </w:r>
          </w:p>
          <w:p w:rsidR="00000000" w:rsidDel="00000000" w:rsidP="00000000" w:rsidRDefault="00000000" w:rsidRPr="00000000" w14:paraId="000000BF">
            <w:pPr>
              <w:ind w:left="720" w:firstLine="0"/>
              <w:rPr>
                <w:rFonts w:ascii="Arial" w:cs="Arial" w:eastAsia="Arial" w:hAnsi="Arial"/>
                <w:b w:val="1"/>
              </w:rPr>
            </w:pPr>
            <w:r w:rsidDel="00000000" w:rsidR="00000000" w:rsidRPr="00000000">
              <w:rPr>
                <w:rtl w:val="0"/>
              </w:rPr>
            </w:r>
          </w:p>
        </w:tc>
      </w:tr>
      <w:tr>
        <w:trPr>
          <w:trHeight w:val="760" w:hRule="atLeast"/>
        </w:trPr>
        <w:tc>
          <w:tcPr>
            <w:shd w:fill="auto" w:val="clear"/>
          </w:tcPr>
          <w:p w:rsidR="00000000" w:rsidDel="00000000" w:rsidP="00000000" w:rsidRDefault="00000000" w:rsidRPr="00000000" w14:paraId="000000C0">
            <w:pPr>
              <w:rPr>
                <w:rFonts w:ascii="Arial" w:cs="Arial" w:eastAsia="Arial" w:hAnsi="Arial"/>
              </w:rPr>
            </w:pPr>
            <w:r w:rsidDel="00000000" w:rsidR="00000000" w:rsidRPr="00000000">
              <w:rPr>
                <w:rFonts w:ascii="Arial" w:cs="Arial" w:eastAsia="Arial" w:hAnsi="Arial"/>
                <w:rtl w:val="0"/>
              </w:rPr>
              <w:t xml:space="preserve">19.</w:t>
            </w:r>
          </w:p>
        </w:tc>
        <w:tc>
          <w:tcPr>
            <w:shd w:fill="auto" w:val="clear"/>
          </w:tcPr>
          <w:p w:rsidR="00000000" w:rsidDel="00000000" w:rsidP="00000000" w:rsidRDefault="00000000" w:rsidRPr="00000000" w14:paraId="000000C1">
            <w:pPr>
              <w:rPr>
                <w:rFonts w:ascii="Arial" w:cs="Arial" w:eastAsia="Arial" w:hAnsi="Arial"/>
              </w:rPr>
            </w:pPr>
            <w:r w:rsidDel="00000000" w:rsidR="00000000" w:rsidRPr="00000000">
              <w:rPr>
                <w:rFonts w:ascii="Arial" w:cs="Arial" w:eastAsia="Arial" w:hAnsi="Arial"/>
                <w:rtl w:val="0"/>
              </w:rPr>
              <w:t xml:space="preserve">Observatorio de Graduados</w:t>
            </w:r>
          </w:p>
        </w:tc>
        <w:tc>
          <w:tcPr>
            <w:shd w:fill="auto" w:val="clear"/>
          </w:tcPr>
          <w:p w:rsidR="00000000" w:rsidDel="00000000" w:rsidP="00000000" w:rsidRDefault="00000000" w:rsidRPr="00000000" w14:paraId="000000C2">
            <w:pPr>
              <w:rPr>
                <w:rFonts w:ascii="Arial" w:cs="Arial" w:eastAsia="Arial" w:hAnsi="Arial"/>
                <w:b w:val="1"/>
              </w:rPr>
            </w:pPr>
            <w:r w:rsidDel="00000000" w:rsidR="00000000" w:rsidRPr="00000000">
              <w:rPr>
                <w:rFonts w:ascii="Arial" w:cs="Arial" w:eastAsia="Arial" w:hAnsi="Arial"/>
                <w:b w:val="1"/>
                <w:rtl w:val="0"/>
              </w:rPr>
              <w:t xml:space="preserve">Ejecución del evento</w:t>
            </w:r>
          </w:p>
          <w:p w:rsidR="00000000" w:rsidDel="00000000" w:rsidP="00000000" w:rsidRDefault="00000000" w:rsidRPr="00000000" w14:paraId="000000C3">
            <w:pPr>
              <w:rPr>
                <w:rFonts w:ascii="Arial" w:cs="Arial" w:eastAsia="Arial" w:hAnsi="Arial"/>
                <w:b w:val="1"/>
              </w:rPr>
            </w:pPr>
            <w:r w:rsidDel="00000000" w:rsidR="00000000" w:rsidRPr="00000000">
              <w:rPr>
                <w:rtl w:val="0"/>
              </w:rPr>
            </w:r>
          </w:p>
          <w:p w:rsidR="00000000" w:rsidDel="00000000" w:rsidP="00000000" w:rsidRDefault="00000000" w:rsidRPr="00000000" w14:paraId="000000C4">
            <w:pPr>
              <w:rPr>
                <w:rFonts w:ascii="Arial" w:cs="Arial" w:eastAsia="Arial" w:hAnsi="Arial"/>
              </w:rPr>
            </w:pPr>
            <w:r w:rsidDel="00000000" w:rsidR="00000000" w:rsidRPr="00000000">
              <w:rPr>
                <w:rFonts w:ascii="Arial" w:cs="Arial" w:eastAsia="Arial" w:hAnsi="Arial"/>
                <w:rtl w:val="0"/>
              </w:rPr>
              <w:t xml:space="preserve">Intervención del graduado</w:t>
            </w:r>
          </w:p>
        </w:tc>
      </w:tr>
      <w:tr>
        <w:trPr>
          <w:trHeight w:val="760" w:hRule="atLeast"/>
        </w:trPr>
        <w:tc>
          <w:tcPr>
            <w:shd w:fill="auto" w:val="clear"/>
          </w:tcPr>
          <w:p w:rsidR="00000000" w:rsidDel="00000000" w:rsidP="00000000" w:rsidRDefault="00000000" w:rsidRPr="00000000" w14:paraId="000000C5">
            <w:pPr>
              <w:rPr>
                <w:rFonts w:ascii="Arial" w:cs="Arial" w:eastAsia="Arial" w:hAnsi="Arial"/>
              </w:rPr>
            </w:pPr>
            <w:r w:rsidDel="00000000" w:rsidR="00000000" w:rsidRPr="00000000">
              <w:rPr>
                <w:rFonts w:ascii="Arial" w:cs="Arial" w:eastAsia="Arial" w:hAnsi="Arial"/>
                <w:rtl w:val="0"/>
              </w:rPr>
              <w:t xml:space="preserve">20.</w:t>
            </w:r>
          </w:p>
        </w:tc>
        <w:tc>
          <w:tcPr>
            <w:shd w:fill="auto" w:val="clear"/>
          </w:tcPr>
          <w:p w:rsidR="00000000" w:rsidDel="00000000" w:rsidP="00000000" w:rsidRDefault="00000000" w:rsidRPr="00000000" w14:paraId="000000C6">
            <w:pPr>
              <w:rPr>
                <w:rFonts w:ascii="Arial" w:cs="Arial" w:eastAsia="Arial" w:hAnsi="Arial"/>
              </w:rPr>
            </w:pPr>
            <w:r w:rsidDel="00000000" w:rsidR="00000000" w:rsidRPr="00000000">
              <w:rPr>
                <w:rFonts w:ascii="Arial" w:cs="Arial" w:eastAsia="Arial" w:hAnsi="Arial"/>
                <w:rtl w:val="0"/>
              </w:rPr>
              <w:t xml:space="preserve">Observatorio de Graduados</w:t>
            </w:r>
          </w:p>
        </w:tc>
        <w:tc>
          <w:tcPr>
            <w:shd w:fill="auto" w:val="clear"/>
          </w:tcPr>
          <w:p w:rsidR="00000000" w:rsidDel="00000000" w:rsidP="00000000" w:rsidRDefault="00000000" w:rsidRPr="00000000" w14:paraId="000000C7">
            <w:pPr>
              <w:rPr>
                <w:rFonts w:ascii="Arial" w:cs="Arial" w:eastAsia="Arial" w:hAnsi="Arial"/>
                <w:b w:val="1"/>
              </w:rPr>
            </w:pPr>
            <w:r w:rsidDel="00000000" w:rsidR="00000000" w:rsidRPr="00000000">
              <w:rPr>
                <w:rFonts w:ascii="Arial" w:cs="Arial" w:eastAsia="Arial" w:hAnsi="Arial"/>
                <w:b w:val="1"/>
                <w:rtl w:val="0"/>
              </w:rPr>
              <w:t xml:space="preserve">Boletines e informes estadísticos</w:t>
            </w:r>
          </w:p>
          <w:p w:rsidR="00000000" w:rsidDel="00000000" w:rsidP="00000000" w:rsidRDefault="00000000" w:rsidRPr="00000000" w14:paraId="000000C8">
            <w:pPr>
              <w:rPr>
                <w:rFonts w:ascii="Arial" w:cs="Arial" w:eastAsia="Arial" w:hAnsi="Arial"/>
                <w:b w:val="1"/>
              </w:rPr>
            </w:pPr>
            <w:r w:rsidDel="00000000" w:rsidR="00000000" w:rsidRPr="00000000">
              <w:rPr>
                <w:rtl w:val="0"/>
              </w:rPr>
            </w:r>
          </w:p>
          <w:p w:rsidR="00000000" w:rsidDel="00000000" w:rsidP="00000000" w:rsidRDefault="00000000" w:rsidRPr="00000000" w14:paraId="000000C9">
            <w:pPr>
              <w:rPr>
                <w:rFonts w:ascii="Arial" w:cs="Arial" w:eastAsia="Arial" w:hAnsi="Arial"/>
                <w:b w:val="1"/>
              </w:rPr>
            </w:pPr>
            <w:r w:rsidDel="00000000" w:rsidR="00000000" w:rsidRPr="00000000">
              <w:rPr>
                <w:rFonts w:ascii="Arial" w:cs="Arial" w:eastAsia="Arial" w:hAnsi="Arial"/>
                <w:b w:val="1"/>
                <w:rtl w:val="0"/>
              </w:rPr>
              <w:t xml:space="preserve">Elaboración y envío de informes estadísticos:</w:t>
            </w:r>
          </w:p>
          <w:p w:rsidR="00000000" w:rsidDel="00000000" w:rsidP="00000000" w:rsidRDefault="00000000" w:rsidRPr="00000000" w14:paraId="000000CA">
            <w:pPr>
              <w:rPr>
                <w:rFonts w:ascii="Arial" w:cs="Arial" w:eastAsia="Arial" w:hAnsi="Arial"/>
                <w:b w:val="1"/>
              </w:rPr>
            </w:pPr>
            <w:r w:rsidDel="00000000" w:rsidR="00000000" w:rsidRPr="00000000">
              <w:rPr>
                <w:rtl w:val="0"/>
              </w:rPr>
            </w:r>
          </w:p>
          <w:p w:rsidR="00000000" w:rsidDel="00000000" w:rsidP="00000000" w:rsidRDefault="00000000" w:rsidRPr="00000000" w14:paraId="000000CB">
            <w:pPr>
              <w:rPr>
                <w:rFonts w:ascii="Arial" w:cs="Arial" w:eastAsia="Arial" w:hAnsi="Arial"/>
                <w:b w:val="1"/>
              </w:rPr>
            </w:pPr>
            <w:r w:rsidDel="00000000" w:rsidR="00000000" w:rsidRPr="00000000">
              <w:rPr>
                <w:rFonts w:ascii="Arial" w:cs="Arial" w:eastAsia="Arial" w:hAnsi="Arial"/>
                <w:rtl w:val="0"/>
              </w:rPr>
              <w:t xml:space="preserve">Frecuentemente, el Observatorio de Graduados está informando a las diferentes direcciones de programas académicos u otras dependencias de la universidad, acerca del comportamiento estadístico que comprende la situación de los egresados de dichos programas en el entorno laboral. Por ende, se les provee la información a través de informes de empleabilidad y boletines físicos y virtuales de interés.</w:t>
            </w:r>
            <w:r w:rsidDel="00000000" w:rsidR="00000000" w:rsidRPr="00000000">
              <w:rPr>
                <w:rtl w:val="0"/>
              </w:rPr>
            </w:r>
          </w:p>
        </w:tc>
      </w:tr>
      <w:tr>
        <w:trPr>
          <w:trHeight w:val="760" w:hRule="atLeast"/>
        </w:trPr>
        <w:tc>
          <w:tcPr>
            <w:shd w:fill="auto" w:val="clear"/>
          </w:tcPr>
          <w:p w:rsidR="00000000" w:rsidDel="00000000" w:rsidP="00000000" w:rsidRDefault="00000000" w:rsidRPr="00000000" w14:paraId="000000CC">
            <w:pPr>
              <w:rPr>
                <w:rFonts w:ascii="Arial" w:cs="Arial" w:eastAsia="Arial" w:hAnsi="Arial"/>
              </w:rPr>
            </w:pPr>
            <w:r w:rsidDel="00000000" w:rsidR="00000000" w:rsidRPr="00000000">
              <w:rPr>
                <w:rFonts w:ascii="Arial" w:cs="Arial" w:eastAsia="Arial" w:hAnsi="Arial"/>
                <w:rtl w:val="0"/>
              </w:rPr>
              <w:t xml:space="preserve">21.</w:t>
            </w:r>
          </w:p>
        </w:tc>
        <w:tc>
          <w:tcPr>
            <w:shd w:fill="auto" w:val="clear"/>
          </w:tcPr>
          <w:p w:rsidR="00000000" w:rsidDel="00000000" w:rsidP="00000000" w:rsidRDefault="00000000" w:rsidRPr="00000000" w14:paraId="000000CD">
            <w:pPr>
              <w:rPr>
                <w:rFonts w:ascii="Arial" w:cs="Arial" w:eastAsia="Arial" w:hAnsi="Arial"/>
              </w:rPr>
            </w:pPr>
            <w:r w:rsidDel="00000000" w:rsidR="00000000" w:rsidRPr="00000000">
              <w:rPr>
                <w:rFonts w:ascii="Arial" w:cs="Arial" w:eastAsia="Arial" w:hAnsi="Arial"/>
                <w:rtl w:val="0"/>
              </w:rPr>
              <w:t xml:space="preserve">Observatorio de Graduados</w:t>
            </w:r>
          </w:p>
        </w:tc>
        <w:tc>
          <w:tcPr>
            <w:shd w:fill="auto" w:val="clear"/>
          </w:tcPr>
          <w:p w:rsidR="00000000" w:rsidDel="00000000" w:rsidP="00000000" w:rsidRDefault="00000000" w:rsidRPr="00000000" w14:paraId="000000CE">
            <w:pPr>
              <w:rPr>
                <w:rFonts w:ascii="Arial" w:cs="Arial" w:eastAsia="Arial" w:hAnsi="Arial"/>
                <w:b w:val="1"/>
              </w:rPr>
            </w:pPr>
            <w:r w:rsidDel="00000000" w:rsidR="00000000" w:rsidRPr="00000000">
              <w:rPr>
                <w:rFonts w:ascii="Arial" w:cs="Arial" w:eastAsia="Arial" w:hAnsi="Arial"/>
                <w:b w:val="1"/>
                <w:rtl w:val="0"/>
              </w:rPr>
              <w:t xml:space="preserve">Difusión de información de interés a través de canales de comunicación virtuales (correos masivos) y físicos:</w:t>
            </w:r>
          </w:p>
          <w:p w:rsidR="00000000" w:rsidDel="00000000" w:rsidP="00000000" w:rsidRDefault="00000000" w:rsidRPr="00000000" w14:paraId="000000CF">
            <w:pPr>
              <w:rPr>
                <w:rFonts w:ascii="Arial" w:cs="Arial" w:eastAsia="Arial" w:hAnsi="Arial"/>
                <w:b w:val="1"/>
              </w:rPr>
            </w:pPr>
            <w:r w:rsidDel="00000000" w:rsidR="00000000" w:rsidRPr="00000000">
              <w:rPr>
                <w:rtl w:val="0"/>
              </w:rPr>
            </w:r>
          </w:p>
          <w:p w:rsidR="00000000" w:rsidDel="00000000" w:rsidP="00000000" w:rsidRDefault="00000000" w:rsidRPr="00000000" w14:paraId="000000D0">
            <w:pPr>
              <w:rPr>
                <w:rFonts w:ascii="Arial" w:cs="Arial" w:eastAsia="Arial" w:hAnsi="Arial"/>
              </w:rPr>
            </w:pPr>
            <w:r w:rsidDel="00000000" w:rsidR="00000000" w:rsidRPr="00000000">
              <w:rPr>
                <w:rFonts w:ascii="Arial" w:cs="Arial" w:eastAsia="Arial" w:hAnsi="Arial"/>
                <w:rtl w:val="0"/>
              </w:rPr>
              <w:t xml:space="preserve">Toda la información correspondiente a becas, convocatorias, eventos, entre otros, se lleva a cabo mediante los siguientes medios:</w:t>
            </w:r>
          </w:p>
          <w:p w:rsidR="00000000" w:rsidDel="00000000" w:rsidP="00000000" w:rsidRDefault="00000000" w:rsidRPr="00000000" w14:paraId="000000D1">
            <w:pPr>
              <w:rPr>
                <w:rFonts w:ascii="Arial" w:cs="Arial" w:eastAsia="Arial" w:hAnsi="Arial"/>
              </w:rPr>
            </w:pPr>
            <w:r w:rsidDel="00000000" w:rsidR="00000000" w:rsidRPr="00000000">
              <w:rPr>
                <w:rtl w:val="0"/>
              </w:rPr>
            </w:r>
          </w:p>
          <w:p w:rsidR="00000000" w:rsidDel="00000000" w:rsidP="00000000" w:rsidRDefault="00000000" w:rsidRPr="00000000" w14:paraId="000000D2">
            <w:pPr>
              <w:rPr>
                <w:rFonts w:ascii="Arial" w:cs="Arial" w:eastAsia="Arial" w:hAnsi="Arial"/>
              </w:rPr>
            </w:pPr>
            <w:r w:rsidDel="00000000" w:rsidR="00000000" w:rsidRPr="00000000">
              <w:rPr>
                <w:rFonts w:ascii="Arial" w:cs="Arial" w:eastAsia="Arial" w:hAnsi="Arial"/>
                <w:rtl w:val="0"/>
              </w:rPr>
              <w:t xml:space="preserve">Virtuales:</w:t>
            </w:r>
          </w:p>
          <w:p w:rsidR="00000000" w:rsidDel="00000000" w:rsidP="00000000" w:rsidRDefault="00000000" w:rsidRPr="00000000" w14:paraId="000000D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Página web: graduados.umanizales.edu.co</w:t>
            </w:r>
          </w:p>
          <w:p w:rsidR="00000000" w:rsidDel="00000000" w:rsidP="00000000" w:rsidRDefault="00000000" w:rsidRPr="00000000" w14:paraId="000000D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Redes sociales: Facebook, Twitter, LinkedIn, Instagram.</w:t>
            </w:r>
          </w:p>
          <w:p w:rsidR="00000000" w:rsidDel="00000000" w:rsidP="00000000" w:rsidRDefault="00000000" w:rsidRPr="00000000" w14:paraId="000000D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Correo electrónico (correos masivos) </w:t>
            </w:r>
          </w:p>
          <w:p w:rsidR="00000000" w:rsidDel="00000000" w:rsidP="00000000" w:rsidRDefault="00000000" w:rsidRPr="00000000" w14:paraId="000000D6">
            <w:pPr>
              <w:rPr>
                <w:rFonts w:ascii="Arial" w:cs="Arial" w:eastAsia="Arial" w:hAnsi="Arial"/>
              </w:rPr>
            </w:pPr>
            <w:r w:rsidDel="00000000" w:rsidR="00000000" w:rsidRPr="00000000">
              <w:rPr>
                <w:rtl w:val="0"/>
              </w:rPr>
            </w:r>
          </w:p>
          <w:p w:rsidR="00000000" w:rsidDel="00000000" w:rsidP="00000000" w:rsidRDefault="00000000" w:rsidRPr="00000000" w14:paraId="000000D7">
            <w:pPr>
              <w:rPr>
                <w:rFonts w:ascii="Arial" w:cs="Arial" w:eastAsia="Arial" w:hAnsi="Arial"/>
              </w:rPr>
            </w:pPr>
            <w:r w:rsidDel="00000000" w:rsidR="00000000" w:rsidRPr="00000000">
              <w:rPr>
                <w:rFonts w:ascii="Arial" w:cs="Arial" w:eastAsia="Arial" w:hAnsi="Arial"/>
                <w:rtl w:val="0"/>
              </w:rPr>
              <w:t xml:space="preserve">Físicos:</w:t>
            </w:r>
          </w:p>
          <w:p w:rsidR="00000000" w:rsidDel="00000000" w:rsidP="00000000" w:rsidRDefault="00000000" w:rsidRPr="00000000" w14:paraId="000000D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Boletines</w:t>
            </w:r>
          </w:p>
          <w:p w:rsidR="00000000" w:rsidDel="00000000" w:rsidP="00000000" w:rsidRDefault="00000000" w:rsidRPr="00000000" w14:paraId="000000D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Informes</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rPr>
                <w:rFonts w:ascii="Arial" w:cs="Arial" w:eastAsia="Arial" w:hAnsi="Arial"/>
                <w:b w:val="1"/>
              </w:rPr>
            </w:pPr>
            <w:r w:rsidDel="00000000" w:rsidR="00000000" w:rsidRPr="00000000">
              <w:rPr>
                <w:rFonts w:ascii="Arial" w:cs="Arial" w:eastAsia="Arial" w:hAnsi="Arial"/>
                <w:rtl w:val="0"/>
              </w:rPr>
              <w:t xml:space="preserve">Cabe mencionar que, también se llevan a cabo campañas de referenciación, sensibilización y promoción de actividades universitarias con el fin de contar con la participación de los egresados.</w:t>
            </w:r>
            <w:r w:rsidDel="00000000" w:rsidR="00000000" w:rsidRPr="00000000">
              <w:rPr>
                <w:rtl w:val="0"/>
              </w:rPr>
            </w:r>
          </w:p>
          <w:p w:rsidR="00000000" w:rsidDel="00000000" w:rsidP="00000000" w:rsidRDefault="00000000" w:rsidRPr="00000000" w14:paraId="000000DC">
            <w:pPr>
              <w:rPr>
                <w:rFonts w:ascii="Arial" w:cs="Arial" w:eastAsia="Arial" w:hAnsi="Arial"/>
              </w:rPr>
            </w:pPr>
            <w:r w:rsidDel="00000000" w:rsidR="00000000" w:rsidRPr="00000000">
              <w:rPr>
                <w:rtl w:val="0"/>
              </w:rPr>
            </w:r>
          </w:p>
        </w:tc>
      </w:tr>
    </w:tbl>
    <w:p w:rsidR="00000000" w:rsidDel="00000000" w:rsidP="00000000" w:rsidRDefault="00000000" w:rsidRPr="00000000" w14:paraId="000000DD">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DE">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DOCUMENTOS ASOCIADOS:</w:t>
      </w:r>
    </w:p>
    <w:p w:rsidR="00000000" w:rsidDel="00000000" w:rsidP="00000000" w:rsidRDefault="00000000" w:rsidRPr="00000000" w14:paraId="000000DF">
      <w:pPr>
        <w:rPr>
          <w:rFonts w:ascii="Arial" w:cs="Arial" w:eastAsia="Arial" w:hAnsi="Arial"/>
          <w:b w:val="1"/>
          <w:sz w:val="18"/>
          <w:szCs w:val="18"/>
        </w:rPr>
      </w:pPr>
      <w:r w:rsidDel="00000000" w:rsidR="00000000" w:rsidRPr="00000000">
        <w:rPr>
          <w:rtl w:val="0"/>
        </w:rPr>
      </w:r>
    </w:p>
    <w:tbl>
      <w:tblPr>
        <w:tblStyle w:val="Table5"/>
        <w:tblW w:w="7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20"/>
        <w:gridCol w:w="1660"/>
        <w:tblGridChange w:id="0">
          <w:tblGrid>
            <w:gridCol w:w="6120"/>
            <w:gridCol w:w="1660"/>
          </w:tblGrid>
        </w:tblGridChange>
      </w:tblGrid>
      <w:tr>
        <w:trPr>
          <w:trHeight w:val="580" w:hRule="atLeast"/>
        </w:trPr>
        <w:tc>
          <w:tcPr/>
          <w:p w:rsidR="00000000" w:rsidDel="00000000" w:rsidP="00000000" w:rsidRDefault="00000000" w:rsidRPr="00000000" w14:paraId="000000E0">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NOMBRE DEL DOCUMENTO</w:t>
            </w:r>
          </w:p>
        </w:tc>
        <w:tc>
          <w:tcPr/>
          <w:p w:rsidR="00000000" w:rsidDel="00000000" w:rsidP="00000000" w:rsidRDefault="00000000" w:rsidRPr="00000000" w14:paraId="000000E1">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CÓDIGO</w:t>
            </w:r>
          </w:p>
        </w:tc>
      </w:tr>
      <w:tr>
        <w:trPr>
          <w:trHeight w:val="280" w:hRule="atLeast"/>
        </w:trPr>
        <w:tc>
          <w:tcPr/>
          <w:p w:rsidR="00000000" w:rsidDel="00000000" w:rsidP="00000000" w:rsidRDefault="00000000" w:rsidRPr="00000000" w14:paraId="000000E2">
            <w:pPr>
              <w:rPr>
                <w:rFonts w:ascii="Arial" w:cs="Arial" w:eastAsia="Arial" w:hAnsi="Arial"/>
                <w:sz w:val="18"/>
                <w:szCs w:val="18"/>
              </w:rPr>
            </w:pPr>
            <w:r w:rsidDel="00000000" w:rsidR="00000000" w:rsidRPr="00000000">
              <w:rPr>
                <w:rFonts w:ascii="Arial" w:cs="Arial" w:eastAsia="Arial" w:hAnsi="Arial"/>
                <w:sz w:val="18"/>
                <w:szCs w:val="18"/>
                <w:rtl w:val="0"/>
              </w:rPr>
              <w:t xml:space="preserve">Caracterización de procesos Proyección Social</w:t>
            </w:r>
          </w:p>
        </w:tc>
        <w:tc>
          <w:tcPr/>
          <w:p w:rsidR="00000000" w:rsidDel="00000000" w:rsidP="00000000" w:rsidRDefault="00000000" w:rsidRPr="00000000" w14:paraId="000000E3">
            <w:pPr>
              <w:rPr>
                <w:rFonts w:ascii="Arial" w:cs="Arial" w:eastAsia="Arial" w:hAnsi="Arial"/>
                <w:sz w:val="18"/>
                <w:szCs w:val="18"/>
              </w:rPr>
            </w:pPr>
            <w:r w:rsidDel="00000000" w:rsidR="00000000" w:rsidRPr="00000000">
              <w:rPr>
                <w:rFonts w:ascii="Arial" w:cs="Arial" w:eastAsia="Arial" w:hAnsi="Arial"/>
                <w:sz w:val="18"/>
                <w:szCs w:val="18"/>
                <w:rtl w:val="0"/>
              </w:rPr>
              <w:t xml:space="preserve">PS-CRT-01</w:t>
            </w:r>
          </w:p>
        </w:tc>
      </w:tr>
      <w:tr>
        <w:trPr>
          <w:trHeight w:val="280" w:hRule="atLeast"/>
        </w:trPr>
        <w:tc>
          <w:tcPr/>
          <w:p w:rsidR="00000000" w:rsidDel="00000000" w:rsidP="00000000" w:rsidRDefault="00000000" w:rsidRPr="00000000" w14:paraId="000000E4">
            <w:pPr>
              <w:rPr>
                <w:rFonts w:ascii="Arial" w:cs="Arial" w:eastAsia="Arial" w:hAnsi="Arial"/>
                <w:sz w:val="18"/>
                <w:szCs w:val="18"/>
              </w:rPr>
            </w:pPr>
            <w:r w:rsidDel="00000000" w:rsidR="00000000" w:rsidRPr="00000000">
              <w:rPr>
                <w:rFonts w:ascii="Arial" w:cs="Arial" w:eastAsia="Arial" w:hAnsi="Arial"/>
                <w:sz w:val="18"/>
                <w:szCs w:val="18"/>
                <w:rtl w:val="0"/>
              </w:rPr>
              <w:t xml:space="preserve">Instructivo para carnetización</w:t>
            </w:r>
          </w:p>
        </w:tc>
        <w:tc>
          <w:tcPr/>
          <w:p w:rsidR="00000000" w:rsidDel="00000000" w:rsidP="00000000" w:rsidRDefault="00000000" w:rsidRPr="00000000" w14:paraId="000000E5">
            <w:pPr>
              <w:rPr>
                <w:rFonts w:ascii="Arial" w:cs="Arial" w:eastAsia="Arial" w:hAnsi="Arial"/>
                <w:sz w:val="18"/>
                <w:szCs w:val="18"/>
              </w:rPr>
            </w:pPr>
            <w:r w:rsidDel="00000000" w:rsidR="00000000" w:rsidRPr="00000000">
              <w:rPr>
                <w:rFonts w:ascii="Arial" w:cs="Arial" w:eastAsia="Arial" w:hAnsi="Arial"/>
                <w:sz w:val="18"/>
                <w:szCs w:val="18"/>
                <w:rtl w:val="0"/>
              </w:rPr>
              <w:t xml:space="preserve">PS-IT-01</w:t>
            </w:r>
          </w:p>
        </w:tc>
      </w:tr>
    </w:tbl>
    <w:p w:rsidR="00000000" w:rsidDel="00000000" w:rsidP="00000000" w:rsidRDefault="00000000" w:rsidRPr="00000000" w14:paraId="000000E6">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7">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FORMATOS ASOCIADOS</w:t>
      </w:r>
    </w:p>
    <w:p w:rsidR="00000000" w:rsidDel="00000000" w:rsidP="00000000" w:rsidRDefault="00000000" w:rsidRPr="00000000" w14:paraId="000000E8">
      <w:pPr>
        <w:jc w:val="center"/>
        <w:rPr>
          <w:rFonts w:ascii="Arial" w:cs="Arial" w:eastAsia="Arial" w:hAnsi="Arial"/>
          <w:sz w:val="18"/>
          <w:szCs w:val="18"/>
        </w:rPr>
      </w:pPr>
      <w:r w:rsidDel="00000000" w:rsidR="00000000" w:rsidRPr="00000000">
        <w:rPr>
          <w:rtl w:val="0"/>
        </w:rPr>
      </w:r>
    </w:p>
    <w:tbl>
      <w:tblPr>
        <w:tblStyle w:val="Table6"/>
        <w:tblW w:w="7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20"/>
        <w:gridCol w:w="1660"/>
        <w:tblGridChange w:id="0">
          <w:tblGrid>
            <w:gridCol w:w="6120"/>
            <w:gridCol w:w="1660"/>
          </w:tblGrid>
        </w:tblGridChange>
      </w:tblGrid>
      <w:tr>
        <w:trPr>
          <w:trHeight w:val="580" w:hRule="atLeast"/>
        </w:trPr>
        <w:tc>
          <w:tcPr/>
          <w:p w:rsidR="00000000" w:rsidDel="00000000" w:rsidP="00000000" w:rsidRDefault="00000000" w:rsidRPr="00000000" w14:paraId="000000E9">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NOMBRE DEL DOCUMENTO</w:t>
            </w:r>
          </w:p>
        </w:tc>
        <w:tc>
          <w:tcPr/>
          <w:p w:rsidR="00000000" w:rsidDel="00000000" w:rsidP="00000000" w:rsidRDefault="00000000" w:rsidRPr="00000000" w14:paraId="000000EA">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CÓDIGO</w:t>
            </w:r>
          </w:p>
        </w:tc>
      </w:tr>
      <w:tr>
        <w:trPr>
          <w:trHeight w:val="280" w:hRule="atLeast"/>
        </w:trPr>
        <w:tc>
          <w:tcPr/>
          <w:p w:rsidR="00000000" w:rsidDel="00000000" w:rsidP="00000000" w:rsidRDefault="00000000" w:rsidRPr="00000000" w14:paraId="000000EB">
            <w:pPr>
              <w:rPr>
                <w:rFonts w:ascii="Arial" w:cs="Arial" w:eastAsia="Arial" w:hAnsi="Arial"/>
                <w:sz w:val="18"/>
                <w:szCs w:val="18"/>
              </w:rPr>
            </w:pPr>
            <w:r w:rsidDel="00000000" w:rsidR="00000000" w:rsidRPr="00000000">
              <w:rPr>
                <w:rFonts w:ascii="Arial" w:cs="Arial" w:eastAsia="Arial" w:hAnsi="Arial"/>
                <w:sz w:val="18"/>
                <w:szCs w:val="18"/>
                <w:rtl w:val="0"/>
              </w:rPr>
              <w:t xml:space="preserve">Listado maestro de documentos Proyección Social</w:t>
            </w:r>
          </w:p>
        </w:tc>
        <w:tc>
          <w:tcPr/>
          <w:p w:rsidR="00000000" w:rsidDel="00000000" w:rsidP="00000000" w:rsidRDefault="00000000" w:rsidRPr="00000000" w14:paraId="000000EC">
            <w:pPr>
              <w:rPr>
                <w:rFonts w:ascii="Arial" w:cs="Arial" w:eastAsia="Arial" w:hAnsi="Arial"/>
                <w:sz w:val="18"/>
                <w:szCs w:val="18"/>
              </w:rPr>
            </w:pPr>
            <w:r w:rsidDel="00000000" w:rsidR="00000000" w:rsidRPr="00000000">
              <w:rPr>
                <w:rFonts w:ascii="Arial" w:cs="Arial" w:eastAsia="Arial" w:hAnsi="Arial"/>
                <w:sz w:val="18"/>
                <w:szCs w:val="18"/>
                <w:rtl w:val="0"/>
              </w:rPr>
              <w:t xml:space="preserve">PS-FOR-001</w:t>
            </w:r>
          </w:p>
        </w:tc>
      </w:tr>
      <w:tr>
        <w:trPr>
          <w:trHeight w:val="280" w:hRule="atLeast"/>
        </w:trPr>
        <w:tc>
          <w:tcPr/>
          <w:p w:rsidR="00000000" w:rsidDel="00000000" w:rsidP="00000000" w:rsidRDefault="00000000" w:rsidRPr="00000000" w14:paraId="000000ED">
            <w:pPr>
              <w:rPr>
                <w:rFonts w:ascii="Arial" w:cs="Arial" w:eastAsia="Arial" w:hAnsi="Arial"/>
                <w:sz w:val="18"/>
                <w:szCs w:val="18"/>
              </w:rPr>
            </w:pPr>
            <w:r w:rsidDel="00000000" w:rsidR="00000000" w:rsidRPr="00000000">
              <w:rPr>
                <w:rFonts w:ascii="Arial" w:cs="Arial" w:eastAsia="Arial" w:hAnsi="Arial"/>
                <w:sz w:val="18"/>
                <w:szCs w:val="18"/>
                <w:rtl w:val="0"/>
              </w:rPr>
              <w:t xml:space="preserve">Instrumento de empleabilidad para  graduados</w:t>
            </w:r>
          </w:p>
        </w:tc>
        <w:tc>
          <w:tcPr/>
          <w:p w:rsidR="00000000" w:rsidDel="00000000" w:rsidP="00000000" w:rsidRDefault="00000000" w:rsidRPr="00000000" w14:paraId="000000EE">
            <w:pPr>
              <w:rPr>
                <w:rFonts w:ascii="Arial" w:cs="Arial" w:eastAsia="Arial" w:hAnsi="Arial"/>
                <w:sz w:val="18"/>
                <w:szCs w:val="18"/>
              </w:rPr>
            </w:pPr>
            <w:r w:rsidDel="00000000" w:rsidR="00000000" w:rsidRPr="00000000">
              <w:rPr>
                <w:rFonts w:ascii="Arial" w:cs="Arial" w:eastAsia="Arial" w:hAnsi="Arial"/>
                <w:sz w:val="18"/>
                <w:szCs w:val="18"/>
                <w:rtl w:val="0"/>
              </w:rPr>
              <w:t xml:space="preserve">PS-FOR-002</w:t>
            </w:r>
          </w:p>
        </w:tc>
      </w:tr>
      <w:tr>
        <w:trPr>
          <w:trHeight w:val="280" w:hRule="atLeast"/>
        </w:trPr>
        <w:tc>
          <w:tcPr/>
          <w:p w:rsidR="00000000" w:rsidDel="00000000" w:rsidP="00000000" w:rsidRDefault="00000000" w:rsidRPr="00000000" w14:paraId="000000EF">
            <w:pPr>
              <w:rPr>
                <w:rFonts w:ascii="Arial" w:cs="Arial" w:eastAsia="Arial" w:hAnsi="Arial"/>
                <w:sz w:val="18"/>
                <w:szCs w:val="18"/>
              </w:rPr>
            </w:pPr>
            <w:r w:rsidDel="00000000" w:rsidR="00000000" w:rsidRPr="00000000">
              <w:rPr>
                <w:rFonts w:ascii="Arial" w:cs="Arial" w:eastAsia="Arial" w:hAnsi="Arial"/>
                <w:sz w:val="18"/>
                <w:szCs w:val="18"/>
                <w:rtl w:val="0"/>
              </w:rPr>
              <w:t xml:space="preserve">Instrumento de empleabilidad para empleador</w:t>
            </w:r>
          </w:p>
        </w:tc>
        <w:tc>
          <w:tcPr/>
          <w:p w:rsidR="00000000" w:rsidDel="00000000" w:rsidP="00000000" w:rsidRDefault="00000000" w:rsidRPr="00000000" w14:paraId="000000F0">
            <w:pPr>
              <w:rPr>
                <w:rFonts w:ascii="Arial" w:cs="Arial" w:eastAsia="Arial" w:hAnsi="Arial"/>
                <w:sz w:val="18"/>
                <w:szCs w:val="18"/>
              </w:rPr>
            </w:pPr>
            <w:r w:rsidDel="00000000" w:rsidR="00000000" w:rsidRPr="00000000">
              <w:rPr>
                <w:rFonts w:ascii="Arial" w:cs="Arial" w:eastAsia="Arial" w:hAnsi="Arial"/>
                <w:sz w:val="18"/>
                <w:szCs w:val="18"/>
                <w:rtl w:val="0"/>
              </w:rPr>
              <w:t xml:space="preserve">PS-FOR-003</w:t>
            </w:r>
          </w:p>
        </w:tc>
      </w:tr>
      <w:tr>
        <w:trPr>
          <w:trHeight w:val="280" w:hRule="atLeast"/>
        </w:trPr>
        <w:tc>
          <w:tcPr/>
          <w:p w:rsidR="00000000" w:rsidDel="00000000" w:rsidP="00000000" w:rsidRDefault="00000000" w:rsidRPr="00000000" w14:paraId="000000F1">
            <w:pPr>
              <w:rPr>
                <w:rFonts w:ascii="Arial" w:cs="Arial" w:eastAsia="Arial" w:hAnsi="Arial"/>
                <w:sz w:val="18"/>
                <w:szCs w:val="18"/>
              </w:rPr>
            </w:pPr>
            <w:r w:rsidDel="00000000" w:rsidR="00000000" w:rsidRPr="00000000">
              <w:rPr>
                <w:rFonts w:ascii="Arial" w:cs="Arial" w:eastAsia="Arial" w:hAnsi="Arial"/>
                <w:sz w:val="18"/>
                <w:szCs w:val="18"/>
                <w:rtl w:val="0"/>
              </w:rPr>
              <w:t xml:space="preserve">Registro de asistencia</w:t>
            </w:r>
          </w:p>
        </w:tc>
        <w:tc>
          <w:tcPr/>
          <w:p w:rsidR="00000000" w:rsidDel="00000000" w:rsidP="00000000" w:rsidRDefault="00000000" w:rsidRPr="00000000" w14:paraId="000000F2">
            <w:pPr>
              <w:rPr>
                <w:rFonts w:ascii="Arial" w:cs="Arial" w:eastAsia="Arial" w:hAnsi="Arial"/>
                <w:sz w:val="18"/>
                <w:szCs w:val="18"/>
              </w:rPr>
            </w:pPr>
            <w:r w:rsidDel="00000000" w:rsidR="00000000" w:rsidRPr="00000000">
              <w:rPr>
                <w:rFonts w:ascii="Arial" w:cs="Arial" w:eastAsia="Arial" w:hAnsi="Arial"/>
                <w:sz w:val="18"/>
                <w:szCs w:val="18"/>
                <w:rtl w:val="0"/>
              </w:rPr>
              <w:t xml:space="preserve">PS-FOR-004</w:t>
            </w:r>
          </w:p>
        </w:tc>
      </w:tr>
      <w:tr>
        <w:trPr>
          <w:trHeight w:val="280" w:hRule="atLeast"/>
        </w:trPr>
        <w:tc>
          <w:tcPr/>
          <w:p w:rsidR="00000000" w:rsidDel="00000000" w:rsidP="00000000" w:rsidRDefault="00000000" w:rsidRPr="00000000" w14:paraId="000000F3">
            <w:pPr>
              <w:rPr>
                <w:rFonts w:ascii="Arial" w:cs="Arial" w:eastAsia="Arial" w:hAnsi="Arial"/>
                <w:sz w:val="18"/>
                <w:szCs w:val="18"/>
              </w:rPr>
            </w:pPr>
            <w:r w:rsidDel="00000000" w:rsidR="00000000" w:rsidRPr="00000000">
              <w:rPr>
                <w:rFonts w:ascii="Arial" w:cs="Arial" w:eastAsia="Arial" w:hAnsi="Arial"/>
                <w:sz w:val="18"/>
                <w:szCs w:val="18"/>
                <w:rtl w:val="0"/>
              </w:rPr>
              <w:t xml:space="preserve">Instrumento de salida</w:t>
            </w:r>
          </w:p>
        </w:tc>
        <w:tc>
          <w:tcPr/>
          <w:p w:rsidR="00000000" w:rsidDel="00000000" w:rsidP="00000000" w:rsidRDefault="00000000" w:rsidRPr="00000000" w14:paraId="000000F4">
            <w:pPr>
              <w:rPr>
                <w:rFonts w:ascii="Arial" w:cs="Arial" w:eastAsia="Arial" w:hAnsi="Arial"/>
                <w:sz w:val="18"/>
                <w:szCs w:val="18"/>
              </w:rPr>
            </w:pPr>
            <w:r w:rsidDel="00000000" w:rsidR="00000000" w:rsidRPr="00000000">
              <w:rPr>
                <w:rFonts w:ascii="Arial" w:cs="Arial" w:eastAsia="Arial" w:hAnsi="Arial"/>
                <w:sz w:val="18"/>
                <w:szCs w:val="18"/>
                <w:rtl w:val="0"/>
              </w:rPr>
              <w:t xml:space="preserve">PS-FOR-005</w:t>
            </w:r>
          </w:p>
        </w:tc>
      </w:tr>
    </w:tbl>
    <w:p w:rsidR="00000000" w:rsidDel="00000000" w:rsidP="00000000" w:rsidRDefault="00000000" w:rsidRPr="00000000" w14:paraId="000000F5">
      <w:pPr>
        <w:rPr>
          <w:rFonts w:ascii="Arial" w:cs="Arial" w:eastAsia="Arial" w:hAnsi="Arial"/>
          <w:sz w:val="18"/>
          <w:szCs w:val="18"/>
        </w:rPr>
      </w:pPr>
      <w:r w:rsidDel="00000000" w:rsidR="00000000" w:rsidRPr="00000000">
        <w:rPr>
          <w:rtl w:val="0"/>
        </w:rPr>
      </w:r>
    </w:p>
    <w:sectPr>
      <w:headerReference r:id="rId6" w:type="default"/>
      <w:footerReference r:id="rId7" w:type="default"/>
      <w:pgSz w:h="15840" w:w="12240"/>
      <w:pgMar w:bottom="851" w:top="851"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widowControl w:val="0"/>
      <w:spacing w:line="276" w:lineRule="auto"/>
      <w:rPr>
        <w:rFonts w:ascii="Arial" w:cs="Arial" w:eastAsia="Arial" w:hAnsi="Arial"/>
        <w:sz w:val="18"/>
        <w:szCs w:val="18"/>
      </w:rPr>
    </w:pPr>
    <w:r w:rsidDel="00000000" w:rsidR="00000000" w:rsidRPr="00000000">
      <w:rPr>
        <w:rtl w:val="0"/>
      </w:rPr>
    </w:r>
  </w:p>
  <w:tbl>
    <w:tblPr>
      <w:tblStyle w:val="Table7"/>
      <w:tblW w:w="106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5"/>
      <w:gridCol w:w="4560"/>
      <w:gridCol w:w="1785"/>
      <w:gridCol w:w="1185"/>
      <w:gridCol w:w="1500"/>
      <w:tblGridChange w:id="0">
        <w:tblGrid>
          <w:gridCol w:w="1605"/>
          <w:gridCol w:w="4560"/>
          <w:gridCol w:w="1785"/>
          <w:gridCol w:w="1185"/>
          <w:gridCol w:w="1500"/>
        </w:tblGrid>
      </w:tblGridChange>
    </w:tblGrid>
    <w:tr>
      <w:trPr>
        <w:trHeight w:val="360" w:hRule="atLeast"/>
      </w:trPr>
      <w:tc>
        <w:tcPr>
          <w:vMerge w:val="restart"/>
        </w:tcPr>
        <w:p w:rsidR="00000000" w:rsidDel="00000000" w:rsidP="00000000" w:rsidRDefault="00000000" w:rsidRPr="00000000" w14:paraId="000000F7">
          <w:pPr>
            <w:tabs>
              <w:tab w:val="center" w:pos="4252"/>
              <w:tab w:val="right" w:pos="8504"/>
            </w:tabs>
            <w:ind w:right="357"/>
            <w:jc w:val="center"/>
            <w:rPr>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94618</wp:posOffset>
                </wp:positionH>
                <wp:positionV relativeFrom="paragraph">
                  <wp:posOffset>237490</wp:posOffset>
                </wp:positionV>
                <wp:extent cx="784860" cy="63944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4860" cy="639445"/>
                        </a:xfrm>
                        <a:prstGeom prst="rect"/>
                        <a:ln/>
                      </pic:spPr>
                    </pic:pic>
                  </a:graphicData>
                </a:graphic>
              </wp:anchor>
            </w:drawing>
          </w:r>
        </w:p>
      </w:tc>
      <w:tc>
        <w:tcPr>
          <w:vMerge w:val="restart"/>
          <w:vAlign w:val="center"/>
        </w:tcPr>
        <w:p w:rsidR="00000000" w:rsidDel="00000000" w:rsidP="00000000" w:rsidRDefault="00000000" w:rsidRPr="00000000" w14:paraId="000000F8">
          <w:pPr>
            <w:jc w:val="center"/>
            <w:rPr>
              <w:rFonts w:ascii="Arial" w:cs="Arial" w:eastAsia="Arial" w:hAnsi="Arial"/>
              <w:b w:val="1"/>
            </w:rPr>
          </w:pPr>
          <w:r w:rsidDel="00000000" w:rsidR="00000000" w:rsidRPr="00000000">
            <w:rPr>
              <w:rFonts w:ascii="Arial" w:cs="Arial" w:eastAsia="Arial" w:hAnsi="Arial"/>
              <w:b w:val="1"/>
              <w:rtl w:val="0"/>
            </w:rPr>
            <w:t xml:space="preserve">PROYECCIÓN SOCIAL</w:t>
          </w:r>
        </w:p>
        <w:p w:rsidR="00000000" w:rsidDel="00000000" w:rsidP="00000000" w:rsidRDefault="00000000" w:rsidRPr="00000000" w14:paraId="000000F9">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FA">
          <w:pPr>
            <w:tabs>
              <w:tab w:val="center" w:pos="4252"/>
              <w:tab w:val="right" w:pos="8504"/>
            </w:tabs>
            <w:jc w:val="center"/>
            <w:rPr>
              <w:rFonts w:ascii="Arial" w:cs="Arial" w:eastAsia="Arial" w:hAnsi="Arial"/>
            </w:rPr>
          </w:pPr>
          <w:r w:rsidDel="00000000" w:rsidR="00000000" w:rsidRPr="00000000">
            <w:rPr>
              <w:rFonts w:ascii="Arial" w:cs="Arial" w:eastAsia="Arial" w:hAnsi="Arial"/>
              <w:rtl w:val="0"/>
            </w:rPr>
            <w:t xml:space="preserve">PROCEDIMIENTO PARA LA GESTIÓN DE GRADUADOS</w:t>
          </w:r>
        </w:p>
      </w:tc>
      <w:tc>
        <w:tcPr>
          <w:vMerge w:val="restart"/>
        </w:tcPr>
        <w:p w:rsidR="00000000" w:rsidDel="00000000" w:rsidP="00000000" w:rsidRDefault="00000000" w:rsidRPr="00000000" w14:paraId="000000FB">
          <w:pPr>
            <w:tabs>
              <w:tab w:val="center" w:pos="4252"/>
              <w:tab w:val="right" w:pos="8504"/>
            </w:tabs>
            <w:ind w:right="72"/>
            <w:rPr>
              <w:b w:val="1"/>
              <w:sz w:val="20"/>
              <w:szCs w:val="20"/>
            </w:rPr>
          </w:pPr>
          <w:r w:rsidDel="00000000" w:rsidR="00000000" w:rsidRPr="00000000">
            <w:rPr/>
            <w:drawing>
              <wp:inline distB="0" distT="0" distL="0" distR="0">
                <wp:extent cx="868426" cy="935228"/>
                <wp:effectExtent b="0" l="0" r="0" t="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868426" cy="935228"/>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FC">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w:t>
          </w:r>
          <w:r w:rsidDel="00000000" w:rsidR="00000000" w:rsidRPr="00000000">
            <w:rPr>
              <w:rFonts w:ascii="Arial" w:cs="Arial" w:eastAsia="Arial" w:hAnsi="Arial"/>
              <w:sz w:val="20"/>
              <w:szCs w:val="20"/>
              <w:rtl w:val="0"/>
            </w:rPr>
            <w:t xml:space="preserve">  </w:t>
          </w:r>
        </w:p>
      </w:tc>
      <w:tc>
        <w:tcPr>
          <w:shd w:fill="auto" w:val="clear"/>
          <w:vAlign w:val="center"/>
        </w:tcPr>
        <w:p w:rsidR="00000000" w:rsidDel="00000000" w:rsidP="00000000" w:rsidRDefault="00000000" w:rsidRPr="00000000" w14:paraId="000000FD">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PS-PRO-003</w:t>
          </w:r>
        </w:p>
      </w:tc>
    </w:tr>
    <w:tr>
      <w:trPr>
        <w:trHeight w:val="380" w:hRule="atLeast"/>
      </w:trPr>
      <w:tc>
        <w:tcPr>
          <w:vMerge w:val="continue"/>
        </w:tcPr>
        <w:p w:rsidR="00000000" w:rsidDel="00000000" w:rsidP="00000000" w:rsidRDefault="00000000" w:rsidRPr="00000000" w14:paraId="000000FE">
          <w:pPr>
            <w:widowControl w:val="0"/>
            <w:rPr>
              <w:rFonts w:ascii="Arial" w:cs="Arial" w:eastAsia="Arial" w:hAnsi="Arial"/>
              <w:sz w:val="20"/>
              <w:szCs w:val="20"/>
            </w:rPr>
          </w:pPr>
          <w:r w:rsidDel="00000000" w:rsidR="00000000" w:rsidRPr="00000000">
            <w:rPr>
              <w:rtl w:val="0"/>
            </w:rPr>
          </w:r>
        </w:p>
      </w:tc>
      <w:tc>
        <w:tcPr>
          <w:vMerge w:val="continue"/>
          <w:vAlign w:val="center"/>
        </w:tcPr>
        <w:p w:rsidR="00000000" w:rsidDel="00000000" w:rsidP="00000000" w:rsidRDefault="00000000" w:rsidRPr="00000000" w14:paraId="000000FF">
          <w:pPr>
            <w:tabs>
              <w:tab w:val="center" w:pos="4252"/>
              <w:tab w:val="right" w:pos="8504"/>
            </w:tabs>
            <w:ind w:right="357"/>
            <w:jc w:val="center"/>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100">
          <w:pPr>
            <w:widowControl w:val="0"/>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01">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Versión: </w:t>
          </w:r>
          <w:r w:rsidDel="00000000" w:rsidR="00000000" w:rsidRPr="00000000">
            <w:rPr>
              <w:rtl w:val="0"/>
            </w:rPr>
          </w:r>
        </w:p>
      </w:tc>
      <w:tc>
        <w:tcPr>
          <w:shd w:fill="auto" w:val="clear"/>
          <w:vAlign w:val="center"/>
        </w:tcPr>
        <w:p w:rsidR="00000000" w:rsidDel="00000000" w:rsidP="00000000" w:rsidRDefault="00000000" w:rsidRPr="00000000" w14:paraId="00000102">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tc>
    </w:tr>
    <w:tr>
      <w:trPr>
        <w:trHeight w:val="360" w:hRule="atLeast"/>
      </w:trPr>
      <w:tc>
        <w:tcPr>
          <w:vMerge w:val="continue"/>
        </w:tcPr>
        <w:p w:rsidR="00000000" w:rsidDel="00000000" w:rsidP="00000000" w:rsidRDefault="00000000" w:rsidRPr="00000000" w14:paraId="00000103">
          <w:pPr>
            <w:widowControl w:val="0"/>
            <w:rPr>
              <w:rFonts w:ascii="Arial" w:cs="Arial" w:eastAsia="Arial" w:hAnsi="Arial"/>
              <w:sz w:val="20"/>
              <w:szCs w:val="20"/>
            </w:rPr>
          </w:pPr>
          <w:r w:rsidDel="00000000" w:rsidR="00000000" w:rsidRPr="00000000">
            <w:rPr>
              <w:rtl w:val="0"/>
            </w:rPr>
          </w:r>
        </w:p>
      </w:tc>
      <w:tc>
        <w:tcPr>
          <w:vMerge w:val="continue"/>
          <w:vAlign w:val="center"/>
        </w:tcPr>
        <w:p w:rsidR="00000000" w:rsidDel="00000000" w:rsidP="00000000" w:rsidRDefault="00000000" w:rsidRPr="00000000" w14:paraId="00000104">
          <w:pPr>
            <w:widowControl w:val="0"/>
            <w:rPr>
              <w:rFonts w:ascii="Arial" w:cs="Arial" w:eastAsia="Arial" w:hAnsi="Arial"/>
              <w:sz w:val="20"/>
              <w:szCs w:val="20"/>
            </w:rPr>
          </w:pPr>
          <w:r w:rsidDel="00000000" w:rsidR="00000000" w:rsidRPr="00000000">
            <w:rPr>
              <w:rtl w:val="0"/>
            </w:rPr>
          </w:r>
        </w:p>
      </w:tc>
      <w:tc>
        <w:tcPr>
          <w:vMerge w:val="continue"/>
        </w:tcPr>
        <w:p w:rsidR="00000000" w:rsidDel="00000000" w:rsidP="00000000" w:rsidRDefault="00000000" w:rsidRPr="00000000" w14:paraId="00000105">
          <w:pPr>
            <w:widowControl w:val="0"/>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06">
          <w:pPr>
            <w:tabs>
              <w:tab w:val="center" w:pos="4252"/>
              <w:tab w:val="right" w:pos="8504"/>
            </w:tabs>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w:t>
          </w:r>
        </w:p>
      </w:tc>
      <w:tc>
        <w:tcPr>
          <w:shd w:fill="auto" w:val="clear"/>
          <w:vAlign w:val="center"/>
        </w:tcPr>
        <w:p w:rsidR="00000000" w:rsidDel="00000000" w:rsidP="00000000" w:rsidRDefault="00000000" w:rsidRPr="00000000" w14:paraId="00000107">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16/05/2019</w:t>
          </w:r>
        </w:p>
      </w:tc>
    </w:tr>
    <w:tr>
      <w:trPr>
        <w:trHeight w:val="300" w:hRule="atLeast"/>
      </w:trPr>
      <w:tc>
        <w:tcPr>
          <w:vMerge w:val="continue"/>
        </w:tcPr>
        <w:p w:rsidR="00000000" w:rsidDel="00000000" w:rsidP="00000000" w:rsidRDefault="00000000" w:rsidRPr="00000000" w14:paraId="00000108">
          <w:pPr>
            <w:widowControl w:val="0"/>
            <w:rPr>
              <w:rFonts w:ascii="Arial" w:cs="Arial" w:eastAsia="Arial" w:hAnsi="Arial"/>
              <w:sz w:val="20"/>
              <w:szCs w:val="20"/>
            </w:rPr>
          </w:pPr>
          <w:r w:rsidDel="00000000" w:rsidR="00000000" w:rsidRPr="00000000">
            <w:rPr>
              <w:rtl w:val="0"/>
            </w:rPr>
          </w:r>
        </w:p>
      </w:tc>
      <w:tc>
        <w:tcPr>
          <w:vMerge w:val="continue"/>
          <w:vAlign w:val="center"/>
        </w:tcPr>
        <w:p w:rsidR="00000000" w:rsidDel="00000000" w:rsidP="00000000" w:rsidRDefault="00000000" w:rsidRPr="00000000" w14:paraId="00000109">
          <w:pPr>
            <w:widowControl w:val="0"/>
            <w:rPr>
              <w:rFonts w:ascii="Arial" w:cs="Arial" w:eastAsia="Arial" w:hAnsi="Arial"/>
              <w:sz w:val="20"/>
              <w:szCs w:val="20"/>
            </w:rPr>
          </w:pPr>
          <w:r w:rsidDel="00000000" w:rsidR="00000000" w:rsidRPr="00000000">
            <w:rPr>
              <w:rtl w:val="0"/>
            </w:rPr>
          </w:r>
        </w:p>
      </w:tc>
      <w:tc>
        <w:tcPr>
          <w:vMerge w:val="continue"/>
        </w:tcPr>
        <w:p w:rsidR="00000000" w:rsidDel="00000000" w:rsidP="00000000" w:rsidRDefault="00000000" w:rsidRPr="00000000" w14:paraId="0000010A">
          <w:pPr>
            <w:widowControl w:val="0"/>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0B">
          <w:pPr>
            <w:tabs>
              <w:tab w:val="center" w:pos="4252"/>
              <w:tab w:val="right" w:pos="8504"/>
            </w:tabs>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Página</w:t>
          </w:r>
        </w:p>
      </w:tc>
      <w:tc>
        <w:tcPr>
          <w:shd w:fill="auto" w:val="clear"/>
          <w:vAlign w:val="center"/>
        </w:tcPr>
        <w:p w:rsidR="00000000" w:rsidDel="00000000" w:rsidP="00000000" w:rsidRDefault="00000000" w:rsidRPr="00000000" w14:paraId="0000010C">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0D">
    <w:pPr>
      <w:tabs>
        <w:tab w:val="center" w:pos="4252"/>
        <w:tab w:val="right" w:pos="8504"/>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