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2BE2" w:rsidRDefault="00B62BE2" w:rsidP="00617741">
      <w:pPr>
        <w:spacing w:after="0" w:line="240" w:lineRule="auto"/>
        <w:jc w:val="center"/>
        <w:rPr>
          <w:b/>
          <w:sz w:val="24"/>
          <w:szCs w:val="24"/>
          <w:lang w:val="es-CO"/>
        </w:rPr>
      </w:pPr>
      <w:bookmarkStart w:id="0" w:name="_GoBack"/>
      <w:bookmarkEnd w:id="0"/>
    </w:p>
    <w:p w:rsidR="00B43315" w:rsidRDefault="00B43315" w:rsidP="00617741">
      <w:pPr>
        <w:spacing w:after="0" w:line="240" w:lineRule="auto"/>
        <w:jc w:val="center"/>
        <w:rPr>
          <w:b/>
          <w:sz w:val="24"/>
          <w:szCs w:val="24"/>
          <w:lang w:val="es-CO"/>
        </w:rPr>
      </w:pPr>
    </w:p>
    <w:p w:rsidR="00B43315" w:rsidRDefault="00B43315" w:rsidP="00617741">
      <w:pPr>
        <w:spacing w:after="0" w:line="240" w:lineRule="auto"/>
        <w:jc w:val="center"/>
        <w:rPr>
          <w:b/>
          <w:sz w:val="24"/>
          <w:szCs w:val="24"/>
          <w:lang w:val="es-CO"/>
        </w:rPr>
      </w:pPr>
    </w:p>
    <w:p w:rsidR="00B43315" w:rsidRDefault="00B43315" w:rsidP="00617741">
      <w:pPr>
        <w:spacing w:after="0" w:line="240" w:lineRule="auto"/>
        <w:jc w:val="center"/>
        <w:rPr>
          <w:b/>
          <w:sz w:val="24"/>
          <w:szCs w:val="24"/>
          <w:lang w:val="es-CO"/>
        </w:rPr>
      </w:pPr>
    </w:p>
    <w:p w:rsidR="00B43315" w:rsidRDefault="00B43315" w:rsidP="00617741">
      <w:pPr>
        <w:spacing w:after="0" w:line="240" w:lineRule="auto"/>
        <w:jc w:val="center"/>
        <w:rPr>
          <w:b/>
          <w:sz w:val="24"/>
          <w:szCs w:val="24"/>
          <w:lang w:val="es-CO"/>
        </w:rPr>
      </w:pPr>
    </w:p>
    <w:p w:rsidR="00B43315" w:rsidRDefault="00B43315" w:rsidP="00617741">
      <w:pPr>
        <w:spacing w:after="0" w:line="240" w:lineRule="auto"/>
        <w:jc w:val="center"/>
        <w:rPr>
          <w:b/>
          <w:sz w:val="24"/>
          <w:szCs w:val="24"/>
          <w:lang w:val="es-CO"/>
        </w:rPr>
      </w:pPr>
    </w:p>
    <w:p w:rsidR="00B43315" w:rsidRDefault="00B43315" w:rsidP="00617741">
      <w:pPr>
        <w:spacing w:after="0" w:line="240" w:lineRule="auto"/>
        <w:jc w:val="center"/>
        <w:rPr>
          <w:b/>
          <w:sz w:val="24"/>
          <w:szCs w:val="24"/>
          <w:lang w:val="es-CO"/>
        </w:rPr>
      </w:pPr>
    </w:p>
    <w:p w:rsidR="00B43315" w:rsidRDefault="00B43315" w:rsidP="00617741">
      <w:pPr>
        <w:spacing w:after="0" w:line="240" w:lineRule="auto"/>
        <w:jc w:val="center"/>
        <w:rPr>
          <w:b/>
          <w:sz w:val="24"/>
          <w:szCs w:val="24"/>
          <w:lang w:val="es-CO"/>
        </w:rPr>
      </w:pPr>
    </w:p>
    <w:p w:rsidR="00B43315" w:rsidRDefault="00B43315" w:rsidP="00B43315">
      <w:pPr>
        <w:jc w:val="center"/>
        <w:rPr>
          <w:rFonts w:ascii="Arial" w:hAnsi="Arial" w:cs="Arial"/>
          <w:b/>
          <w:i/>
          <w:szCs w:val="18"/>
        </w:rPr>
      </w:pPr>
      <w:r>
        <w:rPr>
          <w:rFonts w:ascii="Arial" w:hAnsi="Arial" w:cs="Arial"/>
          <w:b/>
          <w:i/>
          <w:szCs w:val="18"/>
        </w:rPr>
        <w:t xml:space="preserve">INSTRUCTIVO </w:t>
      </w:r>
    </w:p>
    <w:p w:rsidR="00B43315" w:rsidRPr="00F4425E" w:rsidRDefault="00B43315" w:rsidP="00B43315">
      <w:pPr>
        <w:jc w:val="center"/>
        <w:rPr>
          <w:rFonts w:ascii="Arial" w:hAnsi="Arial" w:cs="Arial"/>
          <w:b/>
          <w:i/>
          <w:szCs w:val="18"/>
        </w:rPr>
      </w:pPr>
      <w:r>
        <w:rPr>
          <w:rFonts w:ascii="Arial" w:hAnsi="Arial" w:cs="Arial"/>
          <w:b/>
          <w:i/>
          <w:szCs w:val="18"/>
        </w:rPr>
        <w:t xml:space="preserve">PARA LA ELABORACIION CONCILIACIONES BANCARIAS </w:t>
      </w:r>
    </w:p>
    <w:p w:rsidR="00B43315" w:rsidRDefault="00B43315" w:rsidP="00B43315">
      <w:pPr>
        <w:rPr>
          <w:rFonts w:ascii="Arial" w:hAnsi="Arial" w:cs="Arial"/>
          <w:sz w:val="18"/>
          <w:szCs w:val="18"/>
        </w:rPr>
      </w:pPr>
    </w:p>
    <w:p w:rsidR="00B43315" w:rsidRDefault="00B43315" w:rsidP="00B43315">
      <w:pPr>
        <w:rPr>
          <w:rFonts w:ascii="Arial" w:hAnsi="Arial" w:cs="Arial"/>
          <w:sz w:val="18"/>
          <w:szCs w:val="18"/>
        </w:rPr>
      </w:pPr>
    </w:p>
    <w:p w:rsidR="00B43315" w:rsidRDefault="00B43315" w:rsidP="00B43315">
      <w:pPr>
        <w:rPr>
          <w:rFonts w:ascii="Arial" w:hAnsi="Arial" w:cs="Arial"/>
          <w:sz w:val="18"/>
          <w:szCs w:val="18"/>
        </w:rPr>
      </w:pPr>
    </w:p>
    <w:p w:rsidR="00B43315" w:rsidRDefault="00B43315" w:rsidP="00B43315">
      <w:pPr>
        <w:rPr>
          <w:rFonts w:ascii="Arial" w:hAnsi="Arial" w:cs="Arial"/>
          <w:sz w:val="18"/>
          <w:szCs w:val="18"/>
        </w:rPr>
      </w:pPr>
    </w:p>
    <w:p w:rsidR="00B43315" w:rsidRDefault="00B43315" w:rsidP="00B43315">
      <w:pPr>
        <w:rPr>
          <w:rFonts w:ascii="Arial" w:hAnsi="Arial" w:cs="Arial"/>
          <w:sz w:val="18"/>
          <w:szCs w:val="18"/>
        </w:rPr>
      </w:pPr>
    </w:p>
    <w:p w:rsidR="00B43315" w:rsidRDefault="00B43315" w:rsidP="00B43315">
      <w:pPr>
        <w:rPr>
          <w:rFonts w:ascii="Arial" w:hAnsi="Arial" w:cs="Arial"/>
          <w:sz w:val="18"/>
          <w:szCs w:val="18"/>
        </w:rPr>
      </w:pPr>
    </w:p>
    <w:p w:rsidR="00B43315" w:rsidRDefault="00B43315" w:rsidP="00B43315">
      <w:pPr>
        <w:rPr>
          <w:rFonts w:ascii="Arial" w:hAnsi="Arial" w:cs="Arial"/>
          <w:sz w:val="18"/>
          <w:szCs w:val="18"/>
        </w:rPr>
      </w:pPr>
    </w:p>
    <w:p w:rsidR="00B43315" w:rsidRDefault="00B43315" w:rsidP="00B43315">
      <w:pPr>
        <w:rPr>
          <w:rFonts w:ascii="Arial" w:hAnsi="Arial" w:cs="Arial"/>
          <w:sz w:val="18"/>
          <w:szCs w:val="18"/>
        </w:rPr>
      </w:pPr>
    </w:p>
    <w:tbl>
      <w:tblPr>
        <w:tblW w:w="10632"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8"/>
        <w:gridCol w:w="7984"/>
      </w:tblGrid>
      <w:tr w:rsidR="00B43315" w:rsidRPr="00F4425E" w:rsidTr="004F2570">
        <w:trPr>
          <w:trHeight w:val="604"/>
        </w:trPr>
        <w:tc>
          <w:tcPr>
            <w:tcW w:w="2648" w:type="dxa"/>
            <w:shd w:val="clear" w:color="auto" w:fill="auto"/>
          </w:tcPr>
          <w:p w:rsidR="00B43315" w:rsidRPr="00F4425E" w:rsidRDefault="00B43315" w:rsidP="00E2757E">
            <w:pPr>
              <w:rPr>
                <w:rFonts w:ascii="Arial" w:hAnsi="Arial" w:cs="Arial"/>
                <w:sz w:val="18"/>
                <w:szCs w:val="18"/>
              </w:rPr>
            </w:pPr>
          </w:p>
        </w:tc>
        <w:tc>
          <w:tcPr>
            <w:tcW w:w="7984" w:type="dxa"/>
            <w:shd w:val="clear" w:color="auto" w:fill="auto"/>
          </w:tcPr>
          <w:p w:rsidR="00B43315" w:rsidRPr="00F4425E" w:rsidRDefault="00B43315" w:rsidP="00E2757E">
            <w:pPr>
              <w:rPr>
                <w:rFonts w:ascii="Arial" w:hAnsi="Arial" w:cs="Arial"/>
                <w:sz w:val="18"/>
                <w:szCs w:val="18"/>
              </w:rPr>
            </w:pPr>
          </w:p>
        </w:tc>
      </w:tr>
      <w:tr w:rsidR="00B43315" w:rsidRPr="00F4425E" w:rsidTr="004F2570">
        <w:trPr>
          <w:trHeight w:val="557"/>
        </w:trPr>
        <w:tc>
          <w:tcPr>
            <w:tcW w:w="2648" w:type="dxa"/>
            <w:shd w:val="clear" w:color="auto" w:fill="auto"/>
          </w:tcPr>
          <w:p w:rsidR="00B43315" w:rsidRPr="00F4425E" w:rsidRDefault="00B43315" w:rsidP="00E2757E">
            <w:pPr>
              <w:rPr>
                <w:rFonts w:ascii="Arial" w:hAnsi="Arial" w:cs="Arial"/>
                <w:sz w:val="18"/>
                <w:szCs w:val="18"/>
              </w:rPr>
            </w:pPr>
          </w:p>
        </w:tc>
        <w:tc>
          <w:tcPr>
            <w:tcW w:w="7984" w:type="dxa"/>
            <w:shd w:val="clear" w:color="auto" w:fill="auto"/>
          </w:tcPr>
          <w:p w:rsidR="00B43315" w:rsidRPr="00F4425E" w:rsidRDefault="00B43315" w:rsidP="00E2757E">
            <w:pPr>
              <w:rPr>
                <w:rFonts w:ascii="Arial" w:hAnsi="Arial" w:cs="Arial"/>
                <w:sz w:val="18"/>
                <w:szCs w:val="18"/>
              </w:rPr>
            </w:pPr>
          </w:p>
        </w:tc>
      </w:tr>
      <w:tr w:rsidR="00B43315" w:rsidRPr="00F4425E" w:rsidTr="004F2570">
        <w:trPr>
          <w:trHeight w:val="422"/>
        </w:trPr>
        <w:tc>
          <w:tcPr>
            <w:tcW w:w="2648" w:type="dxa"/>
            <w:shd w:val="clear" w:color="auto" w:fill="auto"/>
          </w:tcPr>
          <w:p w:rsidR="00B43315" w:rsidRPr="00F4425E" w:rsidRDefault="00B43315" w:rsidP="00E2757E">
            <w:pPr>
              <w:rPr>
                <w:rFonts w:ascii="Arial" w:hAnsi="Arial" w:cs="Arial"/>
                <w:sz w:val="18"/>
                <w:szCs w:val="18"/>
              </w:rPr>
            </w:pPr>
          </w:p>
        </w:tc>
        <w:tc>
          <w:tcPr>
            <w:tcW w:w="7984" w:type="dxa"/>
            <w:shd w:val="clear" w:color="auto" w:fill="auto"/>
          </w:tcPr>
          <w:p w:rsidR="00B43315" w:rsidRPr="00F4425E" w:rsidRDefault="00B43315" w:rsidP="00E2757E">
            <w:pPr>
              <w:rPr>
                <w:rFonts w:ascii="Arial" w:hAnsi="Arial" w:cs="Arial"/>
                <w:sz w:val="18"/>
                <w:szCs w:val="18"/>
              </w:rPr>
            </w:pPr>
          </w:p>
        </w:tc>
      </w:tr>
      <w:tr w:rsidR="00B43315" w:rsidRPr="00F4425E" w:rsidTr="004F2570">
        <w:trPr>
          <w:trHeight w:val="684"/>
        </w:trPr>
        <w:tc>
          <w:tcPr>
            <w:tcW w:w="2648" w:type="dxa"/>
            <w:shd w:val="clear" w:color="auto" w:fill="auto"/>
          </w:tcPr>
          <w:p w:rsidR="00B43315" w:rsidRPr="00F4425E" w:rsidRDefault="00B43315" w:rsidP="00E2757E">
            <w:pPr>
              <w:rPr>
                <w:rFonts w:ascii="Arial" w:hAnsi="Arial" w:cs="Arial"/>
                <w:sz w:val="18"/>
                <w:szCs w:val="18"/>
              </w:rPr>
            </w:pPr>
          </w:p>
        </w:tc>
        <w:tc>
          <w:tcPr>
            <w:tcW w:w="7984" w:type="dxa"/>
            <w:shd w:val="clear" w:color="auto" w:fill="auto"/>
          </w:tcPr>
          <w:p w:rsidR="00B43315" w:rsidRPr="00F4425E" w:rsidRDefault="00B43315" w:rsidP="00E2757E">
            <w:pPr>
              <w:rPr>
                <w:rFonts w:ascii="Arial" w:hAnsi="Arial" w:cs="Arial"/>
                <w:sz w:val="18"/>
                <w:szCs w:val="18"/>
              </w:rPr>
            </w:pPr>
          </w:p>
        </w:tc>
      </w:tr>
      <w:tr w:rsidR="00B43315" w:rsidRPr="00F4425E" w:rsidTr="004F2570">
        <w:trPr>
          <w:trHeight w:val="424"/>
        </w:trPr>
        <w:tc>
          <w:tcPr>
            <w:tcW w:w="2648" w:type="dxa"/>
            <w:shd w:val="clear" w:color="auto" w:fill="auto"/>
          </w:tcPr>
          <w:p w:rsidR="00B43315" w:rsidRPr="003851CA" w:rsidRDefault="00B43315" w:rsidP="00E2757E">
            <w:pPr>
              <w:jc w:val="center"/>
              <w:rPr>
                <w:rFonts w:ascii="Arial" w:hAnsi="Arial" w:cs="Arial"/>
                <w:b/>
                <w:sz w:val="20"/>
                <w:szCs w:val="18"/>
              </w:rPr>
            </w:pPr>
            <w:r w:rsidRPr="003851CA">
              <w:rPr>
                <w:rFonts w:ascii="Arial" w:hAnsi="Arial" w:cs="Arial"/>
                <w:b/>
                <w:sz w:val="20"/>
                <w:szCs w:val="18"/>
              </w:rPr>
              <w:t>VERSION</w:t>
            </w:r>
          </w:p>
        </w:tc>
        <w:tc>
          <w:tcPr>
            <w:tcW w:w="7984" w:type="dxa"/>
            <w:shd w:val="clear" w:color="auto" w:fill="auto"/>
          </w:tcPr>
          <w:p w:rsidR="00B43315" w:rsidRPr="003851CA" w:rsidRDefault="00B43315" w:rsidP="00E2757E">
            <w:pPr>
              <w:jc w:val="center"/>
              <w:rPr>
                <w:rFonts w:ascii="Arial" w:hAnsi="Arial" w:cs="Arial"/>
                <w:b/>
                <w:sz w:val="20"/>
                <w:szCs w:val="18"/>
              </w:rPr>
            </w:pPr>
            <w:r w:rsidRPr="003851CA">
              <w:rPr>
                <w:rFonts w:ascii="Arial" w:hAnsi="Arial" w:cs="Arial"/>
                <w:b/>
                <w:sz w:val="20"/>
                <w:szCs w:val="18"/>
              </w:rPr>
              <w:t>MOTIVO DEL CAMBIO</w:t>
            </w:r>
          </w:p>
        </w:tc>
      </w:tr>
    </w:tbl>
    <w:p w:rsidR="00B43315" w:rsidRDefault="00B43315" w:rsidP="00617741">
      <w:pPr>
        <w:spacing w:after="0" w:line="240" w:lineRule="auto"/>
        <w:jc w:val="center"/>
        <w:rPr>
          <w:b/>
          <w:sz w:val="24"/>
          <w:szCs w:val="24"/>
          <w:lang w:val="es-CO"/>
        </w:rPr>
      </w:pPr>
    </w:p>
    <w:p w:rsidR="00B43315" w:rsidRDefault="00B43315" w:rsidP="00617741">
      <w:pPr>
        <w:spacing w:after="0" w:line="240" w:lineRule="auto"/>
        <w:jc w:val="center"/>
        <w:rPr>
          <w:b/>
          <w:sz w:val="24"/>
          <w:szCs w:val="24"/>
          <w:lang w:val="es-CO"/>
        </w:rPr>
      </w:pPr>
    </w:p>
    <w:p w:rsidR="00B43315" w:rsidRDefault="00B43315" w:rsidP="00617741">
      <w:pPr>
        <w:spacing w:after="0" w:line="240" w:lineRule="auto"/>
        <w:jc w:val="center"/>
        <w:rPr>
          <w:b/>
          <w:sz w:val="24"/>
          <w:szCs w:val="24"/>
          <w:lang w:val="es-CO"/>
        </w:rPr>
      </w:pPr>
    </w:p>
    <w:tbl>
      <w:tblPr>
        <w:tblW w:w="10704"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1"/>
        <w:gridCol w:w="1739"/>
        <w:gridCol w:w="834"/>
        <w:gridCol w:w="2918"/>
        <w:gridCol w:w="1242"/>
        <w:gridCol w:w="3130"/>
      </w:tblGrid>
      <w:tr w:rsidR="00B43315" w:rsidRPr="00B93729" w:rsidTr="00304DDB">
        <w:trPr>
          <w:trHeight w:val="293"/>
        </w:trPr>
        <w:tc>
          <w:tcPr>
            <w:tcW w:w="2580" w:type="dxa"/>
            <w:gridSpan w:val="2"/>
            <w:tcBorders>
              <w:right w:val="nil"/>
            </w:tcBorders>
            <w:vAlign w:val="center"/>
          </w:tcPr>
          <w:p w:rsidR="00B43315" w:rsidRPr="00B93729" w:rsidRDefault="00B43315" w:rsidP="00E2757E">
            <w:pPr>
              <w:pStyle w:val="Encabezado"/>
              <w:rPr>
                <w:rFonts w:cs="Arial"/>
                <w:sz w:val="18"/>
                <w:szCs w:val="18"/>
              </w:rPr>
            </w:pPr>
            <w:r>
              <w:rPr>
                <w:rFonts w:cs="Arial"/>
                <w:sz w:val="18"/>
                <w:szCs w:val="18"/>
              </w:rPr>
              <w:t>Fecha de elaboración:01/10/2018</w:t>
            </w:r>
          </w:p>
        </w:tc>
        <w:tc>
          <w:tcPr>
            <w:tcW w:w="8124" w:type="dxa"/>
            <w:gridSpan w:val="4"/>
            <w:tcBorders>
              <w:left w:val="nil"/>
            </w:tcBorders>
            <w:shd w:val="clear" w:color="auto" w:fill="auto"/>
            <w:vAlign w:val="center"/>
          </w:tcPr>
          <w:p w:rsidR="00B43315" w:rsidRPr="00B93729" w:rsidRDefault="00B43315" w:rsidP="00304DDB">
            <w:pPr>
              <w:pStyle w:val="Encabezado"/>
              <w:rPr>
                <w:rFonts w:cs="Arial"/>
                <w:sz w:val="18"/>
                <w:szCs w:val="18"/>
              </w:rPr>
            </w:pPr>
            <w:r w:rsidRPr="00B93729">
              <w:rPr>
                <w:rFonts w:cs="Arial"/>
                <w:sz w:val="18"/>
                <w:szCs w:val="18"/>
              </w:rPr>
              <w:t>F</w:t>
            </w:r>
            <w:r>
              <w:rPr>
                <w:rFonts w:cs="Arial"/>
                <w:sz w:val="18"/>
                <w:szCs w:val="18"/>
              </w:rPr>
              <w:t>echa de última actualización :</w:t>
            </w:r>
            <w:r w:rsidR="00304DDB">
              <w:rPr>
                <w:rFonts w:cs="Arial"/>
                <w:sz w:val="18"/>
                <w:szCs w:val="18"/>
              </w:rPr>
              <w:t>01/11/2018</w:t>
            </w:r>
            <w:r>
              <w:rPr>
                <w:rFonts w:cs="Arial"/>
                <w:sz w:val="18"/>
                <w:szCs w:val="18"/>
              </w:rPr>
              <w:t xml:space="preserve">             F</w:t>
            </w:r>
            <w:r w:rsidR="00304DDB">
              <w:rPr>
                <w:rFonts w:cs="Arial"/>
                <w:sz w:val="18"/>
                <w:szCs w:val="18"/>
              </w:rPr>
              <w:t>echa de aprobación:   01/11/2018</w:t>
            </w:r>
          </w:p>
        </w:tc>
      </w:tr>
      <w:tr w:rsidR="00304DDB" w:rsidRPr="00B93729" w:rsidTr="00304DDB">
        <w:trPr>
          <w:trHeight w:val="293"/>
        </w:trPr>
        <w:tc>
          <w:tcPr>
            <w:tcW w:w="841" w:type="dxa"/>
            <w:shd w:val="clear" w:color="auto" w:fill="D9D9D9"/>
            <w:vAlign w:val="center"/>
          </w:tcPr>
          <w:p w:rsidR="00304DDB" w:rsidRPr="00B93729" w:rsidRDefault="00304DDB" w:rsidP="00304DDB">
            <w:pPr>
              <w:pStyle w:val="Encabezado"/>
              <w:rPr>
                <w:rFonts w:cs="Arial"/>
                <w:b/>
                <w:sz w:val="18"/>
                <w:szCs w:val="18"/>
              </w:rPr>
            </w:pPr>
            <w:r w:rsidRPr="00B93729">
              <w:rPr>
                <w:rFonts w:cs="Arial"/>
                <w:b/>
                <w:sz w:val="18"/>
                <w:szCs w:val="18"/>
              </w:rPr>
              <w:t xml:space="preserve">Elaboro: </w:t>
            </w:r>
          </w:p>
        </w:tc>
        <w:tc>
          <w:tcPr>
            <w:tcW w:w="1739" w:type="dxa"/>
            <w:vAlign w:val="center"/>
          </w:tcPr>
          <w:p w:rsidR="00304DDB" w:rsidRPr="00B93729" w:rsidRDefault="00304DDB" w:rsidP="00304DDB">
            <w:pPr>
              <w:pStyle w:val="Encabezado"/>
              <w:rPr>
                <w:rFonts w:cs="Arial"/>
                <w:sz w:val="18"/>
                <w:szCs w:val="18"/>
              </w:rPr>
            </w:pPr>
            <w:r>
              <w:rPr>
                <w:rFonts w:cs="Arial"/>
                <w:sz w:val="18"/>
                <w:szCs w:val="18"/>
              </w:rPr>
              <w:t>Tatiana Flórez Valencia</w:t>
            </w:r>
          </w:p>
        </w:tc>
        <w:tc>
          <w:tcPr>
            <w:tcW w:w="834" w:type="dxa"/>
            <w:shd w:val="clear" w:color="auto" w:fill="D9D9D9"/>
            <w:vAlign w:val="center"/>
          </w:tcPr>
          <w:p w:rsidR="00304DDB" w:rsidRPr="00B93729" w:rsidRDefault="00304DDB" w:rsidP="00304DDB">
            <w:pPr>
              <w:pStyle w:val="Encabezado"/>
              <w:rPr>
                <w:rFonts w:cs="Arial"/>
                <w:b/>
                <w:sz w:val="18"/>
                <w:szCs w:val="18"/>
              </w:rPr>
            </w:pPr>
            <w:r w:rsidRPr="00B93729">
              <w:rPr>
                <w:rFonts w:cs="Arial"/>
                <w:b/>
                <w:sz w:val="18"/>
                <w:szCs w:val="18"/>
              </w:rPr>
              <w:t>Reviso:</w:t>
            </w:r>
          </w:p>
        </w:tc>
        <w:tc>
          <w:tcPr>
            <w:tcW w:w="2918" w:type="dxa"/>
            <w:vAlign w:val="center"/>
          </w:tcPr>
          <w:p w:rsidR="00304DDB" w:rsidRPr="00B93729" w:rsidRDefault="00304DDB" w:rsidP="00304DDB">
            <w:pPr>
              <w:pStyle w:val="Encabezado"/>
              <w:rPr>
                <w:rFonts w:cs="Arial"/>
                <w:bCs/>
                <w:color w:val="000000"/>
                <w:sz w:val="18"/>
                <w:szCs w:val="18"/>
              </w:rPr>
            </w:pPr>
            <w:proofErr w:type="spellStart"/>
            <w:r>
              <w:rPr>
                <w:rFonts w:cs="Arial"/>
                <w:bCs/>
                <w:color w:val="000000"/>
                <w:sz w:val="18"/>
                <w:szCs w:val="18"/>
              </w:rPr>
              <w:t>Yhon</w:t>
            </w:r>
            <w:proofErr w:type="spellEnd"/>
            <w:r>
              <w:rPr>
                <w:rFonts w:cs="Arial"/>
                <w:bCs/>
                <w:color w:val="000000"/>
                <w:sz w:val="18"/>
                <w:szCs w:val="18"/>
              </w:rPr>
              <w:t xml:space="preserve"> Pineda</w:t>
            </w:r>
          </w:p>
        </w:tc>
        <w:tc>
          <w:tcPr>
            <w:tcW w:w="1242" w:type="dxa"/>
            <w:shd w:val="clear" w:color="auto" w:fill="D9D9D9"/>
            <w:vAlign w:val="center"/>
          </w:tcPr>
          <w:p w:rsidR="00304DDB" w:rsidRPr="00B93729" w:rsidRDefault="00304DDB" w:rsidP="00304DDB">
            <w:pPr>
              <w:spacing w:after="0" w:line="240" w:lineRule="auto"/>
              <w:rPr>
                <w:rFonts w:cs="Arial"/>
                <w:b/>
                <w:sz w:val="18"/>
                <w:szCs w:val="18"/>
              </w:rPr>
            </w:pPr>
            <w:r w:rsidRPr="00B93729">
              <w:rPr>
                <w:rFonts w:cs="Arial"/>
                <w:b/>
                <w:sz w:val="18"/>
                <w:szCs w:val="18"/>
              </w:rPr>
              <w:t xml:space="preserve">Aprobó: </w:t>
            </w:r>
          </w:p>
        </w:tc>
        <w:tc>
          <w:tcPr>
            <w:tcW w:w="3130" w:type="dxa"/>
            <w:vAlign w:val="center"/>
          </w:tcPr>
          <w:p w:rsidR="00304DDB" w:rsidRPr="00B93729" w:rsidRDefault="00304DDB" w:rsidP="00304DDB">
            <w:pPr>
              <w:pStyle w:val="Encabezado"/>
              <w:rPr>
                <w:rFonts w:cs="Arial"/>
                <w:bCs/>
                <w:color w:val="000000"/>
                <w:sz w:val="18"/>
                <w:szCs w:val="18"/>
              </w:rPr>
            </w:pPr>
            <w:r>
              <w:rPr>
                <w:rFonts w:cs="Arial"/>
                <w:bCs/>
                <w:color w:val="000000"/>
                <w:sz w:val="18"/>
                <w:szCs w:val="18"/>
              </w:rPr>
              <w:t>Guillermo Arias Ostos</w:t>
            </w:r>
          </w:p>
        </w:tc>
      </w:tr>
      <w:tr w:rsidR="00304DDB" w:rsidRPr="00B93729" w:rsidTr="00304DDB">
        <w:trPr>
          <w:trHeight w:val="293"/>
        </w:trPr>
        <w:tc>
          <w:tcPr>
            <w:tcW w:w="841" w:type="dxa"/>
            <w:shd w:val="clear" w:color="auto" w:fill="D9D9D9"/>
            <w:vAlign w:val="center"/>
          </w:tcPr>
          <w:p w:rsidR="00304DDB" w:rsidRPr="00B93729" w:rsidRDefault="00304DDB" w:rsidP="00304DDB">
            <w:pPr>
              <w:pStyle w:val="Encabezado"/>
              <w:rPr>
                <w:rFonts w:cs="Arial"/>
                <w:b/>
                <w:sz w:val="18"/>
                <w:szCs w:val="18"/>
              </w:rPr>
            </w:pPr>
            <w:r w:rsidRPr="00B93729">
              <w:rPr>
                <w:rFonts w:cs="Arial"/>
                <w:b/>
                <w:sz w:val="18"/>
                <w:szCs w:val="18"/>
              </w:rPr>
              <w:t xml:space="preserve">Cargo: </w:t>
            </w:r>
          </w:p>
        </w:tc>
        <w:tc>
          <w:tcPr>
            <w:tcW w:w="1739" w:type="dxa"/>
            <w:vAlign w:val="center"/>
          </w:tcPr>
          <w:p w:rsidR="00304DDB" w:rsidRPr="00B93729" w:rsidRDefault="00304DDB" w:rsidP="00304DDB">
            <w:pPr>
              <w:pStyle w:val="Encabezado"/>
              <w:rPr>
                <w:rFonts w:cs="Arial"/>
                <w:sz w:val="18"/>
                <w:szCs w:val="18"/>
              </w:rPr>
            </w:pPr>
            <w:r>
              <w:rPr>
                <w:rFonts w:cs="Arial"/>
                <w:sz w:val="18"/>
                <w:szCs w:val="18"/>
              </w:rPr>
              <w:t>Tecnóloga en Gestion Bancaria</w:t>
            </w:r>
          </w:p>
        </w:tc>
        <w:tc>
          <w:tcPr>
            <w:tcW w:w="834" w:type="dxa"/>
            <w:shd w:val="clear" w:color="auto" w:fill="D9D9D9"/>
            <w:vAlign w:val="center"/>
          </w:tcPr>
          <w:p w:rsidR="00304DDB" w:rsidRPr="00B93729" w:rsidRDefault="00304DDB" w:rsidP="00304DDB">
            <w:pPr>
              <w:widowControl w:val="0"/>
              <w:autoSpaceDE w:val="0"/>
              <w:autoSpaceDN w:val="0"/>
              <w:adjustRightInd w:val="0"/>
              <w:spacing w:after="0" w:line="240" w:lineRule="auto"/>
              <w:rPr>
                <w:rFonts w:cs="Arial"/>
                <w:b/>
                <w:bCs/>
                <w:color w:val="000000"/>
                <w:sz w:val="18"/>
                <w:szCs w:val="18"/>
              </w:rPr>
            </w:pPr>
            <w:r w:rsidRPr="00B93729">
              <w:rPr>
                <w:rFonts w:cs="Arial"/>
                <w:b/>
                <w:sz w:val="18"/>
                <w:szCs w:val="18"/>
              </w:rPr>
              <w:t xml:space="preserve">Cargo:  </w:t>
            </w:r>
          </w:p>
        </w:tc>
        <w:tc>
          <w:tcPr>
            <w:tcW w:w="2918" w:type="dxa"/>
            <w:vAlign w:val="center"/>
          </w:tcPr>
          <w:p w:rsidR="00304DDB" w:rsidRPr="00B93729" w:rsidRDefault="00304DDB" w:rsidP="00304DDB">
            <w:pPr>
              <w:widowControl w:val="0"/>
              <w:autoSpaceDE w:val="0"/>
              <w:autoSpaceDN w:val="0"/>
              <w:adjustRightInd w:val="0"/>
              <w:spacing w:after="0" w:line="240" w:lineRule="auto"/>
              <w:rPr>
                <w:rFonts w:cs="Arial"/>
                <w:bCs/>
                <w:color w:val="000000"/>
                <w:sz w:val="18"/>
                <w:szCs w:val="18"/>
              </w:rPr>
            </w:pPr>
            <w:r>
              <w:rPr>
                <w:rFonts w:cs="Arial"/>
                <w:bCs/>
                <w:color w:val="000000"/>
                <w:sz w:val="18"/>
                <w:szCs w:val="18"/>
              </w:rPr>
              <w:t>Contador</w:t>
            </w:r>
          </w:p>
        </w:tc>
        <w:tc>
          <w:tcPr>
            <w:tcW w:w="1242" w:type="dxa"/>
            <w:shd w:val="clear" w:color="auto" w:fill="D9D9D9"/>
            <w:vAlign w:val="center"/>
          </w:tcPr>
          <w:p w:rsidR="00304DDB" w:rsidRPr="00B93729" w:rsidRDefault="00304DDB" w:rsidP="00304DDB">
            <w:pPr>
              <w:spacing w:after="0" w:line="240" w:lineRule="auto"/>
              <w:rPr>
                <w:rFonts w:cs="Arial"/>
                <w:b/>
                <w:sz w:val="18"/>
                <w:szCs w:val="18"/>
              </w:rPr>
            </w:pPr>
            <w:r w:rsidRPr="00B93729">
              <w:rPr>
                <w:rFonts w:cs="Arial"/>
                <w:b/>
                <w:sz w:val="18"/>
                <w:szCs w:val="18"/>
              </w:rPr>
              <w:t xml:space="preserve">Cargo:    </w:t>
            </w:r>
          </w:p>
        </w:tc>
        <w:tc>
          <w:tcPr>
            <w:tcW w:w="3130" w:type="dxa"/>
            <w:vAlign w:val="center"/>
          </w:tcPr>
          <w:p w:rsidR="00304DDB" w:rsidRPr="00B93729" w:rsidRDefault="00304DDB" w:rsidP="00304DDB">
            <w:pPr>
              <w:widowControl w:val="0"/>
              <w:autoSpaceDE w:val="0"/>
              <w:autoSpaceDN w:val="0"/>
              <w:adjustRightInd w:val="0"/>
              <w:spacing w:after="0" w:line="240" w:lineRule="auto"/>
              <w:rPr>
                <w:rFonts w:cs="Arial"/>
                <w:bCs/>
                <w:color w:val="000000"/>
                <w:sz w:val="18"/>
                <w:szCs w:val="18"/>
              </w:rPr>
            </w:pPr>
            <w:r>
              <w:rPr>
                <w:rFonts w:cs="Arial"/>
                <w:bCs/>
                <w:color w:val="000000"/>
                <w:sz w:val="18"/>
                <w:szCs w:val="18"/>
              </w:rPr>
              <w:t>Aseguramiento de la Calidad</w:t>
            </w:r>
          </w:p>
        </w:tc>
      </w:tr>
    </w:tbl>
    <w:p w:rsidR="00B43315" w:rsidRDefault="00B43315" w:rsidP="00617741">
      <w:pPr>
        <w:spacing w:after="0" w:line="240" w:lineRule="auto"/>
        <w:jc w:val="center"/>
        <w:rPr>
          <w:b/>
          <w:sz w:val="24"/>
          <w:szCs w:val="24"/>
          <w:lang w:val="es-CO"/>
        </w:rPr>
      </w:pPr>
    </w:p>
    <w:p w:rsidR="00B43315" w:rsidRDefault="00B43315" w:rsidP="00617741">
      <w:pPr>
        <w:spacing w:after="0" w:line="240" w:lineRule="auto"/>
        <w:jc w:val="center"/>
        <w:rPr>
          <w:b/>
          <w:sz w:val="24"/>
          <w:szCs w:val="24"/>
          <w:lang w:val="es-CO"/>
        </w:rPr>
      </w:pPr>
    </w:p>
    <w:p w:rsidR="00B43315" w:rsidRDefault="00B43315" w:rsidP="00617741">
      <w:pPr>
        <w:spacing w:after="0" w:line="240" w:lineRule="auto"/>
        <w:jc w:val="center"/>
        <w:rPr>
          <w:b/>
          <w:sz w:val="24"/>
          <w:szCs w:val="24"/>
          <w:lang w:val="es-CO"/>
        </w:rPr>
      </w:pPr>
    </w:p>
    <w:p w:rsidR="00B43315" w:rsidRDefault="00B43315" w:rsidP="00617741">
      <w:pPr>
        <w:spacing w:after="0" w:line="240" w:lineRule="auto"/>
        <w:jc w:val="center"/>
        <w:rPr>
          <w:b/>
          <w:sz w:val="24"/>
          <w:szCs w:val="24"/>
          <w:lang w:val="es-CO"/>
        </w:rPr>
      </w:pPr>
    </w:p>
    <w:tbl>
      <w:tblPr>
        <w:tblW w:w="5896" w:type="pct"/>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1"/>
        <w:gridCol w:w="7741"/>
      </w:tblGrid>
      <w:tr w:rsidR="00760DDA" w:rsidRPr="0064500E" w:rsidTr="00000FA5">
        <w:trPr>
          <w:cantSplit/>
          <w:trHeight w:val="825"/>
          <w:tblHeader/>
        </w:trPr>
        <w:tc>
          <w:tcPr>
            <w:tcW w:w="1466" w:type="pct"/>
            <w:vMerge w:val="restart"/>
            <w:shd w:val="clear" w:color="auto" w:fill="F3F3F3"/>
            <w:vAlign w:val="center"/>
          </w:tcPr>
          <w:p w:rsidR="00760DDA" w:rsidRPr="0064500E" w:rsidRDefault="00760DDA" w:rsidP="00760DDA">
            <w:pPr>
              <w:spacing w:line="240" w:lineRule="auto"/>
              <w:contextualSpacing/>
              <w:rPr>
                <w:rFonts w:ascii="Arial" w:hAnsi="Arial" w:cs="Arial"/>
                <w:b/>
                <w:sz w:val="18"/>
                <w:szCs w:val="18"/>
              </w:rPr>
            </w:pPr>
            <w:r>
              <w:rPr>
                <w:rFonts w:ascii="Arial" w:hAnsi="Arial" w:cs="Arial"/>
                <w:b/>
                <w:sz w:val="18"/>
                <w:szCs w:val="18"/>
              </w:rPr>
              <w:t>OBJETIVO</w:t>
            </w:r>
          </w:p>
        </w:tc>
        <w:tc>
          <w:tcPr>
            <w:tcW w:w="3534" w:type="pct"/>
            <w:vMerge w:val="restart"/>
            <w:vAlign w:val="center"/>
          </w:tcPr>
          <w:p w:rsidR="00760DDA" w:rsidRDefault="00760DDA" w:rsidP="00760DDA">
            <w:pPr>
              <w:spacing w:line="240" w:lineRule="auto"/>
              <w:contextualSpacing/>
              <w:jc w:val="both"/>
              <w:rPr>
                <w:rFonts w:ascii="Arial" w:hAnsi="Arial" w:cs="Arial"/>
                <w:sz w:val="18"/>
                <w:szCs w:val="18"/>
              </w:rPr>
            </w:pPr>
          </w:p>
          <w:p w:rsidR="00760DDA" w:rsidRDefault="00760DDA" w:rsidP="00760DDA">
            <w:pPr>
              <w:spacing w:line="240" w:lineRule="auto"/>
              <w:contextualSpacing/>
              <w:jc w:val="both"/>
              <w:rPr>
                <w:rFonts w:ascii="Arial" w:hAnsi="Arial" w:cs="Arial"/>
                <w:sz w:val="18"/>
                <w:szCs w:val="18"/>
              </w:rPr>
            </w:pPr>
            <w:r w:rsidRPr="001D7335">
              <w:rPr>
                <w:rFonts w:ascii="Arial" w:hAnsi="Arial" w:cs="Arial"/>
                <w:sz w:val="18"/>
                <w:szCs w:val="18"/>
              </w:rPr>
              <w:t xml:space="preserve">Determinar los lineamientos y pasos para llevar a cabo la </w:t>
            </w:r>
            <w:r w:rsidR="0075096A">
              <w:rPr>
                <w:rFonts w:ascii="Arial" w:hAnsi="Arial" w:cs="Arial"/>
                <w:sz w:val="18"/>
                <w:szCs w:val="18"/>
              </w:rPr>
              <w:t>conciliación de las cuentas bancarias con respecto a los registrados en libros y la correcta aplicación de los ingresos realizados en las cuentas bancarias</w:t>
            </w:r>
            <w:r w:rsidRPr="001D7335">
              <w:rPr>
                <w:rFonts w:ascii="Arial" w:hAnsi="Arial" w:cs="Arial"/>
                <w:sz w:val="18"/>
                <w:szCs w:val="18"/>
              </w:rPr>
              <w:t xml:space="preserve">. </w:t>
            </w:r>
          </w:p>
          <w:p w:rsidR="00760DDA" w:rsidRDefault="00760DDA" w:rsidP="00760DDA">
            <w:pPr>
              <w:spacing w:line="240" w:lineRule="auto"/>
              <w:contextualSpacing/>
              <w:jc w:val="both"/>
              <w:rPr>
                <w:rFonts w:ascii="Arial" w:hAnsi="Arial" w:cs="Arial"/>
                <w:sz w:val="18"/>
                <w:szCs w:val="18"/>
              </w:rPr>
            </w:pPr>
          </w:p>
          <w:p w:rsidR="00760DDA" w:rsidRPr="001D7335" w:rsidRDefault="00760DDA" w:rsidP="00760DDA">
            <w:pPr>
              <w:spacing w:line="240" w:lineRule="auto"/>
              <w:contextualSpacing/>
              <w:jc w:val="both"/>
              <w:rPr>
                <w:rFonts w:ascii="Arial" w:hAnsi="Arial" w:cs="Arial"/>
                <w:sz w:val="18"/>
                <w:szCs w:val="18"/>
              </w:rPr>
            </w:pPr>
          </w:p>
        </w:tc>
      </w:tr>
      <w:tr w:rsidR="00760DDA" w:rsidRPr="0064500E" w:rsidTr="001D7335">
        <w:trPr>
          <w:cantSplit/>
          <w:trHeight w:val="407"/>
          <w:tblHeader/>
        </w:trPr>
        <w:tc>
          <w:tcPr>
            <w:tcW w:w="1466" w:type="pct"/>
            <w:vMerge/>
            <w:tcBorders>
              <w:bottom w:val="single" w:sz="4" w:space="0" w:color="auto"/>
            </w:tcBorders>
            <w:vAlign w:val="center"/>
          </w:tcPr>
          <w:p w:rsidR="00760DDA" w:rsidRPr="0064500E" w:rsidRDefault="00760DDA" w:rsidP="00760DDA">
            <w:pPr>
              <w:spacing w:line="240" w:lineRule="auto"/>
              <w:rPr>
                <w:rFonts w:ascii="Arial" w:hAnsi="Arial" w:cs="Arial"/>
                <w:b/>
                <w:sz w:val="18"/>
                <w:szCs w:val="18"/>
              </w:rPr>
            </w:pPr>
          </w:p>
        </w:tc>
        <w:tc>
          <w:tcPr>
            <w:tcW w:w="3534" w:type="pct"/>
            <w:vMerge/>
            <w:vAlign w:val="center"/>
          </w:tcPr>
          <w:p w:rsidR="00760DDA" w:rsidRPr="0064500E" w:rsidRDefault="00760DDA" w:rsidP="00760DDA">
            <w:pPr>
              <w:spacing w:line="240" w:lineRule="auto"/>
              <w:contextualSpacing/>
              <w:jc w:val="both"/>
              <w:rPr>
                <w:rFonts w:ascii="Arial" w:hAnsi="Arial" w:cs="Arial"/>
                <w:b/>
                <w:sz w:val="18"/>
                <w:szCs w:val="18"/>
              </w:rPr>
            </w:pPr>
          </w:p>
        </w:tc>
      </w:tr>
      <w:tr w:rsidR="00760DDA" w:rsidRPr="0064500E" w:rsidTr="00000FA5">
        <w:trPr>
          <w:trHeight w:val="519"/>
        </w:trPr>
        <w:tc>
          <w:tcPr>
            <w:tcW w:w="1466" w:type="pct"/>
            <w:shd w:val="clear" w:color="auto" w:fill="F3F3F3"/>
            <w:vAlign w:val="center"/>
          </w:tcPr>
          <w:p w:rsidR="00760DDA" w:rsidRPr="00D35ACE" w:rsidRDefault="00760DDA" w:rsidP="00760DDA">
            <w:pPr>
              <w:spacing w:line="240" w:lineRule="auto"/>
              <w:rPr>
                <w:rFonts w:ascii="Arial" w:hAnsi="Arial" w:cs="Arial"/>
                <w:b/>
                <w:sz w:val="18"/>
                <w:szCs w:val="18"/>
              </w:rPr>
            </w:pPr>
            <w:r w:rsidRPr="00D35ACE">
              <w:rPr>
                <w:rFonts w:ascii="Arial" w:hAnsi="Arial" w:cs="Arial"/>
                <w:b/>
                <w:sz w:val="18"/>
                <w:szCs w:val="18"/>
              </w:rPr>
              <w:t>ALCANCE</w:t>
            </w:r>
          </w:p>
        </w:tc>
        <w:tc>
          <w:tcPr>
            <w:tcW w:w="3534" w:type="pct"/>
            <w:vAlign w:val="center"/>
          </w:tcPr>
          <w:p w:rsidR="00760DDA" w:rsidRPr="0064500E" w:rsidRDefault="00760DDA" w:rsidP="0075096A">
            <w:pPr>
              <w:spacing w:line="240" w:lineRule="auto"/>
              <w:contextualSpacing/>
              <w:jc w:val="both"/>
              <w:rPr>
                <w:rFonts w:ascii="Arial" w:hAnsi="Arial" w:cs="Arial"/>
                <w:sz w:val="18"/>
                <w:szCs w:val="18"/>
              </w:rPr>
            </w:pPr>
            <w:r>
              <w:rPr>
                <w:rFonts w:ascii="Arial" w:hAnsi="Arial" w:cs="Arial"/>
                <w:sz w:val="18"/>
                <w:szCs w:val="18"/>
              </w:rPr>
              <w:t xml:space="preserve">Este instructivo aplica al personal que labora en  proceso de  gestión financiera y que tiene a su cargo actividades de </w:t>
            </w:r>
            <w:r w:rsidR="0075096A">
              <w:rPr>
                <w:rFonts w:ascii="Arial" w:hAnsi="Arial" w:cs="Arial"/>
                <w:sz w:val="18"/>
                <w:szCs w:val="18"/>
              </w:rPr>
              <w:t>conciliación de cuentas bancarias</w:t>
            </w:r>
            <w:r>
              <w:rPr>
                <w:rFonts w:ascii="Arial" w:hAnsi="Arial" w:cs="Arial"/>
                <w:sz w:val="18"/>
                <w:szCs w:val="18"/>
              </w:rPr>
              <w:t>.</w:t>
            </w:r>
          </w:p>
        </w:tc>
      </w:tr>
      <w:tr w:rsidR="00760DDA" w:rsidRPr="0064500E" w:rsidTr="0060307A">
        <w:trPr>
          <w:trHeight w:val="315"/>
        </w:trPr>
        <w:tc>
          <w:tcPr>
            <w:tcW w:w="1466" w:type="pct"/>
            <w:shd w:val="clear" w:color="auto" w:fill="F3F3F3"/>
            <w:vAlign w:val="center"/>
          </w:tcPr>
          <w:p w:rsidR="00760DDA" w:rsidRPr="00D35ACE" w:rsidRDefault="00760DDA" w:rsidP="00760DDA">
            <w:pPr>
              <w:spacing w:line="240" w:lineRule="auto"/>
              <w:rPr>
                <w:rFonts w:ascii="Arial" w:hAnsi="Arial" w:cs="Arial"/>
                <w:b/>
                <w:sz w:val="18"/>
                <w:szCs w:val="18"/>
              </w:rPr>
            </w:pPr>
            <w:r>
              <w:rPr>
                <w:rFonts w:ascii="Arial" w:hAnsi="Arial" w:cs="Arial"/>
                <w:b/>
                <w:sz w:val="18"/>
                <w:szCs w:val="18"/>
              </w:rPr>
              <w:t>RESPONSABLE</w:t>
            </w:r>
          </w:p>
        </w:tc>
        <w:tc>
          <w:tcPr>
            <w:tcW w:w="3534" w:type="pct"/>
            <w:vAlign w:val="center"/>
          </w:tcPr>
          <w:p w:rsidR="00760DDA" w:rsidRPr="0064500E" w:rsidRDefault="00760DDA" w:rsidP="00760DDA">
            <w:pPr>
              <w:spacing w:line="240" w:lineRule="auto"/>
              <w:contextualSpacing/>
              <w:jc w:val="both"/>
              <w:rPr>
                <w:rFonts w:ascii="Arial" w:hAnsi="Arial" w:cs="Arial"/>
                <w:sz w:val="18"/>
                <w:szCs w:val="18"/>
              </w:rPr>
            </w:pPr>
            <w:r>
              <w:rPr>
                <w:rFonts w:ascii="Arial" w:hAnsi="Arial" w:cs="Arial"/>
                <w:sz w:val="18"/>
                <w:szCs w:val="18"/>
              </w:rPr>
              <w:t>Auxiliar de Contabilidad</w:t>
            </w:r>
          </w:p>
        </w:tc>
      </w:tr>
    </w:tbl>
    <w:p w:rsidR="001D7335" w:rsidRDefault="001D7335" w:rsidP="00617741">
      <w:pPr>
        <w:spacing w:after="0" w:line="240" w:lineRule="auto"/>
        <w:jc w:val="both"/>
        <w:rPr>
          <w:b/>
          <w:sz w:val="24"/>
          <w:szCs w:val="24"/>
          <w:lang w:val="es-CO"/>
        </w:rPr>
      </w:pPr>
    </w:p>
    <w:p w:rsidR="00760DDA" w:rsidRPr="0075096A" w:rsidRDefault="00CD1D55" w:rsidP="0075096A">
      <w:pPr>
        <w:tabs>
          <w:tab w:val="left" w:pos="1590"/>
        </w:tabs>
        <w:spacing w:after="0" w:line="240" w:lineRule="auto"/>
        <w:jc w:val="both"/>
        <w:rPr>
          <w:rFonts w:ascii="Times New Roman" w:hAnsi="Times New Roman" w:cs="Times New Roman"/>
          <w:color w:val="111111"/>
          <w:shd w:val="clear" w:color="auto" w:fill="FFFFFF"/>
        </w:rPr>
      </w:pPr>
      <w:r>
        <w:rPr>
          <w:rFonts w:ascii="Times New Roman" w:hAnsi="Times New Roman" w:cs="Times New Roman"/>
          <w:color w:val="111111"/>
          <w:shd w:val="clear" w:color="auto" w:fill="FFFFFF"/>
        </w:rPr>
        <w:t xml:space="preserve">Las conciliaciones Bancarias se deben realizar en los primero 10 días de  cada mes y ser presentado informe de cuentas conciliados al Jefe de contabilidad en este igual periodo de tiempo, Para llevar a cabo las </w:t>
      </w:r>
      <w:r w:rsidR="0075096A" w:rsidRPr="0075096A">
        <w:rPr>
          <w:rFonts w:ascii="Times New Roman" w:hAnsi="Times New Roman" w:cs="Times New Roman"/>
          <w:color w:val="111111"/>
          <w:shd w:val="clear" w:color="auto" w:fill="FFFFFF"/>
        </w:rPr>
        <w:t xml:space="preserve"> conciliaciones es importante tener en cuenta la siguiente información.</w:t>
      </w:r>
    </w:p>
    <w:p w:rsidR="00760DDA" w:rsidRPr="00C71EDC" w:rsidRDefault="00760DDA" w:rsidP="00760DDA">
      <w:pPr>
        <w:tabs>
          <w:tab w:val="left" w:pos="1590"/>
        </w:tabs>
        <w:spacing w:after="0" w:line="240" w:lineRule="auto"/>
        <w:ind w:left="284"/>
        <w:jc w:val="both"/>
        <w:rPr>
          <w:rFonts w:ascii="Times New Roman" w:hAnsi="Times New Roman" w:cs="Times New Roman"/>
          <w:b/>
        </w:rPr>
      </w:pPr>
    </w:p>
    <w:p w:rsidR="00760DDA" w:rsidRPr="00C71EDC" w:rsidRDefault="00760DDA" w:rsidP="00760DDA">
      <w:pPr>
        <w:tabs>
          <w:tab w:val="left" w:pos="1590"/>
        </w:tabs>
        <w:spacing w:after="0" w:line="240" w:lineRule="auto"/>
        <w:jc w:val="both"/>
        <w:rPr>
          <w:rFonts w:ascii="Times New Roman" w:hAnsi="Times New Roman" w:cs="Times New Roman"/>
        </w:rPr>
      </w:pPr>
      <w:r w:rsidRPr="00C71EDC">
        <w:rPr>
          <w:rFonts w:ascii="Times New Roman" w:hAnsi="Times New Roman" w:cs="Times New Roman"/>
          <w:color w:val="111111"/>
          <w:shd w:val="clear" w:color="auto" w:fill="FFFFFF"/>
        </w:rPr>
        <w:t>Las notas</w:t>
      </w:r>
      <w:r w:rsidRPr="00C71EDC">
        <w:rPr>
          <w:rStyle w:val="apple-converted-space"/>
          <w:rFonts w:ascii="Times New Roman" w:hAnsi="Times New Roman" w:cs="Times New Roman"/>
          <w:color w:val="111111"/>
          <w:shd w:val="clear" w:color="auto" w:fill="FFFFFF"/>
        </w:rPr>
        <w:t> </w:t>
      </w:r>
      <w:r w:rsidRPr="00C71EDC">
        <w:rPr>
          <w:rStyle w:val="Textoennegrita"/>
          <w:rFonts w:ascii="Times New Roman" w:hAnsi="Times New Roman" w:cs="Times New Roman"/>
          <w:shd w:val="clear" w:color="auto" w:fill="FFFFFF"/>
        </w:rPr>
        <w:t>débito y crédito</w:t>
      </w:r>
      <w:r w:rsidRPr="00C71EDC">
        <w:rPr>
          <w:rStyle w:val="apple-converted-space"/>
          <w:rFonts w:ascii="Times New Roman" w:hAnsi="Times New Roman" w:cs="Times New Roman"/>
          <w:color w:val="111111"/>
          <w:shd w:val="clear" w:color="auto" w:fill="FFFFFF"/>
        </w:rPr>
        <w:t> </w:t>
      </w:r>
      <w:r w:rsidRPr="00C71EDC">
        <w:rPr>
          <w:rFonts w:ascii="Times New Roman" w:hAnsi="Times New Roman" w:cs="Times New Roman"/>
          <w:color w:val="111111"/>
          <w:shd w:val="clear" w:color="auto" w:fill="FFFFFF"/>
        </w:rPr>
        <w:t>son documentos o comprobantes que las empresas hacen para realizar un ajuste a una cuenta de terceros, ya sea por errores o por el cambio de condiciones que generan un mayor o menor valor de la respectiva cuenta.</w:t>
      </w:r>
    </w:p>
    <w:p w:rsidR="00760DDA" w:rsidRPr="00C71EDC" w:rsidRDefault="00760DDA" w:rsidP="00760DDA">
      <w:pPr>
        <w:jc w:val="both"/>
        <w:rPr>
          <w:rFonts w:ascii="Times New Roman" w:hAnsi="Times New Roman" w:cs="Times New Roman"/>
        </w:rPr>
      </w:pPr>
    </w:p>
    <w:p w:rsidR="00760DDA" w:rsidRPr="00C71EDC" w:rsidRDefault="00760DDA" w:rsidP="00760DDA">
      <w:pPr>
        <w:jc w:val="center"/>
        <w:rPr>
          <w:rFonts w:ascii="Times New Roman" w:hAnsi="Times New Roman" w:cs="Times New Roman"/>
          <w:b/>
          <w:sz w:val="28"/>
        </w:rPr>
      </w:pPr>
      <w:r w:rsidRPr="00C71EDC">
        <w:rPr>
          <w:rFonts w:ascii="Times New Roman" w:hAnsi="Times New Roman" w:cs="Times New Roman"/>
          <w:b/>
          <w:sz w:val="28"/>
        </w:rPr>
        <w:t>Tipo de notas bancarias</w:t>
      </w:r>
    </w:p>
    <w:tbl>
      <w:tblPr>
        <w:tblStyle w:val="Tablaconcuadrcula"/>
        <w:tblW w:w="0" w:type="auto"/>
        <w:tblLook w:val="04A0" w:firstRow="1" w:lastRow="0" w:firstColumn="1" w:lastColumn="0" w:noHBand="0" w:noVBand="1"/>
      </w:tblPr>
      <w:tblGrid>
        <w:gridCol w:w="2992"/>
        <w:gridCol w:w="2993"/>
        <w:gridCol w:w="2993"/>
      </w:tblGrid>
      <w:tr w:rsidR="00760DDA" w:rsidRPr="00C71EDC" w:rsidTr="001E1322">
        <w:tc>
          <w:tcPr>
            <w:tcW w:w="2992" w:type="dxa"/>
          </w:tcPr>
          <w:p w:rsidR="00760DDA" w:rsidRPr="00C71EDC" w:rsidRDefault="00760DDA" w:rsidP="001E1322">
            <w:pPr>
              <w:jc w:val="both"/>
              <w:rPr>
                <w:rFonts w:ascii="Times New Roman" w:hAnsi="Times New Roman" w:cs="Times New Roman"/>
                <w:b/>
              </w:rPr>
            </w:pPr>
            <w:r w:rsidRPr="00C71EDC">
              <w:rPr>
                <w:rFonts w:ascii="Times New Roman" w:hAnsi="Times New Roman" w:cs="Times New Roman"/>
                <w:b/>
              </w:rPr>
              <w:t>Concepto</w:t>
            </w:r>
          </w:p>
        </w:tc>
        <w:tc>
          <w:tcPr>
            <w:tcW w:w="2993" w:type="dxa"/>
          </w:tcPr>
          <w:p w:rsidR="00760DDA" w:rsidRPr="00C71EDC" w:rsidRDefault="00760DDA" w:rsidP="001E1322">
            <w:pPr>
              <w:jc w:val="both"/>
              <w:rPr>
                <w:rFonts w:ascii="Times New Roman" w:hAnsi="Times New Roman" w:cs="Times New Roman"/>
                <w:b/>
              </w:rPr>
            </w:pPr>
            <w:r w:rsidRPr="00C71EDC">
              <w:rPr>
                <w:rFonts w:ascii="Times New Roman" w:hAnsi="Times New Roman" w:cs="Times New Roman"/>
                <w:b/>
              </w:rPr>
              <w:t>Cuenta</w:t>
            </w:r>
          </w:p>
        </w:tc>
        <w:tc>
          <w:tcPr>
            <w:tcW w:w="2993" w:type="dxa"/>
          </w:tcPr>
          <w:p w:rsidR="00760DDA" w:rsidRPr="00C71EDC" w:rsidRDefault="00760DDA" w:rsidP="001E1322">
            <w:pPr>
              <w:jc w:val="both"/>
              <w:rPr>
                <w:rFonts w:ascii="Times New Roman" w:hAnsi="Times New Roman" w:cs="Times New Roman"/>
                <w:b/>
              </w:rPr>
            </w:pPr>
            <w:r w:rsidRPr="00C71EDC">
              <w:rPr>
                <w:rFonts w:ascii="Times New Roman" w:hAnsi="Times New Roman" w:cs="Times New Roman"/>
                <w:b/>
              </w:rPr>
              <w:t>Naturaleza</w:t>
            </w:r>
          </w:p>
        </w:tc>
      </w:tr>
      <w:tr w:rsidR="00760DDA" w:rsidRPr="00C71EDC" w:rsidTr="001E1322">
        <w:tc>
          <w:tcPr>
            <w:tcW w:w="2992" w:type="dxa"/>
          </w:tcPr>
          <w:p w:rsidR="00760DDA" w:rsidRPr="00C71EDC" w:rsidRDefault="00760DDA" w:rsidP="001E1322">
            <w:pPr>
              <w:jc w:val="both"/>
              <w:rPr>
                <w:rFonts w:ascii="Times New Roman" w:hAnsi="Times New Roman" w:cs="Times New Roman"/>
              </w:rPr>
            </w:pPr>
            <w:r w:rsidRPr="00C71EDC">
              <w:rPr>
                <w:rFonts w:ascii="Times New Roman" w:hAnsi="Times New Roman" w:cs="Times New Roman"/>
              </w:rPr>
              <w:t>4 x mil</w:t>
            </w:r>
          </w:p>
        </w:tc>
        <w:tc>
          <w:tcPr>
            <w:tcW w:w="2993" w:type="dxa"/>
          </w:tcPr>
          <w:p w:rsidR="00760DDA" w:rsidRPr="00C71EDC" w:rsidRDefault="00760DDA" w:rsidP="001E1322">
            <w:pPr>
              <w:jc w:val="both"/>
              <w:rPr>
                <w:rFonts w:ascii="Times New Roman" w:hAnsi="Times New Roman" w:cs="Times New Roman"/>
              </w:rPr>
            </w:pPr>
            <w:r w:rsidRPr="00C71EDC">
              <w:rPr>
                <w:rFonts w:ascii="Times New Roman" w:hAnsi="Times New Roman" w:cs="Times New Roman"/>
              </w:rPr>
              <w:t>53059502</w:t>
            </w:r>
          </w:p>
        </w:tc>
        <w:tc>
          <w:tcPr>
            <w:tcW w:w="2993" w:type="dxa"/>
          </w:tcPr>
          <w:p w:rsidR="00760DDA" w:rsidRPr="00C71EDC" w:rsidRDefault="00760DDA" w:rsidP="001E1322">
            <w:pPr>
              <w:jc w:val="both"/>
              <w:rPr>
                <w:rFonts w:ascii="Times New Roman" w:hAnsi="Times New Roman" w:cs="Times New Roman"/>
              </w:rPr>
            </w:pPr>
            <w:r w:rsidRPr="00C71EDC">
              <w:rPr>
                <w:rFonts w:ascii="Times New Roman" w:hAnsi="Times New Roman" w:cs="Times New Roman"/>
              </w:rPr>
              <w:t>Debito</w:t>
            </w:r>
          </w:p>
        </w:tc>
      </w:tr>
      <w:tr w:rsidR="00760DDA" w:rsidRPr="00C71EDC" w:rsidTr="001E1322">
        <w:tc>
          <w:tcPr>
            <w:tcW w:w="2992" w:type="dxa"/>
          </w:tcPr>
          <w:p w:rsidR="00760DDA" w:rsidRPr="00C71EDC" w:rsidRDefault="00760DDA" w:rsidP="001E1322">
            <w:pPr>
              <w:jc w:val="both"/>
              <w:rPr>
                <w:rFonts w:ascii="Times New Roman" w:hAnsi="Times New Roman" w:cs="Times New Roman"/>
              </w:rPr>
            </w:pPr>
            <w:r w:rsidRPr="00C71EDC">
              <w:rPr>
                <w:rFonts w:ascii="Times New Roman" w:hAnsi="Times New Roman" w:cs="Times New Roman"/>
              </w:rPr>
              <w:t>Comisiones</w:t>
            </w:r>
          </w:p>
        </w:tc>
        <w:tc>
          <w:tcPr>
            <w:tcW w:w="2993" w:type="dxa"/>
          </w:tcPr>
          <w:p w:rsidR="00760DDA" w:rsidRPr="00C71EDC" w:rsidRDefault="00760DDA" w:rsidP="001E1322">
            <w:pPr>
              <w:jc w:val="both"/>
              <w:rPr>
                <w:rFonts w:ascii="Times New Roman" w:hAnsi="Times New Roman" w:cs="Times New Roman"/>
              </w:rPr>
            </w:pPr>
            <w:r w:rsidRPr="00C71EDC">
              <w:rPr>
                <w:rFonts w:ascii="Times New Roman" w:hAnsi="Times New Roman" w:cs="Times New Roman"/>
              </w:rPr>
              <w:t>53051501</w:t>
            </w:r>
          </w:p>
        </w:tc>
        <w:tc>
          <w:tcPr>
            <w:tcW w:w="2993" w:type="dxa"/>
          </w:tcPr>
          <w:p w:rsidR="00760DDA" w:rsidRPr="00C71EDC" w:rsidRDefault="00760DDA" w:rsidP="001E1322">
            <w:pPr>
              <w:jc w:val="both"/>
              <w:rPr>
                <w:rFonts w:ascii="Times New Roman" w:hAnsi="Times New Roman" w:cs="Times New Roman"/>
              </w:rPr>
            </w:pPr>
            <w:r w:rsidRPr="00C71EDC">
              <w:rPr>
                <w:rFonts w:ascii="Times New Roman" w:hAnsi="Times New Roman" w:cs="Times New Roman"/>
              </w:rPr>
              <w:t>Debito</w:t>
            </w:r>
          </w:p>
        </w:tc>
      </w:tr>
      <w:tr w:rsidR="00760DDA" w:rsidRPr="00C71EDC" w:rsidTr="001E1322">
        <w:tc>
          <w:tcPr>
            <w:tcW w:w="2992" w:type="dxa"/>
          </w:tcPr>
          <w:p w:rsidR="00760DDA" w:rsidRPr="00C71EDC" w:rsidRDefault="00760DDA" w:rsidP="001E1322">
            <w:pPr>
              <w:jc w:val="both"/>
              <w:rPr>
                <w:rFonts w:ascii="Times New Roman" w:hAnsi="Times New Roman" w:cs="Times New Roman"/>
              </w:rPr>
            </w:pPr>
            <w:r w:rsidRPr="00C71EDC">
              <w:rPr>
                <w:rFonts w:ascii="Times New Roman" w:hAnsi="Times New Roman" w:cs="Times New Roman"/>
              </w:rPr>
              <w:t>Rendimientos financieros</w:t>
            </w:r>
          </w:p>
        </w:tc>
        <w:tc>
          <w:tcPr>
            <w:tcW w:w="2993" w:type="dxa"/>
          </w:tcPr>
          <w:p w:rsidR="00760DDA" w:rsidRPr="00C71EDC" w:rsidRDefault="00760DDA" w:rsidP="001E1322">
            <w:pPr>
              <w:jc w:val="both"/>
              <w:rPr>
                <w:rFonts w:ascii="Times New Roman" w:hAnsi="Times New Roman" w:cs="Times New Roman"/>
              </w:rPr>
            </w:pPr>
            <w:r w:rsidRPr="00C71EDC">
              <w:rPr>
                <w:rFonts w:ascii="Times New Roman" w:hAnsi="Times New Roman" w:cs="Times New Roman"/>
              </w:rPr>
              <w:t>42100501</w:t>
            </w:r>
          </w:p>
        </w:tc>
        <w:tc>
          <w:tcPr>
            <w:tcW w:w="2993" w:type="dxa"/>
          </w:tcPr>
          <w:p w:rsidR="00760DDA" w:rsidRPr="00C71EDC" w:rsidRDefault="00760DDA" w:rsidP="001E1322">
            <w:pPr>
              <w:jc w:val="both"/>
              <w:rPr>
                <w:rFonts w:ascii="Times New Roman" w:hAnsi="Times New Roman" w:cs="Times New Roman"/>
              </w:rPr>
            </w:pPr>
            <w:r w:rsidRPr="00C71EDC">
              <w:rPr>
                <w:rFonts w:ascii="Times New Roman" w:hAnsi="Times New Roman" w:cs="Times New Roman"/>
              </w:rPr>
              <w:t>Crédito</w:t>
            </w:r>
          </w:p>
        </w:tc>
      </w:tr>
      <w:tr w:rsidR="00760DDA" w:rsidRPr="00C71EDC" w:rsidTr="001E1322">
        <w:tc>
          <w:tcPr>
            <w:tcW w:w="2992" w:type="dxa"/>
          </w:tcPr>
          <w:p w:rsidR="00760DDA" w:rsidRPr="00C71EDC" w:rsidRDefault="00760DDA" w:rsidP="001E1322">
            <w:pPr>
              <w:jc w:val="both"/>
              <w:rPr>
                <w:rFonts w:ascii="Times New Roman" w:hAnsi="Times New Roman" w:cs="Times New Roman"/>
              </w:rPr>
            </w:pPr>
            <w:r w:rsidRPr="00C71EDC">
              <w:rPr>
                <w:rFonts w:ascii="Times New Roman" w:hAnsi="Times New Roman" w:cs="Times New Roman"/>
              </w:rPr>
              <w:t>Ajuste al peso</w:t>
            </w:r>
          </w:p>
        </w:tc>
        <w:tc>
          <w:tcPr>
            <w:tcW w:w="2993" w:type="dxa"/>
          </w:tcPr>
          <w:p w:rsidR="00760DDA" w:rsidRPr="00C71EDC" w:rsidRDefault="00760DDA" w:rsidP="001E1322">
            <w:pPr>
              <w:jc w:val="both"/>
              <w:rPr>
                <w:rFonts w:ascii="Times New Roman" w:hAnsi="Times New Roman" w:cs="Times New Roman"/>
              </w:rPr>
            </w:pPr>
            <w:r w:rsidRPr="00C71EDC">
              <w:rPr>
                <w:rFonts w:ascii="Times New Roman" w:hAnsi="Times New Roman" w:cs="Times New Roman"/>
              </w:rPr>
              <w:t>42958101</w:t>
            </w:r>
          </w:p>
        </w:tc>
        <w:tc>
          <w:tcPr>
            <w:tcW w:w="2993" w:type="dxa"/>
          </w:tcPr>
          <w:p w:rsidR="00760DDA" w:rsidRPr="00C71EDC" w:rsidRDefault="00760DDA" w:rsidP="001E1322">
            <w:pPr>
              <w:jc w:val="both"/>
              <w:rPr>
                <w:rFonts w:ascii="Times New Roman" w:hAnsi="Times New Roman" w:cs="Times New Roman"/>
              </w:rPr>
            </w:pPr>
            <w:r>
              <w:rPr>
                <w:rFonts w:ascii="Times New Roman" w:hAnsi="Times New Roman" w:cs="Times New Roman"/>
              </w:rPr>
              <w:t>D</w:t>
            </w:r>
            <w:r w:rsidRPr="00C71EDC">
              <w:rPr>
                <w:rFonts w:ascii="Times New Roman" w:hAnsi="Times New Roman" w:cs="Times New Roman"/>
              </w:rPr>
              <w:t>ebito</w:t>
            </w:r>
          </w:p>
        </w:tc>
      </w:tr>
      <w:tr w:rsidR="00760DDA" w:rsidRPr="00C71EDC" w:rsidTr="001E1322">
        <w:tc>
          <w:tcPr>
            <w:tcW w:w="2992" w:type="dxa"/>
          </w:tcPr>
          <w:p w:rsidR="00760DDA" w:rsidRPr="00C71EDC" w:rsidRDefault="00760DDA" w:rsidP="001E1322">
            <w:pPr>
              <w:jc w:val="both"/>
              <w:rPr>
                <w:rFonts w:ascii="Times New Roman" w:hAnsi="Times New Roman" w:cs="Times New Roman"/>
              </w:rPr>
            </w:pPr>
            <w:r w:rsidRPr="00C71EDC">
              <w:rPr>
                <w:rFonts w:ascii="Times New Roman" w:hAnsi="Times New Roman" w:cs="Times New Roman"/>
              </w:rPr>
              <w:t>Certificados</w:t>
            </w:r>
          </w:p>
        </w:tc>
        <w:tc>
          <w:tcPr>
            <w:tcW w:w="2993" w:type="dxa"/>
          </w:tcPr>
          <w:p w:rsidR="00760DDA" w:rsidRPr="00C71EDC" w:rsidRDefault="00760DDA" w:rsidP="001E1322">
            <w:pPr>
              <w:jc w:val="both"/>
              <w:rPr>
                <w:rFonts w:ascii="Times New Roman" w:hAnsi="Times New Roman" w:cs="Times New Roman"/>
              </w:rPr>
            </w:pPr>
            <w:r w:rsidRPr="00C71EDC">
              <w:rPr>
                <w:rFonts w:ascii="Times New Roman" w:hAnsi="Times New Roman" w:cs="Times New Roman"/>
              </w:rPr>
              <w:t>41600512</w:t>
            </w:r>
          </w:p>
        </w:tc>
        <w:tc>
          <w:tcPr>
            <w:tcW w:w="2993" w:type="dxa"/>
          </w:tcPr>
          <w:p w:rsidR="00760DDA" w:rsidRPr="00C71EDC" w:rsidRDefault="00760DDA" w:rsidP="001E1322">
            <w:pPr>
              <w:jc w:val="both"/>
              <w:rPr>
                <w:rFonts w:ascii="Times New Roman" w:hAnsi="Times New Roman" w:cs="Times New Roman"/>
              </w:rPr>
            </w:pPr>
            <w:r w:rsidRPr="00C71EDC">
              <w:rPr>
                <w:rFonts w:ascii="Times New Roman" w:hAnsi="Times New Roman" w:cs="Times New Roman"/>
              </w:rPr>
              <w:t>Crédito</w:t>
            </w:r>
          </w:p>
        </w:tc>
      </w:tr>
      <w:tr w:rsidR="00760DDA" w:rsidRPr="00C71EDC" w:rsidTr="001E1322">
        <w:tc>
          <w:tcPr>
            <w:tcW w:w="2992" w:type="dxa"/>
          </w:tcPr>
          <w:p w:rsidR="00760DDA" w:rsidRPr="00C71EDC" w:rsidRDefault="00760DDA" w:rsidP="001E1322">
            <w:pPr>
              <w:jc w:val="both"/>
              <w:rPr>
                <w:rFonts w:ascii="Times New Roman" w:hAnsi="Times New Roman" w:cs="Times New Roman"/>
              </w:rPr>
            </w:pPr>
            <w:r w:rsidRPr="00C71EDC">
              <w:rPr>
                <w:rFonts w:ascii="Times New Roman" w:hAnsi="Times New Roman" w:cs="Times New Roman"/>
              </w:rPr>
              <w:t>Intereses sobregiros</w:t>
            </w:r>
          </w:p>
        </w:tc>
        <w:tc>
          <w:tcPr>
            <w:tcW w:w="2993" w:type="dxa"/>
          </w:tcPr>
          <w:p w:rsidR="00760DDA" w:rsidRPr="00C71EDC" w:rsidRDefault="00760DDA" w:rsidP="001E1322">
            <w:pPr>
              <w:jc w:val="both"/>
              <w:rPr>
                <w:rFonts w:ascii="Times New Roman" w:hAnsi="Times New Roman" w:cs="Times New Roman"/>
              </w:rPr>
            </w:pPr>
            <w:r w:rsidRPr="00C71EDC">
              <w:rPr>
                <w:rFonts w:ascii="Times New Roman" w:hAnsi="Times New Roman" w:cs="Times New Roman"/>
              </w:rPr>
              <w:t>53052004</w:t>
            </w:r>
          </w:p>
        </w:tc>
        <w:tc>
          <w:tcPr>
            <w:tcW w:w="2993" w:type="dxa"/>
          </w:tcPr>
          <w:p w:rsidR="00760DDA" w:rsidRPr="00C71EDC" w:rsidRDefault="00760DDA" w:rsidP="001E1322">
            <w:pPr>
              <w:jc w:val="both"/>
              <w:rPr>
                <w:rFonts w:ascii="Times New Roman" w:hAnsi="Times New Roman" w:cs="Times New Roman"/>
              </w:rPr>
            </w:pPr>
            <w:r w:rsidRPr="00C71EDC">
              <w:rPr>
                <w:rFonts w:ascii="Times New Roman" w:hAnsi="Times New Roman" w:cs="Times New Roman"/>
              </w:rPr>
              <w:t>Crédito</w:t>
            </w:r>
          </w:p>
        </w:tc>
      </w:tr>
      <w:tr w:rsidR="00760DDA" w:rsidRPr="00C71EDC" w:rsidTr="001E1322">
        <w:tc>
          <w:tcPr>
            <w:tcW w:w="2992" w:type="dxa"/>
          </w:tcPr>
          <w:p w:rsidR="00760DDA" w:rsidRPr="00C71EDC" w:rsidRDefault="00760DDA" w:rsidP="001E1322">
            <w:pPr>
              <w:jc w:val="both"/>
              <w:rPr>
                <w:rFonts w:ascii="Times New Roman" w:hAnsi="Times New Roman" w:cs="Times New Roman"/>
              </w:rPr>
            </w:pPr>
            <w:r>
              <w:rPr>
                <w:rFonts w:ascii="Times New Roman" w:hAnsi="Times New Roman" w:cs="Times New Roman"/>
              </w:rPr>
              <w:t>Saldo a favor (cuando el valor se va a devolver)</w:t>
            </w:r>
          </w:p>
        </w:tc>
        <w:tc>
          <w:tcPr>
            <w:tcW w:w="2993" w:type="dxa"/>
          </w:tcPr>
          <w:p w:rsidR="00760DDA" w:rsidRPr="00C71EDC" w:rsidRDefault="00760DDA" w:rsidP="001E1322">
            <w:pPr>
              <w:jc w:val="both"/>
              <w:rPr>
                <w:rFonts w:ascii="Times New Roman" w:hAnsi="Times New Roman" w:cs="Times New Roman"/>
              </w:rPr>
            </w:pPr>
            <w:r>
              <w:rPr>
                <w:rFonts w:ascii="Times New Roman" w:hAnsi="Times New Roman" w:cs="Times New Roman"/>
              </w:rPr>
              <w:t xml:space="preserve">23802101 </w:t>
            </w:r>
          </w:p>
        </w:tc>
        <w:tc>
          <w:tcPr>
            <w:tcW w:w="2993" w:type="dxa"/>
          </w:tcPr>
          <w:p w:rsidR="00760DDA" w:rsidRPr="00C71EDC" w:rsidRDefault="00760DDA" w:rsidP="001E1322">
            <w:pPr>
              <w:jc w:val="both"/>
              <w:rPr>
                <w:rFonts w:ascii="Times New Roman" w:hAnsi="Times New Roman" w:cs="Times New Roman"/>
              </w:rPr>
            </w:pPr>
            <w:r>
              <w:rPr>
                <w:rFonts w:ascii="Times New Roman" w:hAnsi="Times New Roman" w:cs="Times New Roman"/>
              </w:rPr>
              <w:t>Crédito</w:t>
            </w:r>
          </w:p>
        </w:tc>
      </w:tr>
      <w:tr w:rsidR="00760DDA" w:rsidRPr="00C71EDC" w:rsidTr="001E1322">
        <w:tc>
          <w:tcPr>
            <w:tcW w:w="2992" w:type="dxa"/>
          </w:tcPr>
          <w:p w:rsidR="00760DDA" w:rsidRDefault="00760DDA" w:rsidP="001E1322">
            <w:pPr>
              <w:jc w:val="both"/>
              <w:rPr>
                <w:rFonts w:ascii="Times New Roman" w:hAnsi="Times New Roman" w:cs="Times New Roman"/>
              </w:rPr>
            </w:pPr>
            <w:r>
              <w:rPr>
                <w:rFonts w:ascii="Times New Roman" w:hAnsi="Times New Roman" w:cs="Times New Roman"/>
              </w:rPr>
              <w:t>Saldo a favor (cuando el valor se va a aplicar a alguna matricula)</w:t>
            </w:r>
          </w:p>
        </w:tc>
        <w:tc>
          <w:tcPr>
            <w:tcW w:w="2993" w:type="dxa"/>
          </w:tcPr>
          <w:p w:rsidR="00760DDA" w:rsidRDefault="00760DDA" w:rsidP="001E1322">
            <w:pPr>
              <w:jc w:val="both"/>
              <w:rPr>
                <w:rFonts w:ascii="Times New Roman" w:hAnsi="Times New Roman" w:cs="Times New Roman"/>
              </w:rPr>
            </w:pPr>
            <w:r>
              <w:rPr>
                <w:rFonts w:ascii="Times New Roman" w:hAnsi="Times New Roman" w:cs="Times New Roman"/>
              </w:rPr>
              <w:t xml:space="preserve">23802102 </w:t>
            </w:r>
          </w:p>
          <w:p w:rsidR="00760DDA" w:rsidRDefault="00760DDA" w:rsidP="001E1322">
            <w:pPr>
              <w:jc w:val="both"/>
              <w:rPr>
                <w:rFonts w:ascii="Times New Roman" w:hAnsi="Times New Roman" w:cs="Times New Roman"/>
              </w:rPr>
            </w:pPr>
          </w:p>
        </w:tc>
        <w:tc>
          <w:tcPr>
            <w:tcW w:w="2993" w:type="dxa"/>
          </w:tcPr>
          <w:p w:rsidR="00760DDA" w:rsidRDefault="00760DDA" w:rsidP="001E1322">
            <w:pPr>
              <w:jc w:val="both"/>
              <w:rPr>
                <w:rFonts w:ascii="Times New Roman" w:hAnsi="Times New Roman" w:cs="Times New Roman"/>
              </w:rPr>
            </w:pPr>
            <w:r>
              <w:rPr>
                <w:rFonts w:ascii="Times New Roman" w:hAnsi="Times New Roman" w:cs="Times New Roman"/>
              </w:rPr>
              <w:t>Crédito</w:t>
            </w:r>
          </w:p>
        </w:tc>
      </w:tr>
    </w:tbl>
    <w:p w:rsidR="00760DDA" w:rsidRPr="00C71EDC" w:rsidRDefault="00760DDA" w:rsidP="00760DDA">
      <w:pPr>
        <w:jc w:val="both"/>
        <w:rPr>
          <w:rFonts w:ascii="Times New Roman" w:hAnsi="Times New Roman" w:cs="Times New Roman"/>
        </w:rPr>
      </w:pPr>
    </w:p>
    <w:p w:rsidR="00760DDA" w:rsidRPr="00C71EDC" w:rsidRDefault="00760DDA" w:rsidP="00760DDA">
      <w:pPr>
        <w:jc w:val="center"/>
        <w:rPr>
          <w:rFonts w:ascii="Times New Roman" w:hAnsi="Times New Roman" w:cs="Times New Roman"/>
          <w:b/>
          <w:sz w:val="28"/>
        </w:rPr>
      </w:pPr>
      <w:r w:rsidRPr="00C71EDC">
        <w:rPr>
          <w:rFonts w:ascii="Times New Roman" w:hAnsi="Times New Roman" w:cs="Times New Roman"/>
          <w:b/>
          <w:sz w:val="28"/>
        </w:rPr>
        <w:t>Registro</w:t>
      </w:r>
      <w:r w:rsidR="00CD1D55">
        <w:rPr>
          <w:rFonts w:ascii="Times New Roman" w:hAnsi="Times New Roman" w:cs="Times New Roman"/>
          <w:b/>
          <w:sz w:val="28"/>
        </w:rPr>
        <w:t xml:space="preserve"> de Nota B</w:t>
      </w:r>
      <w:r w:rsidRPr="00C71EDC">
        <w:rPr>
          <w:rFonts w:ascii="Times New Roman" w:hAnsi="Times New Roman" w:cs="Times New Roman"/>
          <w:b/>
          <w:sz w:val="28"/>
        </w:rPr>
        <w:t>ancaria</w:t>
      </w:r>
    </w:p>
    <w:p w:rsidR="00760DDA" w:rsidRPr="00C71EDC" w:rsidRDefault="00760DDA" w:rsidP="00760DDA">
      <w:pPr>
        <w:jc w:val="both"/>
        <w:rPr>
          <w:rFonts w:ascii="Times New Roman" w:hAnsi="Times New Roman" w:cs="Times New Roman"/>
        </w:rPr>
      </w:pPr>
      <w:r w:rsidRPr="00C71EDC">
        <w:rPr>
          <w:rFonts w:ascii="Times New Roman" w:hAnsi="Times New Roman" w:cs="Times New Roman"/>
        </w:rPr>
        <w:t xml:space="preserve">Se inicia el programa Apoteosis, ingresando </w:t>
      </w:r>
    </w:p>
    <w:p w:rsidR="00760DDA" w:rsidRPr="00C71EDC" w:rsidRDefault="00760DDA" w:rsidP="00447D5A">
      <w:pPr>
        <w:pStyle w:val="Prrafodelista"/>
        <w:numPr>
          <w:ilvl w:val="0"/>
          <w:numId w:val="2"/>
        </w:numPr>
        <w:jc w:val="both"/>
        <w:rPr>
          <w:rFonts w:ascii="Times New Roman" w:hAnsi="Times New Roman" w:cs="Times New Roman"/>
        </w:rPr>
      </w:pPr>
      <w:r w:rsidRPr="00C71EDC">
        <w:rPr>
          <w:rFonts w:ascii="Times New Roman" w:hAnsi="Times New Roman" w:cs="Times New Roman"/>
        </w:rPr>
        <w:t xml:space="preserve">Usuario: </w:t>
      </w:r>
      <w:r>
        <w:rPr>
          <w:rFonts w:ascii="Times New Roman" w:hAnsi="Times New Roman" w:cs="Times New Roman"/>
        </w:rPr>
        <w:tab/>
      </w:r>
      <w:proofErr w:type="spellStart"/>
      <w:r w:rsidR="00CD1D55">
        <w:rPr>
          <w:rFonts w:ascii="Times New Roman" w:hAnsi="Times New Roman" w:cs="Times New Roman"/>
        </w:rPr>
        <w:t>xxxxx</w:t>
      </w:r>
      <w:proofErr w:type="spellEnd"/>
    </w:p>
    <w:p w:rsidR="00760DDA" w:rsidRPr="00C71EDC" w:rsidRDefault="00760DDA" w:rsidP="00447D5A">
      <w:pPr>
        <w:pStyle w:val="Prrafodelista"/>
        <w:numPr>
          <w:ilvl w:val="0"/>
          <w:numId w:val="2"/>
        </w:numPr>
        <w:jc w:val="both"/>
        <w:rPr>
          <w:rFonts w:ascii="Times New Roman" w:hAnsi="Times New Roman" w:cs="Times New Roman"/>
        </w:rPr>
      </w:pPr>
      <w:r w:rsidRPr="00C71EDC">
        <w:rPr>
          <w:rFonts w:ascii="Times New Roman" w:hAnsi="Times New Roman" w:cs="Times New Roman"/>
        </w:rPr>
        <w:t xml:space="preserve">Contraseña: </w:t>
      </w:r>
      <w:r>
        <w:rPr>
          <w:rFonts w:ascii="Times New Roman" w:hAnsi="Times New Roman" w:cs="Times New Roman"/>
        </w:rPr>
        <w:tab/>
      </w:r>
      <w:proofErr w:type="spellStart"/>
      <w:r w:rsidR="00CD1D55">
        <w:rPr>
          <w:rFonts w:ascii="Times New Roman" w:hAnsi="Times New Roman" w:cs="Times New Roman"/>
        </w:rPr>
        <w:t>xxxxx</w:t>
      </w:r>
      <w:proofErr w:type="spellEnd"/>
    </w:p>
    <w:p w:rsidR="00760DDA" w:rsidRPr="00C71EDC" w:rsidRDefault="00760DDA" w:rsidP="00760DDA">
      <w:pPr>
        <w:jc w:val="both"/>
        <w:rPr>
          <w:rFonts w:ascii="Times New Roman" w:hAnsi="Times New Roman" w:cs="Times New Roman"/>
        </w:rPr>
      </w:pPr>
      <w:r w:rsidRPr="00C71EDC">
        <w:rPr>
          <w:rFonts w:ascii="Times New Roman" w:hAnsi="Times New Roman" w:cs="Times New Roman"/>
        </w:rPr>
        <w:t>U otro que el jefe inmediato le otorgue, luego:</w:t>
      </w:r>
    </w:p>
    <w:p w:rsidR="00760DDA" w:rsidRPr="00C71EDC" w:rsidRDefault="00760DDA" w:rsidP="00447D5A">
      <w:pPr>
        <w:pStyle w:val="Prrafodelista"/>
        <w:numPr>
          <w:ilvl w:val="0"/>
          <w:numId w:val="1"/>
        </w:numPr>
        <w:jc w:val="both"/>
        <w:rPr>
          <w:rFonts w:ascii="Times New Roman" w:hAnsi="Times New Roman" w:cs="Times New Roman"/>
        </w:rPr>
      </w:pPr>
      <w:r w:rsidRPr="00C71EDC">
        <w:rPr>
          <w:rFonts w:ascii="Times New Roman" w:hAnsi="Times New Roman" w:cs="Times New Roman"/>
        </w:rPr>
        <w:t>Sistema financiero</w:t>
      </w:r>
    </w:p>
    <w:p w:rsidR="00760DDA" w:rsidRPr="00C71EDC" w:rsidRDefault="00760DDA" w:rsidP="00447D5A">
      <w:pPr>
        <w:pStyle w:val="Prrafodelista"/>
        <w:numPr>
          <w:ilvl w:val="0"/>
          <w:numId w:val="1"/>
        </w:numPr>
        <w:jc w:val="both"/>
        <w:rPr>
          <w:rFonts w:ascii="Times New Roman" w:hAnsi="Times New Roman" w:cs="Times New Roman"/>
        </w:rPr>
      </w:pPr>
      <w:r w:rsidRPr="00C71EDC">
        <w:rPr>
          <w:rFonts w:ascii="Times New Roman" w:hAnsi="Times New Roman" w:cs="Times New Roman"/>
        </w:rPr>
        <w:t>Contabilidad</w:t>
      </w:r>
    </w:p>
    <w:p w:rsidR="00760DDA" w:rsidRPr="00C71EDC" w:rsidRDefault="00760DDA" w:rsidP="00447D5A">
      <w:pPr>
        <w:pStyle w:val="Prrafodelista"/>
        <w:numPr>
          <w:ilvl w:val="0"/>
          <w:numId w:val="1"/>
        </w:numPr>
        <w:jc w:val="both"/>
        <w:rPr>
          <w:rFonts w:ascii="Times New Roman" w:hAnsi="Times New Roman" w:cs="Times New Roman"/>
        </w:rPr>
      </w:pPr>
      <w:r w:rsidRPr="00C71EDC">
        <w:rPr>
          <w:rFonts w:ascii="Times New Roman" w:hAnsi="Times New Roman" w:cs="Times New Roman"/>
        </w:rPr>
        <w:lastRenderedPageBreak/>
        <w:t>Movimiento contable</w:t>
      </w:r>
    </w:p>
    <w:p w:rsidR="00760DDA" w:rsidRPr="00C71EDC" w:rsidRDefault="00760DDA" w:rsidP="00447D5A">
      <w:pPr>
        <w:pStyle w:val="Prrafodelista"/>
        <w:numPr>
          <w:ilvl w:val="0"/>
          <w:numId w:val="1"/>
        </w:numPr>
        <w:jc w:val="both"/>
        <w:rPr>
          <w:rFonts w:ascii="Times New Roman" w:hAnsi="Times New Roman" w:cs="Times New Roman"/>
        </w:rPr>
      </w:pPr>
      <w:r>
        <w:rPr>
          <w:rFonts w:ascii="Times New Roman" w:hAnsi="Times New Roman" w:cs="Times New Roman"/>
        </w:rPr>
        <w:t xml:space="preserve">Ingresar </w:t>
      </w:r>
      <w:r w:rsidRPr="00C71EDC">
        <w:rPr>
          <w:rFonts w:ascii="Times New Roman" w:hAnsi="Times New Roman" w:cs="Times New Roman"/>
        </w:rPr>
        <w:t>movimiento contable</w:t>
      </w:r>
    </w:p>
    <w:p w:rsidR="00760DDA" w:rsidRPr="00C71EDC" w:rsidRDefault="00760DDA" w:rsidP="00760DDA">
      <w:pPr>
        <w:jc w:val="both"/>
        <w:rPr>
          <w:rFonts w:ascii="Times New Roman" w:hAnsi="Times New Roman" w:cs="Times New Roman"/>
        </w:rPr>
      </w:pPr>
      <w:r w:rsidRPr="00C71EDC">
        <w:rPr>
          <w:rFonts w:ascii="Times New Roman" w:hAnsi="Times New Roman" w:cs="Times New Roman"/>
        </w:rPr>
        <w:t>Así:</w:t>
      </w:r>
    </w:p>
    <w:p w:rsidR="00760DDA" w:rsidRPr="00C71EDC" w:rsidRDefault="00760DDA" w:rsidP="00760DDA">
      <w:pPr>
        <w:jc w:val="center"/>
        <w:rPr>
          <w:rFonts w:ascii="Times New Roman" w:hAnsi="Times New Roman" w:cs="Times New Roman"/>
        </w:rPr>
      </w:pPr>
      <w:r w:rsidRPr="00C71EDC">
        <w:rPr>
          <w:rFonts w:ascii="Times New Roman" w:hAnsi="Times New Roman" w:cs="Times New Roman"/>
          <w:noProof/>
          <w:lang w:val="es-CO" w:eastAsia="es-CO"/>
        </w:rPr>
        <w:drawing>
          <wp:inline distT="0" distB="0" distL="0" distR="0" wp14:anchorId="07E409E1" wp14:editId="525BBE3A">
            <wp:extent cx="3260796" cy="20193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93994" cy="2039858"/>
                    </a:xfrm>
                    <a:prstGeom prst="rect">
                      <a:avLst/>
                    </a:prstGeom>
                  </pic:spPr>
                </pic:pic>
              </a:graphicData>
            </a:graphic>
          </wp:inline>
        </w:drawing>
      </w:r>
    </w:p>
    <w:p w:rsidR="00760DDA" w:rsidRPr="00C71EDC" w:rsidRDefault="00760DDA" w:rsidP="00760DDA">
      <w:pPr>
        <w:jc w:val="both"/>
        <w:rPr>
          <w:rFonts w:ascii="Times New Roman" w:hAnsi="Times New Roman" w:cs="Times New Roman"/>
        </w:rPr>
      </w:pPr>
      <w:r w:rsidRPr="00C71EDC">
        <w:rPr>
          <w:rFonts w:ascii="Times New Roman" w:hAnsi="Times New Roman" w:cs="Times New Roman"/>
        </w:rPr>
        <w:t xml:space="preserve">Al abrirse el nuevo cuadro, se debe poner en </w:t>
      </w:r>
    </w:p>
    <w:p w:rsidR="00760DDA" w:rsidRPr="0052398A" w:rsidRDefault="00760DDA" w:rsidP="00447D5A">
      <w:pPr>
        <w:pStyle w:val="Prrafodelista"/>
        <w:numPr>
          <w:ilvl w:val="0"/>
          <w:numId w:val="15"/>
        </w:numPr>
        <w:jc w:val="both"/>
        <w:rPr>
          <w:rFonts w:ascii="Times New Roman" w:hAnsi="Times New Roman" w:cs="Times New Roman"/>
        </w:rPr>
      </w:pPr>
      <w:r w:rsidRPr="0052398A">
        <w:rPr>
          <w:rFonts w:ascii="Times New Roman" w:hAnsi="Times New Roman" w:cs="Times New Roman"/>
        </w:rPr>
        <w:t>Tipo comprobante:</w:t>
      </w:r>
      <w:r w:rsidRPr="0052398A">
        <w:rPr>
          <w:rFonts w:ascii="Times New Roman" w:hAnsi="Times New Roman" w:cs="Times New Roman"/>
        </w:rPr>
        <w:tab/>
      </w:r>
      <w:r w:rsidRPr="0052398A">
        <w:rPr>
          <w:rFonts w:ascii="Times New Roman" w:hAnsi="Times New Roman" w:cs="Times New Roman"/>
        </w:rPr>
        <w:tab/>
        <w:t xml:space="preserve"> NB01 (</w:t>
      </w:r>
      <w:proofErr w:type="spellStart"/>
      <w:r w:rsidRPr="0052398A">
        <w:rPr>
          <w:rFonts w:ascii="Times New Roman" w:hAnsi="Times New Roman" w:cs="Times New Roman"/>
        </w:rPr>
        <w:t>Tap</w:t>
      </w:r>
      <w:proofErr w:type="spellEnd"/>
      <w:r w:rsidRPr="0052398A">
        <w:rPr>
          <w:rFonts w:ascii="Times New Roman" w:hAnsi="Times New Roman" w:cs="Times New Roman"/>
        </w:rPr>
        <w:t>)</w:t>
      </w:r>
    </w:p>
    <w:p w:rsidR="00760DDA" w:rsidRPr="0052398A" w:rsidRDefault="00760DDA" w:rsidP="00447D5A">
      <w:pPr>
        <w:pStyle w:val="Prrafodelista"/>
        <w:numPr>
          <w:ilvl w:val="0"/>
          <w:numId w:val="15"/>
        </w:numPr>
        <w:jc w:val="both"/>
        <w:rPr>
          <w:rFonts w:ascii="Times New Roman" w:hAnsi="Times New Roman" w:cs="Times New Roman"/>
        </w:rPr>
      </w:pPr>
      <w:r w:rsidRPr="0052398A">
        <w:rPr>
          <w:rFonts w:ascii="Times New Roman" w:hAnsi="Times New Roman" w:cs="Times New Roman"/>
        </w:rPr>
        <w:t>Concepto de comprobante:</w:t>
      </w:r>
      <w:r w:rsidRPr="0052398A">
        <w:rPr>
          <w:rFonts w:ascii="Times New Roman" w:hAnsi="Times New Roman" w:cs="Times New Roman"/>
        </w:rPr>
        <w:tab/>
        <w:t xml:space="preserve"> NB01 (</w:t>
      </w:r>
      <w:proofErr w:type="spellStart"/>
      <w:r w:rsidRPr="0052398A">
        <w:rPr>
          <w:rFonts w:ascii="Times New Roman" w:hAnsi="Times New Roman" w:cs="Times New Roman"/>
        </w:rPr>
        <w:t>Tap</w:t>
      </w:r>
      <w:proofErr w:type="spellEnd"/>
      <w:r w:rsidRPr="0052398A">
        <w:rPr>
          <w:rFonts w:ascii="Times New Roman" w:hAnsi="Times New Roman" w:cs="Times New Roman"/>
        </w:rPr>
        <w:t>)</w:t>
      </w:r>
    </w:p>
    <w:p w:rsidR="00760DDA" w:rsidRPr="0052398A" w:rsidRDefault="00760DDA" w:rsidP="00447D5A">
      <w:pPr>
        <w:pStyle w:val="Prrafodelista"/>
        <w:numPr>
          <w:ilvl w:val="0"/>
          <w:numId w:val="15"/>
        </w:numPr>
        <w:jc w:val="both"/>
        <w:rPr>
          <w:rFonts w:ascii="Times New Roman" w:hAnsi="Times New Roman" w:cs="Times New Roman"/>
        </w:rPr>
      </w:pPr>
      <w:r w:rsidRPr="0052398A">
        <w:rPr>
          <w:rFonts w:ascii="Times New Roman" w:hAnsi="Times New Roman" w:cs="Times New Roman"/>
        </w:rPr>
        <w:t xml:space="preserve">Fecha: </w:t>
      </w:r>
      <w:r w:rsidRPr="0052398A">
        <w:rPr>
          <w:rFonts w:ascii="Times New Roman" w:hAnsi="Times New Roman" w:cs="Times New Roman"/>
        </w:rPr>
        <w:tab/>
      </w:r>
      <w:r w:rsidRPr="0052398A">
        <w:rPr>
          <w:rFonts w:ascii="Times New Roman" w:hAnsi="Times New Roman" w:cs="Times New Roman"/>
        </w:rPr>
        <w:tab/>
      </w:r>
      <w:r w:rsidRPr="0052398A">
        <w:rPr>
          <w:rFonts w:ascii="Times New Roman" w:hAnsi="Times New Roman" w:cs="Times New Roman"/>
        </w:rPr>
        <w:tab/>
      </w:r>
      <w:r w:rsidRPr="0052398A">
        <w:rPr>
          <w:rFonts w:ascii="Times New Roman" w:hAnsi="Times New Roman" w:cs="Times New Roman"/>
        </w:rPr>
        <w:tab/>
      </w:r>
      <w:r w:rsidR="00CD1D55">
        <w:rPr>
          <w:rFonts w:ascii="Times New Roman" w:hAnsi="Times New Roman" w:cs="Times New Roman"/>
        </w:rPr>
        <w:t>ú</w:t>
      </w:r>
      <w:r w:rsidRPr="0052398A">
        <w:rPr>
          <w:rFonts w:ascii="Times New Roman" w:hAnsi="Times New Roman" w:cs="Times New Roman"/>
        </w:rPr>
        <w:t>ltimo día del mes que se esté conciliando (</w:t>
      </w:r>
      <w:proofErr w:type="spellStart"/>
      <w:r w:rsidRPr="0052398A">
        <w:rPr>
          <w:rFonts w:ascii="Times New Roman" w:hAnsi="Times New Roman" w:cs="Times New Roman"/>
        </w:rPr>
        <w:t>Tap</w:t>
      </w:r>
      <w:proofErr w:type="spellEnd"/>
      <w:r w:rsidRPr="0052398A">
        <w:rPr>
          <w:rFonts w:ascii="Times New Roman" w:hAnsi="Times New Roman" w:cs="Times New Roman"/>
        </w:rPr>
        <w:t>)</w:t>
      </w:r>
    </w:p>
    <w:p w:rsidR="00760DDA" w:rsidRPr="00C71EDC" w:rsidRDefault="00760DDA" w:rsidP="00760DDA">
      <w:pPr>
        <w:jc w:val="center"/>
        <w:rPr>
          <w:rFonts w:ascii="Times New Roman" w:hAnsi="Times New Roman" w:cs="Times New Roman"/>
        </w:rPr>
      </w:pPr>
      <w:r w:rsidRPr="00C71EDC">
        <w:rPr>
          <w:rFonts w:ascii="Times New Roman" w:hAnsi="Times New Roman" w:cs="Times New Roman"/>
          <w:noProof/>
          <w:lang w:val="es-CO" w:eastAsia="es-CO"/>
        </w:rPr>
        <w:drawing>
          <wp:inline distT="0" distB="0" distL="0" distR="0" wp14:anchorId="249D8778" wp14:editId="4A62DC9C">
            <wp:extent cx="3238500" cy="1948648"/>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CF120.tmp"/>
                    <pic:cNvPicPr/>
                  </pic:nvPicPr>
                  <pic:blipFill>
                    <a:blip r:embed="rId9">
                      <a:extLst>
                        <a:ext uri="{28A0092B-C50C-407E-A947-70E740481C1C}">
                          <a14:useLocalDpi xmlns:a14="http://schemas.microsoft.com/office/drawing/2010/main" val="0"/>
                        </a:ext>
                      </a:extLst>
                    </a:blip>
                    <a:stretch>
                      <a:fillRect/>
                    </a:stretch>
                  </pic:blipFill>
                  <pic:spPr>
                    <a:xfrm>
                      <a:off x="0" y="0"/>
                      <a:ext cx="3260394" cy="1961822"/>
                    </a:xfrm>
                    <a:prstGeom prst="rect">
                      <a:avLst/>
                    </a:prstGeom>
                  </pic:spPr>
                </pic:pic>
              </a:graphicData>
            </a:graphic>
          </wp:inline>
        </w:drawing>
      </w:r>
    </w:p>
    <w:p w:rsidR="00760DDA" w:rsidRPr="00C71EDC" w:rsidRDefault="00760DDA" w:rsidP="00760DDA">
      <w:pPr>
        <w:jc w:val="both"/>
        <w:rPr>
          <w:rFonts w:ascii="Times New Roman" w:hAnsi="Times New Roman" w:cs="Times New Roman"/>
        </w:rPr>
      </w:pPr>
      <w:r w:rsidRPr="00C71EDC">
        <w:rPr>
          <w:rFonts w:ascii="Times New Roman" w:hAnsi="Times New Roman" w:cs="Times New Roman"/>
        </w:rPr>
        <w:t xml:space="preserve">A continuación, se da doble clic en la celda vacía de </w:t>
      </w:r>
      <w:r w:rsidRPr="00C71EDC">
        <w:rPr>
          <w:rFonts w:ascii="Times New Roman" w:hAnsi="Times New Roman" w:cs="Times New Roman"/>
          <w:b/>
        </w:rPr>
        <w:t>cuenta</w:t>
      </w:r>
      <w:r w:rsidRPr="00C71EDC">
        <w:rPr>
          <w:rFonts w:ascii="Times New Roman" w:hAnsi="Times New Roman" w:cs="Times New Roman"/>
        </w:rPr>
        <w:t xml:space="preserve">, de allí aparece una nueva </w:t>
      </w:r>
      <w:r>
        <w:rPr>
          <w:rFonts w:ascii="Times New Roman" w:hAnsi="Times New Roman" w:cs="Times New Roman"/>
        </w:rPr>
        <w:t>ventana, la cual se digita</w:t>
      </w:r>
      <w:r w:rsidRPr="00C71EDC">
        <w:rPr>
          <w:rFonts w:ascii="Times New Roman" w:hAnsi="Times New Roman" w:cs="Times New Roman"/>
        </w:rPr>
        <w:t xml:space="preserve"> el débito y crédito de la nota bancaria, recordando los co</w:t>
      </w:r>
      <w:r>
        <w:rPr>
          <w:rFonts w:ascii="Times New Roman" w:hAnsi="Times New Roman" w:cs="Times New Roman"/>
        </w:rPr>
        <w:t>nceptos iniciales, se registra</w:t>
      </w:r>
      <w:r w:rsidRPr="00C71EDC">
        <w:rPr>
          <w:rFonts w:ascii="Times New Roman" w:hAnsi="Times New Roman" w:cs="Times New Roman"/>
        </w:rPr>
        <w:t xml:space="preserve"> así:</w:t>
      </w:r>
    </w:p>
    <w:p w:rsidR="00760DDA" w:rsidRPr="00C71EDC" w:rsidRDefault="00760DDA" w:rsidP="00760DDA">
      <w:pPr>
        <w:jc w:val="center"/>
        <w:rPr>
          <w:rFonts w:ascii="Times New Roman" w:hAnsi="Times New Roman" w:cs="Times New Roman"/>
        </w:rPr>
      </w:pPr>
      <w:r w:rsidRPr="00C71EDC">
        <w:rPr>
          <w:rFonts w:ascii="Times New Roman" w:hAnsi="Times New Roman" w:cs="Times New Roman"/>
          <w:noProof/>
          <w:lang w:val="es-CO" w:eastAsia="es-CO"/>
        </w:rPr>
        <w:lastRenderedPageBreak/>
        <w:drawing>
          <wp:inline distT="0" distB="0" distL="0" distR="0" wp14:anchorId="4DB63A97" wp14:editId="62F29E9A">
            <wp:extent cx="3276600" cy="1994451"/>
            <wp:effectExtent l="0" t="0" r="0" b="635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C3523.tmp"/>
                    <pic:cNvPicPr/>
                  </pic:nvPicPr>
                  <pic:blipFill>
                    <a:blip r:embed="rId10">
                      <a:extLst>
                        <a:ext uri="{28A0092B-C50C-407E-A947-70E740481C1C}">
                          <a14:useLocalDpi xmlns:a14="http://schemas.microsoft.com/office/drawing/2010/main" val="0"/>
                        </a:ext>
                      </a:extLst>
                    </a:blip>
                    <a:stretch>
                      <a:fillRect/>
                    </a:stretch>
                  </pic:blipFill>
                  <pic:spPr>
                    <a:xfrm>
                      <a:off x="0" y="0"/>
                      <a:ext cx="3304282" cy="2011301"/>
                    </a:xfrm>
                    <a:prstGeom prst="rect">
                      <a:avLst/>
                    </a:prstGeom>
                  </pic:spPr>
                </pic:pic>
              </a:graphicData>
            </a:graphic>
          </wp:inline>
        </w:drawing>
      </w:r>
    </w:p>
    <w:p w:rsidR="00760DDA" w:rsidRDefault="00760DDA" w:rsidP="00760DDA">
      <w:pPr>
        <w:jc w:val="center"/>
        <w:rPr>
          <w:rFonts w:ascii="Times New Roman" w:hAnsi="Times New Roman" w:cs="Times New Roman"/>
          <w:b/>
          <w:sz w:val="28"/>
        </w:rPr>
      </w:pPr>
      <w:r>
        <w:rPr>
          <w:rFonts w:ascii="Times New Roman" w:hAnsi="Times New Roman" w:cs="Times New Roman"/>
          <w:b/>
          <w:sz w:val="28"/>
        </w:rPr>
        <w:t>DEB</w:t>
      </w:r>
      <w:r w:rsidRPr="00C71EDC">
        <w:rPr>
          <w:rFonts w:ascii="Times New Roman" w:hAnsi="Times New Roman" w:cs="Times New Roman"/>
          <w:b/>
          <w:sz w:val="28"/>
        </w:rPr>
        <w:t>ITO:</w:t>
      </w:r>
    </w:p>
    <w:p w:rsidR="00760DDA" w:rsidRDefault="00760DDA" w:rsidP="00760DDA">
      <w:pPr>
        <w:jc w:val="both"/>
        <w:rPr>
          <w:rFonts w:ascii="Times New Roman" w:hAnsi="Times New Roman" w:cs="Times New Roman"/>
        </w:rPr>
      </w:pPr>
      <w:r>
        <w:rPr>
          <w:rFonts w:ascii="Times New Roman" w:hAnsi="Times New Roman" w:cs="Times New Roman"/>
        </w:rPr>
        <w:t>Para realizar la contabilización del débito, primero se debe de tener muy en cuenta cual cuenta debe de lleva</w:t>
      </w:r>
      <w:r w:rsidR="00CD1D55">
        <w:rPr>
          <w:rFonts w:ascii="Times New Roman" w:hAnsi="Times New Roman" w:cs="Times New Roman"/>
        </w:rPr>
        <w:t xml:space="preserve">r la contrapartida débito </w:t>
      </w:r>
      <w:proofErr w:type="spellStart"/>
      <w:r w:rsidR="00CD1D55">
        <w:rPr>
          <w:rFonts w:ascii="Times New Roman" w:hAnsi="Times New Roman" w:cs="Times New Roman"/>
        </w:rPr>
        <w:t>y</w:t>
      </w:r>
      <w:proofErr w:type="spellEnd"/>
      <w:r w:rsidR="00CD1D55">
        <w:rPr>
          <w:rFonts w:ascii="Times New Roman" w:hAnsi="Times New Roman" w:cs="Times New Roman"/>
        </w:rPr>
        <w:t xml:space="preserve"> igual</w:t>
      </w:r>
      <w:r>
        <w:rPr>
          <w:rFonts w:ascii="Times New Roman" w:hAnsi="Times New Roman" w:cs="Times New Roman"/>
        </w:rPr>
        <w:t xml:space="preserve"> la contrapartida crédito, a continuación, se explicará con la cuenta del gravamen al movimiento financiero (4 x mil).</w:t>
      </w:r>
    </w:p>
    <w:p w:rsidR="00760DDA" w:rsidRDefault="00760DDA" w:rsidP="00760DDA">
      <w:pPr>
        <w:jc w:val="both"/>
        <w:rPr>
          <w:rFonts w:ascii="Times New Roman" w:hAnsi="Times New Roman" w:cs="Times New Roman"/>
        </w:rPr>
      </w:pPr>
      <w:r>
        <w:rPr>
          <w:rFonts w:ascii="Times New Roman" w:hAnsi="Times New Roman" w:cs="Times New Roman"/>
        </w:rPr>
        <w:t xml:space="preserve">Se debe de observar en la tabla de cuentas y naturaleza del principio y extraer </w:t>
      </w:r>
    </w:p>
    <w:p w:rsidR="00760DDA" w:rsidRPr="002B7D7D" w:rsidRDefault="00760DDA" w:rsidP="00447D5A">
      <w:pPr>
        <w:pStyle w:val="Prrafodelista"/>
        <w:numPr>
          <w:ilvl w:val="0"/>
          <w:numId w:val="9"/>
        </w:numPr>
        <w:jc w:val="both"/>
        <w:rPr>
          <w:rFonts w:ascii="Times New Roman" w:hAnsi="Times New Roman" w:cs="Times New Roman"/>
        </w:rPr>
      </w:pPr>
      <w:r w:rsidRPr="002B7D7D">
        <w:rPr>
          <w:rFonts w:ascii="Times New Roman" w:hAnsi="Times New Roman" w:cs="Times New Roman"/>
        </w:rPr>
        <w:t xml:space="preserve">el código contable: </w:t>
      </w:r>
      <w:r>
        <w:rPr>
          <w:rFonts w:ascii="Times New Roman" w:hAnsi="Times New Roman" w:cs="Times New Roman"/>
        </w:rPr>
        <w:tab/>
      </w:r>
      <w:r w:rsidRPr="002B7D7D">
        <w:rPr>
          <w:rFonts w:ascii="Times New Roman" w:hAnsi="Times New Roman" w:cs="Times New Roman"/>
        </w:rPr>
        <w:t xml:space="preserve">53059502 </w:t>
      </w:r>
    </w:p>
    <w:p w:rsidR="00760DDA" w:rsidRDefault="00760DDA" w:rsidP="00447D5A">
      <w:pPr>
        <w:pStyle w:val="Prrafodelista"/>
        <w:numPr>
          <w:ilvl w:val="0"/>
          <w:numId w:val="9"/>
        </w:numPr>
        <w:jc w:val="both"/>
        <w:rPr>
          <w:rFonts w:ascii="Times New Roman" w:hAnsi="Times New Roman" w:cs="Times New Roman"/>
        </w:rPr>
      </w:pPr>
      <w:r w:rsidRPr="002B7D7D">
        <w:rPr>
          <w:rFonts w:ascii="Times New Roman" w:hAnsi="Times New Roman" w:cs="Times New Roman"/>
        </w:rPr>
        <w:t>la naturaleza:</w:t>
      </w:r>
      <w:r>
        <w:rPr>
          <w:rFonts w:ascii="Times New Roman" w:hAnsi="Times New Roman" w:cs="Times New Roman"/>
        </w:rPr>
        <w:tab/>
      </w:r>
      <w:r>
        <w:rPr>
          <w:rFonts w:ascii="Times New Roman" w:hAnsi="Times New Roman" w:cs="Times New Roman"/>
        </w:rPr>
        <w:tab/>
      </w:r>
      <w:r w:rsidRPr="002B7D7D">
        <w:rPr>
          <w:rFonts w:ascii="Times New Roman" w:hAnsi="Times New Roman" w:cs="Times New Roman"/>
        </w:rPr>
        <w:t>debito</w:t>
      </w:r>
    </w:p>
    <w:p w:rsidR="00760DDA" w:rsidRDefault="00760DDA" w:rsidP="00447D5A">
      <w:pPr>
        <w:pStyle w:val="Prrafodelista"/>
        <w:numPr>
          <w:ilvl w:val="0"/>
          <w:numId w:val="9"/>
        </w:numPr>
        <w:jc w:val="both"/>
        <w:rPr>
          <w:rFonts w:ascii="Times New Roman" w:hAnsi="Times New Roman" w:cs="Times New Roman"/>
        </w:rPr>
      </w:pPr>
      <w:r>
        <w:rPr>
          <w:rFonts w:ascii="Times New Roman" w:hAnsi="Times New Roman" w:cs="Times New Roman"/>
        </w:rPr>
        <w:t>el valor a registrar extraído del banco conciliado</w:t>
      </w:r>
    </w:p>
    <w:p w:rsidR="00760DDA" w:rsidRPr="002B7D7D" w:rsidRDefault="00760DDA" w:rsidP="00760DDA">
      <w:pPr>
        <w:jc w:val="both"/>
        <w:rPr>
          <w:rFonts w:ascii="Times New Roman" w:hAnsi="Times New Roman" w:cs="Times New Roman"/>
        </w:rPr>
      </w:pPr>
      <w:r>
        <w:rPr>
          <w:rFonts w:ascii="Times New Roman" w:hAnsi="Times New Roman" w:cs="Times New Roman"/>
        </w:rPr>
        <w:t>Ya con estos datos se empieza a registrar en el sistema Apoteosis así:</w:t>
      </w:r>
    </w:p>
    <w:p w:rsidR="00760DDA" w:rsidRPr="00C71EDC" w:rsidRDefault="00760DDA" w:rsidP="00760DDA">
      <w:pPr>
        <w:jc w:val="center"/>
        <w:rPr>
          <w:rFonts w:ascii="Times New Roman" w:hAnsi="Times New Roman" w:cs="Times New Roman"/>
        </w:rPr>
      </w:pPr>
      <w:r w:rsidRPr="00C71EDC">
        <w:rPr>
          <w:rFonts w:ascii="Times New Roman" w:hAnsi="Times New Roman" w:cs="Times New Roman"/>
          <w:noProof/>
          <w:lang w:val="es-CO" w:eastAsia="es-CO"/>
        </w:rPr>
        <w:drawing>
          <wp:inline distT="0" distB="0" distL="0" distR="0" wp14:anchorId="10BB5B6E" wp14:editId="7EAF4A7F">
            <wp:extent cx="5156086" cy="3048000"/>
            <wp:effectExtent l="0" t="0" r="6985"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x mil.png"/>
                    <pic:cNvPicPr/>
                  </pic:nvPicPr>
                  <pic:blipFill rotWithShape="1">
                    <a:blip r:embed="rId11">
                      <a:extLst>
                        <a:ext uri="{28A0092B-C50C-407E-A947-70E740481C1C}">
                          <a14:useLocalDpi xmlns:a14="http://schemas.microsoft.com/office/drawing/2010/main" val="0"/>
                        </a:ext>
                      </a:extLst>
                    </a:blip>
                    <a:srcRect l="3395" t="4440" r="31410" b="18023"/>
                    <a:stretch/>
                  </pic:blipFill>
                  <pic:spPr bwMode="auto">
                    <a:xfrm>
                      <a:off x="0" y="0"/>
                      <a:ext cx="5181900" cy="3063260"/>
                    </a:xfrm>
                    <a:prstGeom prst="rect">
                      <a:avLst/>
                    </a:prstGeom>
                    <a:ln>
                      <a:noFill/>
                    </a:ln>
                    <a:extLst>
                      <a:ext uri="{53640926-AAD7-44D8-BBD7-CCE9431645EC}">
                        <a14:shadowObscured xmlns:a14="http://schemas.microsoft.com/office/drawing/2010/main"/>
                      </a:ext>
                    </a:extLst>
                  </pic:spPr>
                </pic:pic>
              </a:graphicData>
            </a:graphic>
          </wp:inline>
        </w:drawing>
      </w:r>
    </w:p>
    <w:p w:rsidR="00760DDA" w:rsidRPr="00C71EDC" w:rsidRDefault="00760DDA" w:rsidP="00760DDA">
      <w:pPr>
        <w:jc w:val="both"/>
        <w:rPr>
          <w:rFonts w:ascii="Times New Roman" w:hAnsi="Times New Roman" w:cs="Times New Roman"/>
        </w:rPr>
      </w:pPr>
      <w:r w:rsidRPr="00C71EDC">
        <w:rPr>
          <w:rFonts w:ascii="Times New Roman" w:hAnsi="Times New Roman" w:cs="Times New Roman"/>
        </w:rPr>
        <w:lastRenderedPageBreak/>
        <w:t>Este formato se puede aplicar para todas las notas bancarias, sin embargo, para las comisiones se debe de realizar otra operación:</w:t>
      </w:r>
    </w:p>
    <w:p w:rsidR="00760DDA" w:rsidRPr="002B7D7D" w:rsidRDefault="00760DDA" w:rsidP="00447D5A">
      <w:pPr>
        <w:pStyle w:val="Prrafodelista"/>
        <w:numPr>
          <w:ilvl w:val="0"/>
          <w:numId w:val="10"/>
        </w:numPr>
        <w:jc w:val="both"/>
        <w:rPr>
          <w:rFonts w:ascii="Times New Roman" w:hAnsi="Times New Roman" w:cs="Times New Roman"/>
        </w:rPr>
      </w:pPr>
      <w:r w:rsidRPr="002B7D7D">
        <w:rPr>
          <w:rFonts w:ascii="Times New Roman" w:hAnsi="Times New Roman" w:cs="Times New Roman"/>
        </w:rPr>
        <w:t xml:space="preserve">Se debe de llenar el formato anterior con el valor total de la comisión más IVA, sin embargo, se debe de dar clic en </w:t>
      </w:r>
    </w:p>
    <w:p w:rsidR="00760DDA" w:rsidRPr="002B7D7D" w:rsidRDefault="00760DDA" w:rsidP="00447D5A">
      <w:pPr>
        <w:pStyle w:val="Prrafodelista"/>
        <w:numPr>
          <w:ilvl w:val="0"/>
          <w:numId w:val="10"/>
        </w:numPr>
        <w:jc w:val="both"/>
        <w:rPr>
          <w:rFonts w:ascii="Times New Roman" w:hAnsi="Times New Roman" w:cs="Times New Roman"/>
        </w:rPr>
      </w:pPr>
      <w:r w:rsidRPr="002B7D7D">
        <w:rPr>
          <w:rFonts w:ascii="Times New Roman" w:hAnsi="Times New Roman" w:cs="Times New Roman"/>
        </w:rPr>
        <w:t>Información adicional</w:t>
      </w:r>
    </w:p>
    <w:p w:rsidR="00760DDA" w:rsidRPr="002B7D7D" w:rsidRDefault="00760DDA" w:rsidP="00447D5A">
      <w:pPr>
        <w:pStyle w:val="Prrafodelista"/>
        <w:numPr>
          <w:ilvl w:val="0"/>
          <w:numId w:val="10"/>
        </w:numPr>
        <w:jc w:val="both"/>
        <w:rPr>
          <w:rFonts w:ascii="Times New Roman" w:hAnsi="Times New Roman" w:cs="Times New Roman"/>
        </w:rPr>
      </w:pPr>
      <w:r w:rsidRPr="002B7D7D">
        <w:rPr>
          <w:rFonts w:ascii="Times New Roman" w:hAnsi="Times New Roman" w:cs="Times New Roman"/>
        </w:rPr>
        <w:t>IVA, en este renglón se debe de poner el valor total del IVA</w:t>
      </w:r>
    </w:p>
    <w:p w:rsidR="00760DDA" w:rsidRPr="00C71EDC" w:rsidRDefault="00760DDA" w:rsidP="00760DDA">
      <w:pPr>
        <w:jc w:val="center"/>
        <w:rPr>
          <w:rFonts w:ascii="Times New Roman" w:hAnsi="Times New Roman" w:cs="Times New Roman"/>
        </w:rPr>
      </w:pPr>
      <w:r w:rsidRPr="00C71EDC">
        <w:rPr>
          <w:rFonts w:ascii="Times New Roman" w:hAnsi="Times New Roman" w:cs="Times New Roman"/>
          <w:noProof/>
          <w:lang w:val="es-CO" w:eastAsia="es-CO"/>
        </w:rPr>
        <w:drawing>
          <wp:inline distT="0" distB="0" distL="0" distR="0" wp14:anchorId="25C9EB8A" wp14:editId="4E5DDB48">
            <wp:extent cx="4314825" cy="2529788"/>
            <wp:effectExtent l="0" t="0" r="0" b="444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a.png"/>
                    <pic:cNvPicPr/>
                  </pic:nvPicPr>
                  <pic:blipFill rotWithShape="1">
                    <a:blip r:embed="rId12">
                      <a:extLst>
                        <a:ext uri="{28A0092B-C50C-407E-A947-70E740481C1C}">
                          <a14:useLocalDpi xmlns:a14="http://schemas.microsoft.com/office/drawing/2010/main" val="0"/>
                        </a:ext>
                      </a:extLst>
                    </a:blip>
                    <a:srcRect l="3735" t="4098" r="34295" b="22806"/>
                    <a:stretch/>
                  </pic:blipFill>
                  <pic:spPr bwMode="auto">
                    <a:xfrm>
                      <a:off x="0" y="0"/>
                      <a:ext cx="4323498" cy="2534873"/>
                    </a:xfrm>
                    <a:prstGeom prst="rect">
                      <a:avLst/>
                    </a:prstGeom>
                    <a:ln>
                      <a:noFill/>
                    </a:ln>
                    <a:extLst>
                      <a:ext uri="{53640926-AAD7-44D8-BBD7-CCE9431645EC}">
                        <a14:shadowObscured xmlns:a14="http://schemas.microsoft.com/office/drawing/2010/main"/>
                      </a:ext>
                    </a:extLst>
                  </pic:spPr>
                </pic:pic>
              </a:graphicData>
            </a:graphic>
          </wp:inline>
        </w:drawing>
      </w:r>
    </w:p>
    <w:p w:rsidR="00760DDA" w:rsidRPr="00C71EDC" w:rsidRDefault="00760DDA" w:rsidP="00760DDA">
      <w:pPr>
        <w:jc w:val="center"/>
        <w:rPr>
          <w:rFonts w:ascii="Times New Roman" w:hAnsi="Times New Roman" w:cs="Times New Roman"/>
          <w:b/>
          <w:sz w:val="28"/>
        </w:rPr>
      </w:pPr>
      <w:r w:rsidRPr="00C71EDC">
        <w:rPr>
          <w:rFonts w:ascii="Times New Roman" w:hAnsi="Times New Roman" w:cs="Times New Roman"/>
          <w:b/>
          <w:sz w:val="28"/>
        </w:rPr>
        <w:t>CRÉDITO:</w:t>
      </w:r>
    </w:p>
    <w:p w:rsidR="00760DDA" w:rsidRPr="00C71EDC" w:rsidRDefault="00760DDA" w:rsidP="00760DDA">
      <w:pPr>
        <w:jc w:val="both"/>
        <w:rPr>
          <w:rFonts w:ascii="Times New Roman" w:hAnsi="Times New Roman" w:cs="Times New Roman"/>
        </w:rPr>
      </w:pPr>
      <w:r w:rsidRPr="00C71EDC">
        <w:rPr>
          <w:rFonts w:ascii="Times New Roman" w:hAnsi="Times New Roman" w:cs="Times New Roman"/>
        </w:rPr>
        <w:t>Para crear la contrapartida del movimiento</w:t>
      </w:r>
      <w:r>
        <w:rPr>
          <w:rFonts w:ascii="Times New Roman" w:hAnsi="Times New Roman" w:cs="Times New Roman"/>
        </w:rPr>
        <w:t xml:space="preserve"> débito</w:t>
      </w:r>
      <w:r w:rsidRPr="00C71EDC">
        <w:rPr>
          <w:rFonts w:ascii="Times New Roman" w:hAnsi="Times New Roman" w:cs="Times New Roman"/>
        </w:rPr>
        <w:t xml:space="preserve">, se debe de dar en el signo </w:t>
      </w:r>
      <w:r w:rsidRPr="002B7D7D">
        <w:rPr>
          <w:rFonts w:ascii="Times New Roman" w:hAnsi="Times New Roman" w:cs="Times New Roman"/>
          <w:b/>
          <w:sz w:val="28"/>
        </w:rPr>
        <w:t>+</w:t>
      </w:r>
      <w:r w:rsidRPr="00C71EDC">
        <w:rPr>
          <w:rFonts w:ascii="Times New Roman" w:hAnsi="Times New Roman" w:cs="Times New Roman"/>
        </w:rPr>
        <w:t xml:space="preserve"> y diligenciar </w:t>
      </w:r>
      <w:r>
        <w:rPr>
          <w:rFonts w:ascii="Times New Roman" w:hAnsi="Times New Roman" w:cs="Times New Roman"/>
        </w:rPr>
        <w:t>en el dato de la siguiente cuenta del crédito</w:t>
      </w:r>
      <w:r w:rsidRPr="00C71EDC">
        <w:rPr>
          <w:rFonts w:ascii="Times New Roman" w:hAnsi="Times New Roman" w:cs="Times New Roman"/>
        </w:rPr>
        <w:t xml:space="preserve">, siendo </w:t>
      </w:r>
      <w:r>
        <w:rPr>
          <w:rFonts w:ascii="Times New Roman" w:hAnsi="Times New Roman" w:cs="Times New Roman"/>
        </w:rPr>
        <w:t>esta la cuenta del</w:t>
      </w:r>
      <w:r w:rsidRPr="00C71EDC">
        <w:rPr>
          <w:rFonts w:ascii="Times New Roman" w:hAnsi="Times New Roman" w:cs="Times New Roman"/>
        </w:rPr>
        <w:t xml:space="preserve"> banco en el caso del </w:t>
      </w:r>
      <w:r>
        <w:rPr>
          <w:rFonts w:ascii="Times New Roman" w:hAnsi="Times New Roman" w:cs="Times New Roman"/>
        </w:rPr>
        <w:t>gravamen al movimiento financiero (</w:t>
      </w:r>
      <w:r w:rsidRPr="00C71EDC">
        <w:rPr>
          <w:rFonts w:ascii="Times New Roman" w:hAnsi="Times New Roman" w:cs="Times New Roman"/>
        </w:rPr>
        <w:t>4 x mil</w:t>
      </w:r>
      <w:r>
        <w:rPr>
          <w:rFonts w:ascii="Times New Roman" w:hAnsi="Times New Roman" w:cs="Times New Roman"/>
        </w:rPr>
        <w:t>)</w:t>
      </w:r>
      <w:r w:rsidRPr="00C71EDC">
        <w:rPr>
          <w:rFonts w:ascii="Times New Roman" w:hAnsi="Times New Roman" w:cs="Times New Roman"/>
        </w:rPr>
        <w:t>, comisión y demás</w:t>
      </w:r>
      <w:r>
        <w:rPr>
          <w:rFonts w:ascii="Times New Roman" w:hAnsi="Times New Roman" w:cs="Times New Roman"/>
        </w:rPr>
        <w:t xml:space="preserve"> cuentas a las que se pueda aplicar.</w:t>
      </w:r>
    </w:p>
    <w:p w:rsidR="00760DDA" w:rsidRDefault="00760DDA" w:rsidP="00760DDA">
      <w:pPr>
        <w:jc w:val="center"/>
        <w:rPr>
          <w:rFonts w:ascii="Times New Roman" w:hAnsi="Times New Roman" w:cs="Times New Roman"/>
        </w:rPr>
      </w:pPr>
      <w:r w:rsidRPr="00C71EDC">
        <w:rPr>
          <w:rFonts w:ascii="Times New Roman" w:hAnsi="Times New Roman" w:cs="Times New Roman"/>
          <w:noProof/>
          <w:lang w:val="es-CO" w:eastAsia="es-CO"/>
        </w:rPr>
        <w:drawing>
          <wp:inline distT="0" distB="0" distL="0" distR="0" wp14:anchorId="01B2444F" wp14:editId="2EF33470">
            <wp:extent cx="4286250" cy="2281889"/>
            <wp:effectExtent l="0" t="0" r="0" b="444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co.png"/>
                    <pic:cNvPicPr/>
                  </pic:nvPicPr>
                  <pic:blipFill rotWithShape="1">
                    <a:blip r:embed="rId13">
                      <a:extLst>
                        <a:ext uri="{28A0092B-C50C-407E-A947-70E740481C1C}">
                          <a14:useLocalDpi xmlns:a14="http://schemas.microsoft.com/office/drawing/2010/main" val="0"/>
                        </a:ext>
                      </a:extLst>
                    </a:blip>
                    <a:srcRect l="6961" t="5123" r="22241" b="19048"/>
                    <a:stretch/>
                  </pic:blipFill>
                  <pic:spPr bwMode="auto">
                    <a:xfrm>
                      <a:off x="0" y="0"/>
                      <a:ext cx="4309791" cy="2294422"/>
                    </a:xfrm>
                    <a:prstGeom prst="rect">
                      <a:avLst/>
                    </a:prstGeom>
                    <a:ln>
                      <a:noFill/>
                    </a:ln>
                    <a:extLst>
                      <a:ext uri="{53640926-AAD7-44D8-BBD7-CCE9431645EC}">
                        <a14:shadowObscured xmlns:a14="http://schemas.microsoft.com/office/drawing/2010/main"/>
                      </a:ext>
                    </a:extLst>
                  </pic:spPr>
                </pic:pic>
              </a:graphicData>
            </a:graphic>
          </wp:inline>
        </w:drawing>
      </w:r>
    </w:p>
    <w:p w:rsidR="00760DDA" w:rsidRPr="005B121E" w:rsidRDefault="00760DDA" w:rsidP="00760DDA">
      <w:pPr>
        <w:jc w:val="center"/>
        <w:rPr>
          <w:rFonts w:ascii="Times New Roman" w:hAnsi="Times New Roman" w:cs="Times New Roman"/>
          <w:b/>
          <w:sz w:val="28"/>
        </w:rPr>
      </w:pPr>
      <w:r w:rsidRPr="005B121E">
        <w:rPr>
          <w:rFonts w:ascii="Times New Roman" w:hAnsi="Times New Roman" w:cs="Times New Roman"/>
          <w:b/>
          <w:sz w:val="28"/>
        </w:rPr>
        <w:t>Registros Especiales</w:t>
      </w:r>
    </w:p>
    <w:p w:rsidR="00760DDA" w:rsidRPr="005B121E" w:rsidRDefault="00760DDA" w:rsidP="00760DDA">
      <w:pPr>
        <w:jc w:val="both"/>
        <w:rPr>
          <w:rFonts w:ascii="Times New Roman" w:hAnsi="Times New Roman" w:cs="Times New Roman"/>
          <w:b/>
          <w:sz w:val="24"/>
        </w:rPr>
      </w:pPr>
      <w:r w:rsidRPr="005B121E">
        <w:rPr>
          <w:rFonts w:ascii="Times New Roman" w:hAnsi="Times New Roman" w:cs="Times New Roman"/>
          <w:b/>
          <w:sz w:val="24"/>
        </w:rPr>
        <w:lastRenderedPageBreak/>
        <w:t>SALDOS A FAVOR</w:t>
      </w:r>
    </w:p>
    <w:p w:rsidR="00760DDA" w:rsidRPr="005B121E" w:rsidRDefault="00760DDA" w:rsidP="00760DDA">
      <w:pPr>
        <w:jc w:val="both"/>
        <w:rPr>
          <w:rFonts w:ascii="Times New Roman" w:hAnsi="Times New Roman" w:cs="Times New Roman"/>
        </w:rPr>
      </w:pPr>
      <w:r w:rsidRPr="005B121E">
        <w:rPr>
          <w:rFonts w:ascii="Times New Roman" w:hAnsi="Times New Roman" w:cs="Times New Roman"/>
        </w:rPr>
        <w:t xml:space="preserve">Teniendo en cuenta que tipo de saldo a favor vamos a aplicar (para aplicar a matricula o para </w:t>
      </w:r>
      <w:r w:rsidR="00CD1D55">
        <w:rPr>
          <w:rFonts w:ascii="Times New Roman" w:hAnsi="Times New Roman" w:cs="Times New Roman"/>
        </w:rPr>
        <w:t xml:space="preserve">devolver), se </w:t>
      </w:r>
      <w:r w:rsidRPr="005B121E">
        <w:rPr>
          <w:rFonts w:ascii="Times New Roman" w:hAnsi="Times New Roman" w:cs="Times New Roman"/>
        </w:rPr>
        <w:t xml:space="preserve"> proceder a ingresar una nueva nota bancaria.</w:t>
      </w:r>
    </w:p>
    <w:p w:rsidR="00760DDA" w:rsidRPr="005B121E" w:rsidRDefault="00760DDA" w:rsidP="00760DDA">
      <w:pPr>
        <w:jc w:val="both"/>
        <w:rPr>
          <w:rFonts w:ascii="Times New Roman" w:hAnsi="Times New Roman" w:cs="Times New Roman"/>
        </w:rPr>
      </w:pPr>
      <w:r w:rsidRPr="005B121E">
        <w:rPr>
          <w:rFonts w:ascii="Times New Roman" w:hAnsi="Times New Roman" w:cs="Times New Roman"/>
        </w:rPr>
        <w:t>Se llena en el débito el valor recibido en el banco, y en el crédito se llena de la siguiente manera:</w:t>
      </w:r>
    </w:p>
    <w:p w:rsidR="00760DDA" w:rsidRDefault="00760DDA" w:rsidP="00760DDA">
      <w:pPr>
        <w:jc w:val="center"/>
        <w:rPr>
          <w:rFonts w:ascii="Times New Roman" w:hAnsi="Times New Roman" w:cs="Times New Roman"/>
          <w:highlight w:val="yellow"/>
        </w:rPr>
      </w:pPr>
      <w:r>
        <w:rPr>
          <w:rFonts w:ascii="Times New Roman" w:hAnsi="Times New Roman" w:cs="Times New Roman"/>
          <w:noProof/>
          <w:lang w:val="es-CO" w:eastAsia="es-CO"/>
        </w:rPr>
        <w:drawing>
          <wp:inline distT="0" distB="0" distL="0" distR="0" wp14:anchorId="432F66D6" wp14:editId="0C88E86D">
            <wp:extent cx="4381500" cy="2353120"/>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4581" cy="2360145"/>
                    </a:xfrm>
                    <a:prstGeom prst="rect">
                      <a:avLst/>
                    </a:prstGeom>
                    <a:noFill/>
                    <a:ln>
                      <a:noFill/>
                    </a:ln>
                  </pic:spPr>
                </pic:pic>
              </a:graphicData>
            </a:graphic>
          </wp:inline>
        </w:drawing>
      </w:r>
    </w:p>
    <w:p w:rsidR="00760DDA" w:rsidRPr="00EF664E" w:rsidRDefault="00760DDA" w:rsidP="00760DDA">
      <w:pPr>
        <w:jc w:val="center"/>
        <w:rPr>
          <w:rFonts w:ascii="Times New Roman" w:hAnsi="Times New Roman" w:cs="Times New Roman"/>
          <w:highlight w:val="yellow"/>
        </w:rPr>
      </w:pPr>
      <w:r>
        <w:rPr>
          <w:rFonts w:ascii="Times New Roman" w:hAnsi="Times New Roman" w:cs="Times New Roman"/>
          <w:noProof/>
          <w:lang w:val="es-CO" w:eastAsia="es-CO"/>
        </w:rPr>
        <w:drawing>
          <wp:inline distT="0" distB="0" distL="0" distR="0" wp14:anchorId="7B49586A" wp14:editId="47D1CAE6">
            <wp:extent cx="4546784" cy="2962275"/>
            <wp:effectExtent l="0" t="0" r="635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5045" cy="2967657"/>
                    </a:xfrm>
                    <a:prstGeom prst="rect">
                      <a:avLst/>
                    </a:prstGeom>
                    <a:noFill/>
                    <a:ln>
                      <a:noFill/>
                    </a:ln>
                  </pic:spPr>
                </pic:pic>
              </a:graphicData>
            </a:graphic>
          </wp:inline>
        </w:drawing>
      </w:r>
    </w:p>
    <w:p w:rsidR="00CD1D55" w:rsidRDefault="00CD1D55" w:rsidP="00760DDA">
      <w:pPr>
        <w:jc w:val="both"/>
        <w:rPr>
          <w:rFonts w:ascii="Times New Roman" w:hAnsi="Times New Roman" w:cs="Times New Roman"/>
          <w:b/>
          <w:sz w:val="28"/>
        </w:rPr>
      </w:pPr>
    </w:p>
    <w:p w:rsidR="00760DDA" w:rsidRPr="00A12FBA" w:rsidRDefault="00760DDA" w:rsidP="00760DDA">
      <w:pPr>
        <w:jc w:val="both"/>
        <w:rPr>
          <w:rFonts w:ascii="Times New Roman" w:hAnsi="Times New Roman" w:cs="Times New Roman"/>
          <w:b/>
          <w:sz w:val="28"/>
        </w:rPr>
      </w:pPr>
      <w:r w:rsidRPr="00A12FBA">
        <w:rPr>
          <w:rFonts w:ascii="Times New Roman" w:hAnsi="Times New Roman" w:cs="Times New Roman"/>
          <w:b/>
          <w:sz w:val="28"/>
        </w:rPr>
        <w:t>SERVICIOS DE ASESORÍA</w:t>
      </w:r>
    </w:p>
    <w:p w:rsidR="00760DDA" w:rsidRDefault="00760DDA" w:rsidP="00760DDA">
      <w:pPr>
        <w:jc w:val="both"/>
        <w:rPr>
          <w:rFonts w:ascii="Times New Roman" w:hAnsi="Times New Roman" w:cs="Times New Roman"/>
        </w:rPr>
      </w:pPr>
      <w:r w:rsidRPr="00F82032">
        <w:rPr>
          <w:rFonts w:ascii="Times New Roman" w:hAnsi="Times New Roman" w:cs="Times New Roman"/>
        </w:rPr>
        <w:t xml:space="preserve">Cuando </w:t>
      </w:r>
      <w:r>
        <w:rPr>
          <w:rFonts w:ascii="Times New Roman" w:hAnsi="Times New Roman" w:cs="Times New Roman"/>
        </w:rPr>
        <w:t>un cliente paga algún servicio que le presta la universidad independiente a carreras universitarias, por ejemplo, cursos trabajo en alturas, se debe de hacer una nota</w:t>
      </w:r>
      <w:r w:rsidR="00CD1D55">
        <w:rPr>
          <w:rFonts w:ascii="Times New Roman" w:hAnsi="Times New Roman" w:cs="Times New Roman"/>
        </w:rPr>
        <w:t xml:space="preserve"> bancaria especial, </w:t>
      </w:r>
      <w:r>
        <w:rPr>
          <w:rFonts w:ascii="Times New Roman" w:hAnsi="Times New Roman" w:cs="Times New Roman"/>
        </w:rPr>
        <w:t>de la siguiente manera:</w:t>
      </w:r>
    </w:p>
    <w:p w:rsidR="00760DDA" w:rsidRDefault="00760DDA" w:rsidP="00447D5A">
      <w:pPr>
        <w:pStyle w:val="Prrafodelista"/>
        <w:numPr>
          <w:ilvl w:val="0"/>
          <w:numId w:val="31"/>
        </w:numPr>
        <w:jc w:val="both"/>
        <w:rPr>
          <w:rFonts w:ascii="Times New Roman" w:hAnsi="Times New Roman" w:cs="Times New Roman"/>
        </w:rPr>
      </w:pPr>
      <w:r w:rsidRPr="005B121E">
        <w:rPr>
          <w:rFonts w:ascii="Times New Roman" w:hAnsi="Times New Roman" w:cs="Times New Roman"/>
        </w:rPr>
        <w:lastRenderedPageBreak/>
        <w:t>Debito se debe de llenar de la misma forma que los ya realizados, realizando este con el valor y la cuenta del banco.</w:t>
      </w:r>
    </w:p>
    <w:p w:rsidR="00760DDA" w:rsidRDefault="00760DDA" w:rsidP="00447D5A">
      <w:pPr>
        <w:pStyle w:val="Prrafodelista"/>
        <w:numPr>
          <w:ilvl w:val="0"/>
          <w:numId w:val="31"/>
        </w:numPr>
        <w:jc w:val="both"/>
        <w:rPr>
          <w:rFonts w:ascii="Times New Roman" w:hAnsi="Times New Roman" w:cs="Times New Roman"/>
        </w:rPr>
      </w:pPr>
      <w:r w:rsidRPr="005B121E">
        <w:rPr>
          <w:rFonts w:ascii="Times New Roman" w:hAnsi="Times New Roman" w:cs="Times New Roman"/>
        </w:rPr>
        <w:t>Crédito:</w:t>
      </w:r>
    </w:p>
    <w:p w:rsidR="00760DDA" w:rsidRDefault="00760DDA" w:rsidP="00760DDA">
      <w:pPr>
        <w:rPr>
          <w:rFonts w:ascii="Times New Roman" w:hAnsi="Times New Roman" w:cs="Times New Roman"/>
        </w:rPr>
      </w:pPr>
      <w:r>
        <w:rPr>
          <w:noProof/>
          <w:lang w:val="es-CO" w:eastAsia="es-CO"/>
        </w:rPr>
        <w:drawing>
          <wp:inline distT="0" distB="0" distL="0" distR="0" wp14:anchorId="5661C513" wp14:editId="7FD25CD7">
            <wp:extent cx="6185581" cy="5741581"/>
            <wp:effectExtent l="0" t="0" r="571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2277" t="1807" b="2209"/>
                    <a:stretch/>
                  </pic:blipFill>
                  <pic:spPr bwMode="auto">
                    <a:xfrm>
                      <a:off x="0" y="0"/>
                      <a:ext cx="6185873" cy="5741852"/>
                    </a:xfrm>
                    <a:prstGeom prst="rect">
                      <a:avLst/>
                    </a:prstGeom>
                    <a:noFill/>
                    <a:ln>
                      <a:noFill/>
                    </a:ln>
                    <a:extLst>
                      <a:ext uri="{53640926-AAD7-44D8-BBD7-CCE9431645EC}">
                        <a14:shadowObscured xmlns:a14="http://schemas.microsoft.com/office/drawing/2010/main"/>
                      </a:ext>
                    </a:extLst>
                  </pic:spPr>
                </pic:pic>
              </a:graphicData>
            </a:graphic>
          </wp:inline>
        </w:drawing>
      </w:r>
    </w:p>
    <w:p w:rsidR="00CD1D55" w:rsidRDefault="00CD1D55" w:rsidP="00760DDA">
      <w:pPr>
        <w:rPr>
          <w:rFonts w:ascii="Times New Roman" w:hAnsi="Times New Roman" w:cs="Times New Roman"/>
          <w:b/>
        </w:rPr>
      </w:pPr>
    </w:p>
    <w:p w:rsidR="00760DDA" w:rsidRPr="005B121E" w:rsidRDefault="00760DDA" w:rsidP="00760DDA">
      <w:pPr>
        <w:rPr>
          <w:rFonts w:ascii="Times New Roman" w:hAnsi="Times New Roman" w:cs="Times New Roman"/>
          <w:b/>
        </w:rPr>
      </w:pPr>
      <w:r w:rsidRPr="005B121E">
        <w:rPr>
          <w:rFonts w:ascii="Times New Roman" w:hAnsi="Times New Roman" w:cs="Times New Roman"/>
          <w:b/>
        </w:rPr>
        <w:t xml:space="preserve">NOTA: </w:t>
      </w:r>
    </w:p>
    <w:p w:rsidR="00760DDA" w:rsidRDefault="00760DDA" w:rsidP="00447D5A">
      <w:pPr>
        <w:pStyle w:val="Prrafodelista"/>
        <w:numPr>
          <w:ilvl w:val="0"/>
          <w:numId w:val="32"/>
        </w:numPr>
        <w:rPr>
          <w:rFonts w:ascii="Times New Roman" w:hAnsi="Times New Roman" w:cs="Times New Roman"/>
        </w:rPr>
      </w:pPr>
      <w:r w:rsidRPr="005B121E">
        <w:rPr>
          <w:rFonts w:ascii="Times New Roman" w:hAnsi="Times New Roman" w:cs="Times New Roman"/>
        </w:rPr>
        <w:t>para poder hacer el registro de esta nota bancaria, se debe de tener impresa el soporte de consignación</w:t>
      </w:r>
      <w:r w:rsidR="00AD154E">
        <w:rPr>
          <w:rFonts w:ascii="Times New Roman" w:hAnsi="Times New Roman" w:cs="Times New Roman"/>
        </w:rPr>
        <w:t>, la copia de la factura (ubicada</w:t>
      </w:r>
      <w:r w:rsidRPr="005B121E">
        <w:rPr>
          <w:rFonts w:ascii="Times New Roman" w:hAnsi="Times New Roman" w:cs="Times New Roman"/>
        </w:rPr>
        <w:t xml:space="preserve"> de la carpeta cuentas de cobro), ya que son soportes que deben de adjuntarse con la impresión de esta nota.</w:t>
      </w:r>
    </w:p>
    <w:p w:rsidR="00760DDA" w:rsidRDefault="00760DDA" w:rsidP="00447D5A">
      <w:pPr>
        <w:pStyle w:val="Prrafodelista"/>
        <w:numPr>
          <w:ilvl w:val="0"/>
          <w:numId w:val="32"/>
        </w:numPr>
        <w:rPr>
          <w:rFonts w:ascii="Times New Roman" w:hAnsi="Times New Roman" w:cs="Times New Roman"/>
        </w:rPr>
      </w:pPr>
      <w:r>
        <w:rPr>
          <w:rFonts w:ascii="Times New Roman" w:hAnsi="Times New Roman" w:cs="Times New Roman"/>
        </w:rPr>
        <w:lastRenderedPageBreak/>
        <w:t xml:space="preserve">Algunas consignaciones como las del municipio o las de Diego Tamayo (universidad de Caldas), no consignaran el valor completo, por lo tanto, antes de realizar la nota se debe de comunicar con el área contable o tesorería de esa entidad para que envíen el soporte de las deducciones que nos han realizado: </w:t>
      </w:r>
    </w:p>
    <w:p w:rsidR="00760DDA" w:rsidRDefault="00760DDA" w:rsidP="00447D5A">
      <w:pPr>
        <w:pStyle w:val="Prrafodelista"/>
        <w:numPr>
          <w:ilvl w:val="0"/>
          <w:numId w:val="32"/>
        </w:numPr>
        <w:rPr>
          <w:rFonts w:ascii="Times New Roman" w:hAnsi="Times New Roman" w:cs="Times New Roman"/>
        </w:rPr>
      </w:pPr>
      <w:r>
        <w:rPr>
          <w:rFonts w:ascii="Times New Roman" w:hAnsi="Times New Roman" w:cs="Times New Roman"/>
        </w:rPr>
        <w:t>estampilla(debito)</w:t>
      </w:r>
    </w:p>
    <w:p w:rsidR="00760DDA" w:rsidRPr="005B121E" w:rsidRDefault="00760DDA" w:rsidP="00447D5A">
      <w:pPr>
        <w:pStyle w:val="Prrafodelista"/>
        <w:numPr>
          <w:ilvl w:val="0"/>
          <w:numId w:val="32"/>
        </w:numPr>
        <w:rPr>
          <w:rFonts w:ascii="Times New Roman" w:hAnsi="Times New Roman" w:cs="Times New Roman"/>
        </w:rPr>
      </w:pPr>
      <w:r>
        <w:rPr>
          <w:rFonts w:ascii="Times New Roman" w:hAnsi="Times New Roman" w:cs="Times New Roman"/>
        </w:rPr>
        <w:t xml:space="preserve"> rete ICA(debito)</w:t>
      </w:r>
    </w:p>
    <w:p w:rsidR="00760DDA" w:rsidRPr="00C71EDC" w:rsidRDefault="00760DDA" w:rsidP="00760DDA">
      <w:pPr>
        <w:jc w:val="center"/>
        <w:rPr>
          <w:rFonts w:ascii="Times New Roman" w:hAnsi="Times New Roman" w:cs="Times New Roman"/>
          <w:b/>
          <w:sz w:val="28"/>
        </w:rPr>
      </w:pPr>
      <w:r w:rsidRPr="00C71EDC">
        <w:rPr>
          <w:rFonts w:ascii="Times New Roman" w:hAnsi="Times New Roman" w:cs="Times New Roman"/>
          <w:b/>
          <w:sz w:val="28"/>
        </w:rPr>
        <w:t>Modificar nota bancaria</w:t>
      </w:r>
    </w:p>
    <w:p w:rsidR="00760DDA" w:rsidRPr="00C71EDC" w:rsidRDefault="00760DDA" w:rsidP="00447D5A">
      <w:pPr>
        <w:pStyle w:val="Prrafodelista"/>
        <w:numPr>
          <w:ilvl w:val="0"/>
          <w:numId w:val="3"/>
        </w:numPr>
        <w:jc w:val="both"/>
        <w:rPr>
          <w:rFonts w:ascii="Times New Roman" w:hAnsi="Times New Roman" w:cs="Times New Roman"/>
        </w:rPr>
      </w:pPr>
      <w:r w:rsidRPr="00C71EDC">
        <w:rPr>
          <w:rFonts w:ascii="Times New Roman" w:hAnsi="Times New Roman" w:cs="Times New Roman"/>
        </w:rPr>
        <w:t>Se debe de ingresar a el sistema apoteosis</w:t>
      </w:r>
    </w:p>
    <w:p w:rsidR="00760DDA" w:rsidRPr="00C71EDC" w:rsidRDefault="00760DDA" w:rsidP="00447D5A">
      <w:pPr>
        <w:pStyle w:val="Prrafodelista"/>
        <w:numPr>
          <w:ilvl w:val="0"/>
          <w:numId w:val="3"/>
        </w:numPr>
        <w:jc w:val="both"/>
        <w:rPr>
          <w:rFonts w:ascii="Times New Roman" w:hAnsi="Times New Roman" w:cs="Times New Roman"/>
        </w:rPr>
      </w:pPr>
      <w:r w:rsidRPr="00C71EDC">
        <w:rPr>
          <w:rFonts w:ascii="Times New Roman" w:hAnsi="Times New Roman" w:cs="Times New Roman"/>
        </w:rPr>
        <w:t>Sistema financiero</w:t>
      </w:r>
    </w:p>
    <w:p w:rsidR="00760DDA" w:rsidRPr="00C71EDC" w:rsidRDefault="00760DDA" w:rsidP="00447D5A">
      <w:pPr>
        <w:pStyle w:val="Prrafodelista"/>
        <w:numPr>
          <w:ilvl w:val="0"/>
          <w:numId w:val="3"/>
        </w:numPr>
        <w:jc w:val="both"/>
        <w:rPr>
          <w:rFonts w:ascii="Times New Roman" w:hAnsi="Times New Roman" w:cs="Times New Roman"/>
        </w:rPr>
      </w:pPr>
      <w:r w:rsidRPr="00C71EDC">
        <w:rPr>
          <w:rFonts w:ascii="Times New Roman" w:hAnsi="Times New Roman" w:cs="Times New Roman"/>
        </w:rPr>
        <w:t>Contabilidad</w:t>
      </w:r>
    </w:p>
    <w:p w:rsidR="00760DDA" w:rsidRPr="00C71EDC" w:rsidRDefault="00760DDA" w:rsidP="00447D5A">
      <w:pPr>
        <w:pStyle w:val="Prrafodelista"/>
        <w:numPr>
          <w:ilvl w:val="0"/>
          <w:numId w:val="3"/>
        </w:numPr>
        <w:jc w:val="both"/>
        <w:rPr>
          <w:rFonts w:ascii="Times New Roman" w:hAnsi="Times New Roman" w:cs="Times New Roman"/>
        </w:rPr>
      </w:pPr>
      <w:r w:rsidRPr="00C71EDC">
        <w:rPr>
          <w:rFonts w:ascii="Times New Roman" w:hAnsi="Times New Roman" w:cs="Times New Roman"/>
        </w:rPr>
        <w:t>Movimiento contable</w:t>
      </w:r>
    </w:p>
    <w:p w:rsidR="00760DDA" w:rsidRDefault="00760DDA" w:rsidP="00447D5A">
      <w:pPr>
        <w:pStyle w:val="Prrafodelista"/>
        <w:numPr>
          <w:ilvl w:val="0"/>
          <w:numId w:val="3"/>
        </w:numPr>
        <w:jc w:val="both"/>
        <w:rPr>
          <w:rFonts w:ascii="Times New Roman" w:hAnsi="Times New Roman" w:cs="Times New Roman"/>
        </w:rPr>
      </w:pPr>
      <w:r w:rsidRPr="00C71EDC">
        <w:rPr>
          <w:rFonts w:ascii="Times New Roman" w:hAnsi="Times New Roman" w:cs="Times New Roman"/>
        </w:rPr>
        <w:t>Modificar movimiento contable</w:t>
      </w:r>
    </w:p>
    <w:p w:rsidR="00760DDA" w:rsidRPr="00C71EDC" w:rsidRDefault="00760DDA" w:rsidP="00760DDA">
      <w:pPr>
        <w:pStyle w:val="Prrafodelista"/>
        <w:jc w:val="both"/>
        <w:rPr>
          <w:rFonts w:ascii="Times New Roman" w:hAnsi="Times New Roman" w:cs="Times New Roman"/>
        </w:rPr>
      </w:pPr>
    </w:p>
    <w:p w:rsidR="00760DDA" w:rsidRDefault="00760DDA" w:rsidP="00760DDA">
      <w:pPr>
        <w:jc w:val="center"/>
        <w:rPr>
          <w:rFonts w:ascii="Times New Roman" w:hAnsi="Times New Roman" w:cs="Times New Roman"/>
        </w:rPr>
      </w:pPr>
      <w:r w:rsidRPr="00C71EDC">
        <w:rPr>
          <w:rFonts w:ascii="Times New Roman" w:hAnsi="Times New Roman" w:cs="Times New Roman"/>
          <w:noProof/>
          <w:lang w:val="es-CO" w:eastAsia="es-CO"/>
        </w:rPr>
        <w:drawing>
          <wp:inline distT="0" distB="0" distL="0" distR="0" wp14:anchorId="4440965F" wp14:editId="7CD5947F">
            <wp:extent cx="4234741" cy="2695575"/>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png"/>
                    <pic:cNvPicPr/>
                  </pic:nvPicPr>
                  <pic:blipFill rotWithShape="1">
                    <a:blip r:embed="rId17">
                      <a:extLst>
                        <a:ext uri="{28A0092B-C50C-407E-A947-70E740481C1C}">
                          <a14:useLocalDpi xmlns:a14="http://schemas.microsoft.com/office/drawing/2010/main" val="0"/>
                        </a:ext>
                      </a:extLst>
                    </a:blip>
                    <a:srcRect l="19555" t="6248" r="33719" b="33915"/>
                    <a:stretch/>
                  </pic:blipFill>
                  <pic:spPr bwMode="auto">
                    <a:xfrm>
                      <a:off x="0" y="0"/>
                      <a:ext cx="4252872" cy="2707116"/>
                    </a:xfrm>
                    <a:prstGeom prst="rect">
                      <a:avLst/>
                    </a:prstGeom>
                    <a:ln>
                      <a:noFill/>
                    </a:ln>
                    <a:extLst>
                      <a:ext uri="{53640926-AAD7-44D8-BBD7-CCE9431645EC}">
                        <a14:shadowObscured xmlns:a14="http://schemas.microsoft.com/office/drawing/2010/main"/>
                      </a:ext>
                    </a:extLst>
                  </pic:spPr>
                </pic:pic>
              </a:graphicData>
            </a:graphic>
          </wp:inline>
        </w:drawing>
      </w:r>
    </w:p>
    <w:p w:rsidR="00760DDA" w:rsidRPr="00C71EDC" w:rsidRDefault="00760DDA" w:rsidP="00760DDA">
      <w:pPr>
        <w:jc w:val="both"/>
        <w:rPr>
          <w:rFonts w:ascii="Times New Roman" w:hAnsi="Times New Roman" w:cs="Times New Roman"/>
        </w:rPr>
      </w:pPr>
    </w:p>
    <w:p w:rsidR="00760DDA" w:rsidRDefault="00760DDA" w:rsidP="00760DDA">
      <w:pPr>
        <w:jc w:val="both"/>
        <w:rPr>
          <w:rFonts w:ascii="Times New Roman" w:hAnsi="Times New Roman" w:cs="Times New Roman"/>
        </w:rPr>
      </w:pPr>
      <w:r w:rsidRPr="00C71EDC">
        <w:rPr>
          <w:rFonts w:ascii="Times New Roman" w:hAnsi="Times New Roman" w:cs="Times New Roman"/>
        </w:rPr>
        <w:t xml:space="preserve">Al ingresar allí se debe de tener en </w:t>
      </w:r>
      <w:r>
        <w:rPr>
          <w:rFonts w:ascii="Times New Roman" w:hAnsi="Times New Roman" w:cs="Times New Roman"/>
        </w:rPr>
        <w:t>cuenta:</w:t>
      </w:r>
      <w:r w:rsidRPr="00C71EDC">
        <w:rPr>
          <w:rFonts w:ascii="Times New Roman" w:hAnsi="Times New Roman" w:cs="Times New Roman"/>
        </w:rPr>
        <w:t xml:space="preserve"> </w:t>
      </w:r>
    </w:p>
    <w:p w:rsidR="00760DDA" w:rsidRPr="0020770B" w:rsidRDefault="00760DDA" w:rsidP="00447D5A">
      <w:pPr>
        <w:pStyle w:val="Prrafodelista"/>
        <w:numPr>
          <w:ilvl w:val="0"/>
          <w:numId w:val="12"/>
        </w:numPr>
        <w:jc w:val="both"/>
        <w:rPr>
          <w:rFonts w:ascii="Times New Roman" w:hAnsi="Times New Roman" w:cs="Times New Roman"/>
        </w:rPr>
      </w:pPr>
      <w:r>
        <w:rPr>
          <w:rFonts w:ascii="Times New Roman" w:hAnsi="Times New Roman" w:cs="Times New Roman"/>
        </w:rPr>
        <w:t xml:space="preserve">El </w:t>
      </w:r>
      <w:r w:rsidRPr="0020770B">
        <w:rPr>
          <w:rFonts w:ascii="Times New Roman" w:hAnsi="Times New Roman" w:cs="Times New Roman"/>
        </w:rPr>
        <w:t>tipo de nota que se va a modificar (NB01, nota bancaria)</w:t>
      </w:r>
    </w:p>
    <w:p w:rsidR="00760DDA" w:rsidRPr="0020770B" w:rsidRDefault="00760DDA" w:rsidP="00447D5A">
      <w:pPr>
        <w:pStyle w:val="Prrafodelista"/>
        <w:numPr>
          <w:ilvl w:val="0"/>
          <w:numId w:val="11"/>
        </w:numPr>
        <w:jc w:val="both"/>
        <w:rPr>
          <w:rFonts w:ascii="Times New Roman" w:hAnsi="Times New Roman" w:cs="Times New Roman"/>
        </w:rPr>
      </w:pPr>
      <w:r>
        <w:rPr>
          <w:rFonts w:ascii="Times New Roman" w:hAnsi="Times New Roman" w:cs="Times New Roman"/>
        </w:rPr>
        <w:t>E</w:t>
      </w:r>
      <w:r w:rsidRPr="0020770B">
        <w:rPr>
          <w:rFonts w:ascii="Times New Roman" w:hAnsi="Times New Roman" w:cs="Times New Roman"/>
        </w:rPr>
        <w:t>l número del comprobante</w:t>
      </w:r>
      <w:r>
        <w:rPr>
          <w:rFonts w:ascii="Times New Roman" w:hAnsi="Times New Roman" w:cs="Times New Roman"/>
        </w:rPr>
        <w:t xml:space="preserve"> </w:t>
      </w:r>
      <w:r w:rsidRPr="0020770B">
        <w:rPr>
          <w:rFonts w:ascii="Times New Roman" w:hAnsi="Times New Roman" w:cs="Times New Roman"/>
        </w:rPr>
        <w:t xml:space="preserve"> </w:t>
      </w:r>
    </w:p>
    <w:p w:rsidR="00760DDA" w:rsidRPr="0020770B" w:rsidRDefault="00760DDA" w:rsidP="00447D5A">
      <w:pPr>
        <w:pStyle w:val="Prrafodelista"/>
        <w:numPr>
          <w:ilvl w:val="0"/>
          <w:numId w:val="11"/>
        </w:numPr>
        <w:jc w:val="both"/>
        <w:rPr>
          <w:rFonts w:ascii="Times New Roman" w:hAnsi="Times New Roman" w:cs="Times New Roman"/>
        </w:rPr>
      </w:pPr>
      <w:r>
        <w:rPr>
          <w:rFonts w:ascii="Times New Roman" w:hAnsi="Times New Roman" w:cs="Times New Roman"/>
        </w:rPr>
        <w:t>L</w:t>
      </w:r>
      <w:r w:rsidRPr="0020770B">
        <w:rPr>
          <w:rFonts w:ascii="Times New Roman" w:hAnsi="Times New Roman" w:cs="Times New Roman"/>
        </w:rPr>
        <w:t>a fecha</w:t>
      </w:r>
      <w:r>
        <w:rPr>
          <w:rFonts w:ascii="Times New Roman" w:hAnsi="Times New Roman" w:cs="Times New Roman"/>
        </w:rPr>
        <w:t xml:space="preserve"> del comprobante</w:t>
      </w:r>
      <w:r w:rsidRPr="0020770B">
        <w:rPr>
          <w:rFonts w:ascii="Times New Roman" w:hAnsi="Times New Roman" w:cs="Times New Roman"/>
        </w:rPr>
        <w:t xml:space="preserve"> </w:t>
      </w:r>
    </w:p>
    <w:p w:rsidR="00760DDA" w:rsidRPr="0020770B" w:rsidRDefault="00760DDA" w:rsidP="00760DDA">
      <w:pPr>
        <w:jc w:val="both"/>
        <w:rPr>
          <w:rFonts w:ascii="Times New Roman" w:hAnsi="Times New Roman" w:cs="Times New Roman"/>
        </w:rPr>
      </w:pPr>
      <w:r w:rsidRPr="0020770B">
        <w:rPr>
          <w:rFonts w:ascii="Times New Roman" w:hAnsi="Times New Roman" w:cs="Times New Roman"/>
        </w:rPr>
        <w:t>Al tener estos datos la ventana que se despliega se diligencia así:</w:t>
      </w:r>
    </w:p>
    <w:p w:rsidR="00760DDA" w:rsidRPr="00C71EDC" w:rsidRDefault="00760DDA" w:rsidP="00760DDA">
      <w:pPr>
        <w:jc w:val="both"/>
        <w:rPr>
          <w:rFonts w:ascii="Times New Roman" w:hAnsi="Times New Roman" w:cs="Times New Roman"/>
        </w:rPr>
      </w:pPr>
      <w:r w:rsidRPr="00C71EDC">
        <w:rPr>
          <w:rFonts w:ascii="Times New Roman" w:hAnsi="Times New Roman" w:cs="Times New Roman"/>
          <w:noProof/>
          <w:lang w:val="es-CO" w:eastAsia="es-CO"/>
        </w:rPr>
        <w:lastRenderedPageBreak/>
        <w:drawing>
          <wp:inline distT="0" distB="0" distL="0" distR="0" wp14:anchorId="28AED21C" wp14:editId="55BF4D51">
            <wp:extent cx="5664600" cy="3700131"/>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png"/>
                    <pic:cNvPicPr/>
                  </pic:nvPicPr>
                  <pic:blipFill rotWithShape="1">
                    <a:blip r:embed="rId18">
                      <a:extLst>
                        <a:ext uri="{28A0092B-C50C-407E-A947-70E740481C1C}">
                          <a14:useLocalDpi xmlns:a14="http://schemas.microsoft.com/office/drawing/2010/main" val="0"/>
                        </a:ext>
                      </a:extLst>
                    </a:blip>
                    <a:srcRect l="14092" t="4782" r="11545" b="24172"/>
                    <a:stretch/>
                  </pic:blipFill>
                  <pic:spPr bwMode="auto">
                    <a:xfrm>
                      <a:off x="0" y="0"/>
                      <a:ext cx="5669300" cy="3703201"/>
                    </a:xfrm>
                    <a:prstGeom prst="rect">
                      <a:avLst/>
                    </a:prstGeom>
                    <a:ln>
                      <a:noFill/>
                    </a:ln>
                    <a:extLst>
                      <a:ext uri="{53640926-AAD7-44D8-BBD7-CCE9431645EC}">
                        <a14:shadowObscured xmlns:a14="http://schemas.microsoft.com/office/drawing/2010/main"/>
                      </a:ext>
                    </a:extLst>
                  </pic:spPr>
                </pic:pic>
              </a:graphicData>
            </a:graphic>
          </wp:inline>
        </w:drawing>
      </w:r>
    </w:p>
    <w:p w:rsidR="00760DDA" w:rsidRPr="00C71EDC" w:rsidRDefault="00760DDA" w:rsidP="00760DDA">
      <w:pPr>
        <w:jc w:val="both"/>
        <w:rPr>
          <w:rFonts w:ascii="Times New Roman" w:hAnsi="Times New Roman" w:cs="Times New Roman"/>
        </w:rPr>
      </w:pPr>
      <w:r w:rsidRPr="00C71EDC">
        <w:rPr>
          <w:rFonts w:ascii="Times New Roman" w:hAnsi="Times New Roman" w:cs="Times New Roman"/>
        </w:rPr>
        <w:t xml:space="preserve">Para poder modificar la nota de sebe de dar clic en el </w:t>
      </w:r>
      <w:proofErr w:type="gramStart"/>
      <w:r w:rsidRPr="00C71EDC">
        <w:rPr>
          <w:rFonts w:ascii="Times New Roman" w:hAnsi="Times New Roman" w:cs="Times New Roman"/>
        </w:rPr>
        <w:t>icono</w:t>
      </w:r>
      <w:r>
        <w:rPr>
          <w:rFonts w:ascii="Times New Roman" w:hAnsi="Times New Roman" w:cs="Times New Roman"/>
        </w:rPr>
        <w:t xml:space="preserve"> </w:t>
      </w:r>
      <w:proofErr w:type="gramEnd"/>
      <w:r w:rsidRPr="00C71EDC">
        <w:rPr>
          <w:rFonts w:ascii="Times New Roman" w:hAnsi="Times New Roman" w:cs="Times New Roman"/>
          <w:noProof/>
          <w:lang w:val="es-CO" w:eastAsia="es-CO"/>
        </w:rPr>
        <w:drawing>
          <wp:inline distT="0" distB="0" distL="0" distR="0" wp14:anchorId="270611C4" wp14:editId="2EE450EA">
            <wp:extent cx="238125" cy="2286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8125" cy="228600"/>
                    </a:xfrm>
                    <a:prstGeom prst="rect">
                      <a:avLst/>
                    </a:prstGeom>
                  </pic:spPr>
                </pic:pic>
              </a:graphicData>
            </a:graphic>
          </wp:inline>
        </w:drawing>
      </w:r>
      <w:r w:rsidRPr="00C71EDC">
        <w:rPr>
          <w:rFonts w:ascii="Times New Roman" w:hAnsi="Times New Roman" w:cs="Times New Roman"/>
        </w:rPr>
        <w:t>, luego de</w:t>
      </w:r>
      <w:r>
        <w:rPr>
          <w:rFonts w:ascii="Times New Roman" w:hAnsi="Times New Roman" w:cs="Times New Roman"/>
        </w:rPr>
        <w:t xml:space="preserve"> hacer los cambios respectivos s</w:t>
      </w:r>
      <w:r w:rsidRPr="00C71EDC">
        <w:rPr>
          <w:rFonts w:ascii="Times New Roman" w:hAnsi="Times New Roman" w:cs="Times New Roman"/>
        </w:rPr>
        <w:t>e da clic en el icono</w:t>
      </w:r>
      <w:r>
        <w:rPr>
          <w:rFonts w:ascii="Times New Roman" w:hAnsi="Times New Roman" w:cs="Times New Roman"/>
        </w:rPr>
        <w:t xml:space="preserve"> </w:t>
      </w:r>
      <w:r w:rsidRPr="00C71EDC">
        <w:rPr>
          <w:rFonts w:ascii="Times New Roman" w:hAnsi="Times New Roman" w:cs="Times New Roman"/>
          <w:noProof/>
          <w:lang w:val="es-CO" w:eastAsia="es-CO"/>
        </w:rPr>
        <w:drawing>
          <wp:inline distT="0" distB="0" distL="0" distR="0" wp14:anchorId="0800EA24" wp14:editId="26232558">
            <wp:extent cx="209550" cy="1809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9550" cy="180975"/>
                    </a:xfrm>
                    <a:prstGeom prst="rect">
                      <a:avLst/>
                    </a:prstGeom>
                  </pic:spPr>
                </pic:pic>
              </a:graphicData>
            </a:graphic>
          </wp:inline>
        </w:drawing>
      </w:r>
      <w:r w:rsidRPr="00C71EDC">
        <w:rPr>
          <w:rFonts w:ascii="Times New Roman" w:hAnsi="Times New Roman" w:cs="Times New Roman"/>
        </w:rPr>
        <w:t xml:space="preserve">, luego en </w:t>
      </w:r>
    </w:p>
    <w:p w:rsidR="00760DDA" w:rsidRPr="00C71EDC" w:rsidRDefault="00760DDA" w:rsidP="00447D5A">
      <w:pPr>
        <w:pStyle w:val="Prrafodelista"/>
        <w:numPr>
          <w:ilvl w:val="0"/>
          <w:numId w:val="4"/>
        </w:numPr>
        <w:jc w:val="both"/>
        <w:rPr>
          <w:rFonts w:ascii="Times New Roman" w:hAnsi="Times New Roman" w:cs="Times New Roman"/>
        </w:rPr>
      </w:pPr>
      <w:r w:rsidRPr="00C71EDC">
        <w:rPr>
          <w:rFonts w:ascii="Times New Roman" w:hAnsi="Times New Roman" w:cs="Times New Roman"/>
        </w:rPr>
        <w:t xml:space="preserve">archivo </w:t>
      </w:r>
    </w:p>
    <w:p w:rsidR="00760DDA" w:rsidRPr="00C71EDC" w:rsidRDefault="00760DDA" w:rsidP="00447D5A">
      <w:pPr>
        <w:pStyle w:val="Prrafodelista"/>
        <w:numPr>
          <w:ilvl w:val="0"/>
          <w:numId w:val="4"/>
        </w:numPr>
        <w:jc w:val="both"/>
        <w:rPr>
          <w:rFonts w:ascii="Times New Roman" w:hAnsi="Times New Roman" w:cs="Times New Roman"/>
        </w:rPr>
      </w:pPr>
      <w:r w:rsidRPr="00C71EDC">
        <w:rPr>
          <w:rFonts w:ascii="Times New Roman" w:hAnsi="Times New Roman" w:cs="Times New Roman"/>
        </w:rPr>
        <w:t>salir</w:t>
      </w:r>
    </w:p>
    <w:p w:rsidR="00760DDA" w:rsidRPr="00C71EDC" w:rsidRDefault="00760DDA" w:rsidP="00447D5A">
      <w:pPr>
        <w:pStyle w:val="Prrafodelista"/>
        <w:numPr>
          <w:ilvl w:val="0"/>
          <w:numId w:val="4"/>
        </w:numPr>
        <w:jc w:val="both"/>
        <w:rPr>
          <w:rFonts w:ascii="Times New Roman" w:hAnsi="Times New Roman" w:cs="Times New Roman"/>
        </w:rPr>
      </w:pPr>
      <w:r w:rsidRPr="00C71EDC">
        <w:rPr>
          <w:rFonts w:ascii="Times New Roman" w:hAnsi="Times New Roman" w:cs="Times New Roman"/>
        </w:rPr>
        <w:t>archivo</w:t>
      </w:r>
    </w:p>
    <w:p w:rsidR="00760DDA" w:rsidRDefault="00760DDA" w:rsidP="00447D5A">
      <w:pPr>
        <w:pStyle w:val="Prrafodelista"/>
        <w:numPr>
          <w:ilvl w:val="0"/>
          <w:numId w:val="4"/>
        </w:numPr>
        <w:jc w:val="both"/>
        <w:rPr>
          <w:rFonts w:ascii="Times New Roman" w:hAnsi="Times New Roman" w:cs="Times New Roman"/>
        </w:rPr>
      </w:pPr>
      <w:r w:rsidRPr="00C71EDC">
        <w:rPr>
          <w:rFonts w:ascii="Times New Roman" w:hAnsi="Times New Roman" w:cs="Times New Roman"/>
        </w:rPr>
        <w:t>actualizar movimientos</w:t>
      </w:r>
    </w:p>
    <w:p w:rsidR="00760DDA" w:rsidRPr="00C71EDC" w:rsidRDefault="00760DDA" w:rsidP="00760DDA">
      <w:pPr>
        <w:pStyle w:val="Prrafodelista"/>
        <w:jc w:val="both"/>
        <w:rPr>
          <w:rFonts w:ascii="Times New Roman" w:hAnsi="Times New Roman" w:cs="Times New Roman"/>
        </w:rPr>
      </w:pPr>
    </w:p>
    <w:p w:rsidR="00760DDA" w:rsidRPr="00C71EDC" w:rsidRDefault="00760DDA" w:rsidP="00760DDA">
      <w:pPr>
        <w:jc w:val="center"/>
        <w:rPr>
          <w:rFonts w:ascii="Times New Roman" w:hAnsi="Times New Roman" w:cs="Times New Roman"/>
          <w:b/>
          <w:sz w:val="28"/>
        </w:rPr>
      </w:pPr>
      <w:r w:rsidRPr="00C71EDC">
        <w:rPr>
          <w:rFonts w:ascii="Times New Roman" w:hAnsi="Times New Roman" w:cs="Times New Roman"/>
          <w:b/>
          <w:sz w:val="28"/>
        </w:rPr>
        <w:t>Imprimir comprobante</w:t>
      </w:r>
    </w:p>
    <w:p w:rsidR="00760DDA" w:rsidRPr="00C71EDC" w:rsidRDefault="00760DDA" w:rsidP="00447D5A">
      <w:pPr>
        <w:pStyle w:val="Prrafodelista"/>
        <w:numPr>
          <w:ilvl w:val="0"/>
          <w:numId w:val="3"/>
        </w:numPr>
        <w:jc w:val="both"/>
        <w:rPr>
          <w:rFonts w:ascii="Times New Roman" w:hAnsi="Times New Roman" w:cs="Times New Roman"/>
        </w:rPr>
      </w:pPr>
      <w:r w:rsidRPr="00C71EDC">
        <w:rPr>
          <w:rFonts w:ascii="Times New Roman" w:hAnsi="Times New Roman" w:cs="Times New Roman"/>
        </w:rPr>
        <w:t>Se debe de ingresar a el sistema apoteosis</w:t>
      </w:r>
    </w:p>
    <w:p w:rsidR="00760DDA" w:rsidRPr="00C71EDC" w:rsidRDefault="00760DDA" w:rsidP="00447D5A">
      <w:pPr>
        <w:pStyle w:val="Prrafodelista"/>
        <w:numPr>
          <w:ilvl w:val="0"/>
          <w:numId w:val="3"/>
        </w:numPr>
        <w:jc w:val="both"/>
        <w:rPr>
          <w:rFonts w:ascii="Times New Roman" w:hAnsi="Times New Roman" w:cs="Times New Roman"/>
        </w:rPr>
      </w:pPr>
      <w:r w:rsidRPr="00C71EDC">
        <w:rPr>
          <w:rFonts w:ascii="Times New Roman" w:hAnsi="Times New Roman" w:cs="Times New Roman"/>
        </w:rPr>
        <w:t>Sistema financiero</w:t>
      </w:r>
    </w:p>
    <w:p w:rsidR="00760DDA" w:rsidRPr="00C71EDC" w:rsidRDefault="00760DDA" w:rsidP="00447D5A">
      <w:pPr>
        <w:pStyle w:val="Prrafodelista"/>
        <w:numPr>
          <w:ilvl w:val="0"/>
          <w:numId w:val="3"/>
        </w:numPr>
        <w:jc w:val="both"/>
        <w:rPr>
          <w:rFonts w:ascii="Times New Roman" w:hAnsi="Times New Roman" w:cs="Times New Roman"/>
        </w:rPr>
      </w:pPr>
      <w:r w:rsidRPr="00C71EDC">
        <w:rPr>
          <w:rFonts w:ascii="Times New Roman" w:hAnsi="Times New Roman" w:cs="Times New Roman"/>
        </w:rPr>
        <w:t>Contabilidad</w:t>
      </w:r>
    </w:p>
    <w:p w:rsidR="00760DDA" w:rsidRPr="00C71EDC" w:rsidRDefault="00760DDA" w:rsidP="00447D5A">
      <w:pPr>
        <w:pStyle w:val="Prrafodelista"/>
        <w:numPr>
          <w:ilvl w:val="0"/>
          <w:numId w:val="3"/>
        </w:numPr>
        <w:jc w:val="both"/>
        <w:rPr>
          <w:rFonts w:ascii="Times New Roman" w:hAnsi="Times New Roman" w:cs="Times New Roman"/>
        </w:rPr>
      </w:pPr>
      <w:r w:rsidRPr="00C71EDC">
        <w:rPr>
          <w:rFonts w:ascii="Times New Roman" w:hAnsi="Times New Roman" w:cs="Times New Roman"/>
        </w:rPr>
        <w:t>Movimiento contable</w:t>
      </w:r>
    </w:p>
    <w:p w:rsidR="00760DDA" w:rsidRPr="00C71EDC" w:rsidRDefault="00760DDA" w:rsidP="00447D5A">
      <w:pPr>
        <w:pStyle w:val="Prrafodelista"/>
        <w:numPr>
          <w:ilvl w:val="0"/>
          <w:numId w:val="3"/>
        </w:numPr>
        <w:jc w:val="both"/>
        <w:rPr>
          <w:rFonts w:ascii="Times New Roman" w:hAnsi="Times New Roman" w:cs="Times New Roman"/>
        </w:rPr>
      </w:pPr>
      <w:r w:rsidRPr="00C71EDC">
        <w:rPr>
          <w:rFonts w:ascii="Times New Roman" w:hAnsi="Times New Roman" w:cs="Times New Roman"/>
        </w:rPr>
        <w:t>Imprimir comprobantes contables</w:t>
      </w:r>
    </w:p>
    <w:p w:rsidR="00760DDA" w:rsidRPr="00C71EDC" w:rsidRDefault="00760DDA" w:rsidP="00760DDA">
      <w:pPr>
        <w:jc w:val="both"/>
        <w:rPr>
          <w:rFonts w:ascii="Times New Roman" w:hAnsi="Times New Roman" w:cs="Times New Roman"/>
        </w:rPr>
      </w:pPr>
      <w:r w:rsidRPr="00C71EDC">
        <w:rPr>
          <w:rFonts w:ascii="Times New Roman" w:hAnsi="Times New Roman" w:cs="Times New Roman"/>
          <w:noProof/>
          <w:lang w:val="es-CO" w:eastAsia="es-CO"/>
        </w:rPr>
        <w:lastRenderedPageBreak/>
        <w:drawing>
          <wp:inline distT="0" distB="0" distL="0" distR="0" wp14:anchorId="2D5C78A3" wp14:editId="4F8CCC9F">
            <wp:extent cx="5048250" cy="34575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4414" r="5604" b="5714"/>
                    <a:stretch/>
                  </pic:blipFill>
                  <pic:spPr bwMode="auto">
                    <a:xfrm>
                      <a:off x="0" y="0"/>
                      <a:ext cx="5048250" cy="3457575"/>
                    </a:xfrm>
                    <a:prstGeom prst="rect">
                      <a:avLst/>
                    </a:prstGeom>
                    <a:noFill/>
                    <a:ln>
                      <a:noFill/>
                    </a:ln>
                    <a:extLst>
                      <a:ext uri="{53640926-AAD7-44D8-BBD7-CCE9431645EC}">
                        <a14:shadowObscured xmlns:a14="http://schemas.microsoft.com/office/drawing/2010/main"/>
                      </a:ext>
                    </a:extLst>
                  </pic:spPr>
                </pic:pic>
              </a:graphicData>
            </a:graphic>
          </wp:inline>
        </w:drawing>
      </w:r>
    </w:p>
    <w:p w:rsidR="00760DDA" w:rsidRPr="00C71EDC" w:rsidRDefault="00760DDA" w:rsidP="00760DDA">
      <w:pPr>
        <w:jc w:val="both"/>
        <w:rPr>
          <w:rFonts w:ascii="Times New Roman" w:hAnsi="Times New Roman" w:cs="Times New Roman"/>
        </w:rPr>
      </w:pPr>
      <w:r w:rsidRPr="00C71EDC">
        <w:rPr>
          <w:rFonts w:ascii="Times New Roman" w:hAnsi="Times New Roman" w:cs="Times New Roman"/>
        </w:rPr>
        <w:t>Este proceder es igual al de modificar el movimiento, se debe conocer el número, fecha y tipo de comprobante (NB01: nota bancaria).</w:t>
      </w:r>
      <w:r>
        <w:rPr>
          <w:rFonts w:ascii="Times New Roman" w:hAnsi="Times New Roman" w:cs="Times New Roman"/>
        </w:rPr>
        <w:t>Este se llena de igual forma a el formato de modificar</w:t>
      </w:r>
    </w:p>
    <w:p w:rsidR="00760DDA" w:rsidRPr="00C71EDC" w:rsidRDefault="00760DDA" w:rsidP="00760DDA">
      <w:pPr>
        <w:jc w:val="both"/>
        <w:rPr>
          <w:rFonts w:ascii="Times New Roman" w:hAnsi="Times New Roman" w:cs="Times New Roman"/>
        </w:rPr>
      </w:pPr>
      <w:r w:rsidRPr="00C71EDC">
        <w:rPr>
          <w:rFonts w:ascii="Times New Roman" w:hAnsi="Times New Roman" w:cs="Times New Roman"/>
          <w:noProof/>
          <w:lang w:val="es-CO" w:eastAsia="es-CO"/>
        </w:rPr>
        <w:drawing>
          <wp:inline distT="0" distB="0" distL="0" distR="0" wp14:anchorId="6792CD92" wp14:editId="05E543C4">
            <wp:extent cx="5010150" cy="27051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10150" cy="2705100"/>
                    </a:xfrm>
                    <a:prstGeom prst="rect">
                      <a:avLst/>
                    </a:prstGeom>
                  </pic:spPr>
                </pic:pic>
              </a:graphicData>
            </a:graphic>
          </wp:inline>
        </w:drawing>
      </w:r>
    </w:p>
    <w:p w:rsidR="00760DDA" w:rsidRPr="00C71EDC" w:rsidRDefault="00760DDA" w:rsidP="00760DDA">
      <w:pPr>
        <w:jc w:val="both"/>
        <w:rPr>
          <w:rFonts w:ascii="Times New Roman" w:hAnsi="Times New Roman" w:cs="Times New Roman"/>
        </w:rPr>
      </w:pPr>
      <w:r w:rsidRPr="00C71EDC">
        <w:rPr>
          <w:rFonts w:ascii="Times New Roman" w:hAnsi="Times New Roman" w:cs="Times New Roman"/>
        </w:rPr>
        <w:t>Después de dar clic en vista preliminar se abre la siguiente pestaña, donde se da clic en el icono de impresora tal como se muestra en la imagen</w:t>
      </w:r>
    </w:p>
    <w:p w:rsidR="00760DDA" w:rsidRPr="00F177DE" w:rsidRDefault="00760DDA" w:rsidP="00760DDA">
      <w:pPr>
        <w:jc w:val="center"/>
        <w:rPr>
          <w:rFonts w:ascii="Times New Roman" w:hAnsi="Times New Roman" w:cs="Times New Roman"/>
        </w:rPr>
      </w:pPr>
      <w:r w:rsidRPr="00C71EDC">
        <w:rPr>
          <w:rFonts w:ascii="Times New Roman" w:hAnsi="Times New Roman" w:cs="Times New Roman"/>
          <w:noProof/>
          <w:lang w:val="es-CO" w:eastAsia="es-CO"/>
        </w:rPr>
        <w:lastRenderedPageBreak/>
        <w:drawing>
          <wp:inline distT="0" distB="0" distL="0" distR="0" wp14:anchorId="476574FE" wp14:editId="1A46165B">
            <wp:extent cx="4067175" cy="2506896"/>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3539" cy="2516982"/>
                    </a:xfrm>
                    <a:prstGeom prst="rect">
                      <a:avLst/>
                    </a:prstGeom>
                    <a:noFill/>
                    <a:ln>
                      <a:noFill/>
                    </a:ln>
                  </pic:spPr>
                </pic:pic>
              </a:graphicData>
            </a:graphic>
          </wp:inline>
        </w:drawing>
      </w:r>
    </w:p>
    <w:p w:rsidR="00760DDA" w:rsidRPr="00C71EDC" w:rsidRDefault="00760DDA" w:rsidP="00760DDA">
      <w:pPr>
        <w:jc w:val="center"/>
        <w:rPr>
          <w:rFonts w:ascii="Times New Roman" w:hAnsi="Times New Roman" w:cs="Times New Roman"/>
          <w:b/>
          <w:sz w:val="28"/>
        </w:rPr>
      </w:pPr>
      <w:r>
        <w:rPr>
          <w:rFonts w:ascii="Times New Roman" w:hAnsi="Times New Roman" w:cs="Times New Roman"/>
          <w:b/>
          <w:sz w:val="28"/>
        </w:rPr>
        <w:t xml:space="preserve">Auxiliar </w:t>
      </w:r>
      <w:r w:rsidRPr="00C71EDC">
        <w:rPr>
          <w:rFonts w:ascii="Times New Roman" w:hAnsi="Times New Roman" w:cs="Times New Roman"/>
          <w:b/>
          <w:sz w:val="28"/>
        </w:rPr>
        <w:t>del banco</w:t>
      </w:r>
    </w:p>
    <w:p w:rsidR="00760DDA" w:rsidRPr="00C71EDC" w:rsidRDefault="00760DDA" w:rsidP="00447D5A">
      <w:pPr>
        <w:pStyle w:val="Prrafodelista"/>
        <w:numPr>
          <w:ilvl w:val="0"/>
          <w:numId w:val="5"/>
        </w:numPr>
        <w:jc w:val="both"/>
        <w:rPr>
          <w:rFonts w:ascii="Times New Roman" w:hAnsi="Times New Roman" w:cs="Times New Roman"/>
        </w:rPr>
      </w:pPr>
      <w:r w:rsidRPr="00C71EDC">
        <w:rPr>
          <w:rFonts w:ascii="Times New Roman" w:hAnsi="Times New Roman" w:cs="Times New Roman"/>
        </w:rPr>
        <w:t>Se ingresa a el sistema Apoteosis</w:t>
      </w:r>
    </w:p>
    <w:p w:rsidR="00760DDA" w:rsidRPr="00C71EDC" w:rsidRDefault="00760DDA" w:rsidP="00447D5A">
      <w:pPr>
        <w:pStyle w:val="Prrafodelista"/>
        <w:numPr>
          <w:ilvl w:val="0"/>
          <w:numId w:val="5"/>
        </w:numPr>
        <w:jc w:val="both"/>
        <w:rPr>
          <w:rFonts w:ascii="Times New Roman" w:hAnsi="Times New Roman" w:cs="Times New Roman"/>
        </w:rPr>
      </w:pPr>
      <w:r w:rsidRPr="00C71EDC">
        <w:rPr>
          <w:rFonts w:ascii="Times New Roman" w:hAnsi="Times New Roman" w:cs="Times New Roman"/>
        </w:rPr>
        <w:t>Sistema financiero</w:t>
      </w:r>
    </w:p>
    <w:p w:rsidR="00760DDA" w:rsidRPr="00C71EDC" w:rsidRDefault="00760DDA" w:rsidP="00447D5A">
      <w:pPr>
        <w:pStyle w:val="Prrafodelista"/>
        <w:numPr>
          <w:ilvl w:val="0"/>
          <w:numId w:val="5"/>
        </w:numPr>
        <w:jc w:val="both"/>
        <w:rPr>
          <w:rFonts w:ascii="Times New Roman" w:hAnsi="Times New Roman" w:cs="Times New Roman"/>
        </w:rPr>
      </w:pPr>
      <w:r w:rsidRPr="00C71EDC">
        <w:rPr>
          <w:rFonts w:ascii="Times New Roman" w:hAnsi="Times New Roman" w:cs="Times New Roman"/>
        </w:rPr>
        <w:t>Contabilidad</w:t>
      </w:r>
    </w:p>
    <w:p w:rsidR="00760DDA" w:rsidRPr="00C71EDC" w:rsidRDefault="00760DDA" w:rsidP="00447D5A">
      <w:pPr>
        <w:pStyle w:val="Prrafodelista"/>
        <w:numPr>
          <w:ilvl w:val="0"/>
          <w:numId w:val="5"/>
        </w:numPr>
        <w:jc w:val="both"/>
        <w:rPr>
          <w:rFonts w:ascii="Times New Roman" w:hAnsi="Times New Roman" w:cs="Times New Roman"/>
        </w:rPr>
      </w:pPr>
      <w:r w:rsidRPr="00C71EDC">
        <w:rPr>
          <w:rFonts w:ascii="Times New Roman" w:hAnsi="Times New Roman" w:cs="Times New Roman"/>
        </w:rPr>
        <w:t>Informes contables</w:t>
      </w:r>
    </w:p>
    <w:p w:rsidR="00760DDA" w:rsidRPr="00C71EDC" w:rsidRDefault="00760DDA" w:rsidP="00447D5A">
      <w:pPr>
        <w:pStyle w:val="Prrafodelista"/>
        <w:numPr>
          <w:ilvl w:val="0"/>
          <w:numId w:val="5"/>
        </w:numPr>
        <w:jc w:val="both"/>
        <w:rPr>
          <w:rFonts w:ascii="Times New Roman" w:hAnsi="Times New Roman" w:cs="Times New Roman"/>
        </w:rPr>
      </w:pPr>
      <w:r w:rsidRPr="00C71EDC">
        <w:rPr>
          <w:rFonts w:ascii="Times New Roman" w:hAnsi="Times New Roman" w:cs="Times New Roman"/>
        </w:rPr>
        <w:t>Saldo y movimientos por cuentas</w:t>
      </w:r>
    </w:p>
    <w:p w:rsidR="00760DDA" w:rsidRPr="00C71EDC" w:rsidRDefault="00760DDA" w:rsidP="00447D5A">
      <w:pPr>
        <w:pStyle w:val="Prrafodelista"/>
        <w:numPr>
          <w:ilvl w:val="0"/>
          <w:numId w:val="5"/>
        </w:numPr>
        <w:jc w:val="both"/>
        <w:rPr>
          <w:rFonts w:ascii="Times New Roman" w:hAnsi="Times New Roman" w:cs="Times New Roman"/>
        </w:rPr>
      </w:pPr>
      <w:r w:rsidRPr="00C71EDC">
        <w:rPr>
          <w:rFonts w:ascii="Times New Roman" w:hAnsi="Times New Roman" w:cs="Times New Roman"/>
        </w:rPr>
        <w:t xml:space="preserve">Se debe de llenar de la siguiente manera la pestaña, para poder escribir en la primera fila de debe de dar F2, solo se debe de diligencias la letra C y el código, de resto se da la tecla </w:t>
      </w:r>
      <w:proofErr w:type="spellStart"/>
      <w:r w:rsidRPr="00C71EDC">
        <w:rPr>
          <w:rFonts w:ascii="Times New Roman" w:hAnsi="Times New Roman" w:cs="Times New Roman"/>
        </w:rPr>
        <w:t>Tap</w:t>
      </w:r>
      <w:proofErr w:type="spellEnd"/>
      <w:r w:rsidRPr="00C71EDC">
        <w:rPr>
          <w:rFonts w:ascii="Times New Roman" w:hAnsi="Times New Roman" w:cs="Times New Roman"/>
        </w:rPr>
        <w:t xml:space="preserve">, y se empiezan a señalar los siguientes campos </w:t>
      </w:r>
    </w:p>
    <w:p w:rsidR="00760DDA" w:rsidRPr="00C71EDC" w:rsidRDefault="00760DDA" w:rsidP="00760DDA">
      <w:pPr>
        <w:jc w:val="center"/>
        <w:rPr>
          <w:rFonts w:ascii="Times New Roman" w:hAnsi="Times New Roman" w:cs="Times New Roman"/>
        </w:rPr>
      </w:pPr>
      <w:r w:rsidRPr="00C71EDC">
        <w:rPr>
          <w:rFonts w:ascii="Times New Roman" w:hAnsi="Times New Roman" w:cs="Times New Roman"/>
          <w:noProof/>
          <w:lang w:val="es-CO" w:eastAsia="es-CO"/>
        </w:rPr>
        <w:drawing>
          <wp:inline distT="0" distB="0" distL="0" distR="0" wp14:anchorId="0DD471FC" wp14:editId="2A258A9E">
            <wp:extent cx="4984626" cy="3063555"/>
            <wp:effectExtent l="0" t="0" r="6985"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0415" cy="3073259"/>
                    </a:xfrm>
                    <a:prstGeom prst="rect">
                      <a:avLst/>
                    </a:prstGeom>
                    <a:noFill/>
                    <a:ln>
                      <a:noFill/>
                    </a:ln>
                  </pic:spPr>
                </pic:pic>
              </a:graphicData>
            </a:graphic>
          </wp:inline>
        </w:drawing>
      </w:r>
    </w:p>
    <w:p w:rsidR="00760DDA" w:rsidRPr="00C71EDC" w:rsidRDefault="00760DDA" w:rsidP="00760DDA">
      <w:pPr>
        <w:jc w:val="both"/>
        <w:rPr>
          <w:rFonts w:ascii="Times New Roman" w:hAnsi="Times New Roman" w:cs="Times New Roman"/>
        </w:rPr>
      </w:pPr>
      <w:r w:rsidRPr="00C71EDC">
        <w:rPr>
          <w:rFonts w:ascii="Times New Roman" w:hAnsi="Times New Roman" w:cs="Times New Roman"/>
        </w:rPr>
        <w:lastRenderedPageBreak/>
        <w:t>Al llenar estos, luego se debe de ir a la pestaña orden y llenar movimiento y tipo</w:t>
      </w:r>
      <w:r>
        <w:rPr>
          <w:rFonts w:ascii="Times New Roman" w:hAnsi="Times New Roman" w:cs="Times New Roman"/>
        </w:rPr>
        <w:t>, así:</w:t>
      </w:r>
    </w:p>
    <w:p w:rsidR="00760DDA" w:rsidRPr="00C71EDC" w:rsidRDefault="00760DDA" w:rsidP="00760DDA">
      <w:pPr>
        <w:jc w:val="center"/>
        <w:rPr>
          <w:rFonts w:ascii="Times New Roman" w:hAnsi="Times New Roman" w:cs="Times New Roman"/>
        </w:rPr>
      </w:pPr>
      <w:r w:rsidRPr="00C71EDC">
        <w:rPr>
          <w:rFonts w:ascii="Times New Roman" w:hAnsi="Times New Roman" w:cs="Times New Roman"/>
          <w:noProof/>
          <w:lang w:val="es-CO" w:eastAsia="es-CO"/>
        </w:rPr>
        <w:drawing>
          <wp:inline distT="0" distB="0" distL="0" distR="0" wp14:anchorId="7D43A078" wp14:editId="267009F7">
            <wp:extent cx="6052410" cy="2085975"/>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54579" cy="2086723"/>
                    </a:xfrm>
                    <a:prstGeom prst="rect">
                      <a:avLst/>
                    </a:prstGeom>
                    <a:noFill/>
                    <a:ln>
                      <a:noFill/>
                    </a:ln>
                  </pic:spPr>
                </pic:pic>
              </a:graphicData>
            </a:graphic>
          </wp:inline>
        </w:drawing>
      </w:r>
    </w:p>
    <w:p w:rsidR="00760DDA" w:rsidRDefault="00760DDA" w:rsidP="00760DDA">
      <w:pPr>
        <w:jc w:val="both"/>
        <w:rPr>
          <w:rFonts w:ascii="Times New Roman" w:hAnsi="Times New Roman" w:cs="Times New Roman"/>
        </w:rPr>
      </w:pPr>
      <w:r w:rsidRPr="00C71EDC">
        <w:rPr>
          <w:rFonts w:ascii="Times New Roman" w:hAnsi="Times New Roman" w:cs="Times New Roman"/>
        </w:rPr>
        <w:t>De allí control + G</w:t>
      </w:r>
      <w:r>
        <w:rPr>
          <w:rFonts w:ascii="Times New Roman" w:hAnsi="Times New Roman" w:cs="Times New Roman"/>
        </w:rPr>
        <w:t>, o archivo generar.</w:t>
      </w:r>
    </w:p>
    <w:p w:rsidR="00760DDA" w:rsidRDefault="00760DDA" w:rsidP="00760DDA">
      <w:pPr>
        <w:jc w:val="both"/>
        <w:rPr>
          <w:rFonts w:ascii="Times New Roman" w:hAnsi="Times New Roman" w:cs="Times New Roman"/>
        </w:rPr>
      </w:pPr>
      <w:r>
        <w:rPr>
          <w:rFonts w:ascii="Times New Roman" w:hAnsi="Times New Roman" w:cs="Times New Roman"/>
        </w:rPr>
        <w:t>Luego se verá en pantalla el auxiliar de esta cuenta, en este caso del banco Davivienda, para poder trabajar este auxiliar se debe de guardar en Excel.</w:t>
      </w:r>
    </w:p>
    <w:p w:rsidR="00760DDA" w:rsidRPr="0020770B" w:rsidRDefault="00760DDA" w:rsidP="00447D5A">
      <w:pPr>
        <w:pStyle w:val="Prrafodelista"/>
        <w:numPr>
          <w:ilvl w:val="0"/>
          <w:numId w:val="13"/>
        </w:numPr>
        <w:jc w:val="both"/>
        <w:rPr>
          <w:rFonts w:ascii="Times New Roman" w:hAnsi="Times New Roman" w:cs="Times New Roman"/>
        </w:rPr>
      </w:pPr>
      <w:r w:rsidRPr="0020770B">
        <w:rPr>
          <w:rFonts w:ascii="Times New Roman" w:hAnsi="Times New Roman" w:cs="Times New Roman"/>
        </w:rPr>
        <w:t>Se debe ir al icono de Excel</w:t>
      </w:r>
    </w:p>
    <w:p w:rsidR="00760DDA" w:rsidRPr="0020770B" w:rsidRDefault="00760DDA" w:rsidP="00447D5A">
      <w:pPr>
        <w:pStyle w:val="Prrafodelista"/>
        <w:numPr>
          <w:ilvl w:val="0"/>
          <w:numId w:val="13"/>
        </w:numPr>
        <w:jc w:val="both"/>
        <w:rPr>
          <w:rFonts w:ascii="Times New Roman" w:hAnsi="Times New Roman" w:cs="Times New Roman"/>
        </w:rPr>
      </w:pPr>
      <w:r w:rsidRPr="0020770B">
        <w:rPr>
          <w:rFonts w:ascii="Times New Roman" w:hAnsi="Times New Roman" w:cs="Times New Roman"/>
        </w:rPr>
        <w:t>Carpeta</w:t>
      </w:r>
    </w:p>
    <w:p w:rsidR="00760DDA" w:rsidRPr="0020770B" w:rsidRDefault="00760DDA" w:rsidP="00447D5A">
      <w:pPr>
        <w:pStyle w:val="Prrafodelista"/>
        <w:numPr>
          <w:ilvl w:val="0"/>
          <w:numId w:val="13"/>
        </w:numPr>
        <w:jc w:val="both"/>
        <w:rPr>
          <w:rFonts w:ascii="Times New Roman" w:hAnsi="Times New Roman" w:cs="Times New Roman"/>
        </w:rPr>
      </w:pPr>
      <w:r w:rsidRPr="0020770B">
        <w:rPr>
          <w:rFonts w:ascii="Times New Roman" w:hAnsi="Times New Roman" w:cs="Times New Roman"/>
        </w:rPr>
        <w:t>Guardar en la carpeta deseada</w:t>
      </w:r>
    </w:p>
    <w:p w:rsidR="00760DDA" w:rsidRPr="0020770B" w:rsidRDefault="00760DDA" w:rsidP="00447D5A">
      <w:pPr>
        <w:pStyle w:val="Prrafodelista"/>
        <w:numPr>
          <w:ilvl w:val="0"/>
          <w:numId w:val="13"/>
        </w:numPr>
        <w:jc w:val="both"/>
        <w:rPr>
          <w:rFonts w:ascii="Times New Roman" w:hAnsi="Times New Roman" w:cs="Times New Roman"/>
        </w:rPr>
      </w:pPr>
      <w:r w:rsidRPr="0020770B">
        <w:rPr>
          <w:rFonts w:ascii="Times New Roman" w:hAnsi="Times New Roman" w:cs="Times New Roman"/>
        </w:rPr>
        <w:t>Aceptar</w:t>
      </w:r>
    </w:p>
    <w:p w:rsidR="00760DDA" w:rsidRPr="0020770B" w:rsidRDefault="00760DDA" w:rsidP="00760DDA">
      <w:pPr>
        <w:ind w:left="360"/>
        <w:jc w:val="both"/>
        <w:rPr>
          <w:rFonts w:ascii="Times New Roman" w:hAnsi="Times New Roman" w:cs="Times New Roman"/>
        </w:rPr>
      </w:pPr>
      <w:r>
        <w:rPr>
          <w:rFonts w:ascii="Times New Roman" w:hAnsi="Times New Roman" w:cs="Times New Roman"/>
        </w:rPr>
        <w:t>Después de este proceso</w:t>
      </w:r>
      <w:r w:rsidRPr="0020770B">
        <w:rPr>
          <w:rFonts w:ascii="Times New Roman" w:hAnsi="Times New Roman" w:cs="Times New Roman"/>
        </w:rPr>
        <w:t xml:space="preserve"> el programa le va a </w:t>
      </w:r>
      <w:r>
        <w:rPr>
          <w:rFonts w:ascii="Times New Roman" w:hAnsi="Times New Roman" w:cs="Times New Roman"/>
        </w:rPr>
        <w:t>pedir volver</w:t>
      </w:r>
      <w:r w:rsidRPr="0020770B">
        <w:rPr>
          <w:rFonts w:ascii="Times New Roman" w:hAnsi="Times New Roman" w:cs="Times New Roman"/>
        </w:rPr>
        <w:t xml:space="preserve"> a guardar</w:t>
      </w:r>
      <w:r>
        <w:rPr>
          <w:rFonts w:ascii="Times New Roman" w:hAnsi="Times New Roman" w:cs="Times New Roman"/>
        </w:rPr>
        <w:t xml:space="preserve"> el documento, lo cual se debe de hacer para quedar definitivamente en la carpeta.</w:t>
      </w:r>
    </w:p>
    <w:p w:rsidR="00760DDA" w:rsidRPr="00C71EDC" w:rsidRDefault="00760DDA" w:rsidP="00760DDA">
      <w:pPr>
        <w:jc w:val="both"/>
        <w:rPr>
          <w:rFonts w:ascii="Times New Roman" w:hAnsi="Times New Roman" w:cs="Times New Roman"/>
        </w:rPr>
      </w:pPr>
      <w:r w:rsidRPr="00C71EDC">
        <w:rPr>
          <w:rFonts w:ascii="Times New Roman" w:hAnsi="Times New Roman" w:cs="Times New Roman"/>
          <w:noProof/>
          <w:lang w:val="es-CO" w:eastAsia="es-CO"/>
        </w:rPr>
        <w:drawing>
          <wp:inline distT="0" distB="0" distL="0" distR="0" wp14:anchorId="333B11A3" wp14:editId="7C2069EF">
            <wp:extent cx="5612130" cy="2900680"/>
            <wp:effectExtent l="0" t="0" r="762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xi.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2900680"/>
                    </a:xfrm>
                    <a:prstGeom prst="rect">
                      <a:avLst/>
                    </a:prstGeom>
                  </pic:spPr>
                </pic:pic>
              </a:graphicData>
            </a:graphic>
          </wp:inline>
        </w:drawing>
      </w:r>
    </w:p>
    <w:p w:rsidR="00760DDA" w:rsidRDefault="00760DDA" w:rsidP="00760DDA">
      <w:pPr>
        <w:jc w:val="both"/>
        <w:rPr>
          <w:rFonts w:ascii="Times New Roman" w:hAnsi="Times New Roman" w:cs="Times New Roman"/>
          <w:b/>
          <w:sz w:val="28"/>
        </w:rPr>
      </w:pPr>
    </w:p>
    <w:p w:rsidR="00760DDA" w:rsidRPr="00C71EDC" w:rsidRDefault="00760DDA" w:rsidP="00760DDA">
      <w:pPr>
        <w:jc w:val="center"/>
        <w:rPr>
          <w:rFonts w:ascii="Times New Roman" w:hAnsi="Times New Roman" w:cs="Times New Roman"/>
          <w:b/>
          <w:sz w:val="28"/>
        </w:rPr>
      </w:pPr>
      <w:r w:rsidRPr="00C71EDC">
        <w:rPr>
          <w:rFonts w:ascii="Times New Roman" w:hAnsi="Times New Roman" w:cs="Times New Roman"/>
          <w:b/>
          <w:sz w:val="28"/>
        </w:rPr>
        <w:t>Informe de tesorería</w:t>
      </w:r>
    </w:p>
    <w:p w:rsidR="00760DDA" w:rsidRPr="00C71EDC" w:rsidRDefault="00760DDA" w:rsidP="00447D5A">
      <w:pPr>
        <w:pStyle w:val="Prrafodelista"/>
        <w:numPr>
          <w:ilvl w:val="0"/>
          <w:numId w:val="6"/>
        </w:numPr>
        <w:jc w:val="both"/>
        <w:rPr>
          <w:rFonts w:ascii="Times New Roman" w:hAnsi="Times New Roman" w:cs="Times New Roman"/>
        </w:rPr>
      </w:pPr>
      <w:r w:rsidRPr="00C71EDC">
        <w:rPr>
          <w:rFonts w:ascii="Times New Roman" w:hAnsi="Times New Roman" w:cs="Times New Roman"/>
        </w:rPr>
        <w:t>Se ingresa a el sistema Apoteosis</w:t>
      </w:r>
    </w:p>
    <w:p w:rsidR="00760DDA" w:rsidRPr="00C71EDC" w:rsidRDefault="00760DDA" w:rsidP="00447D5A">
      <w:pPr>
        <w:pStyle w:val="Prrafodelista"/>
        <w:numPr>
          <w:ilvl w:val="0"/>
          <w:numId w:val="6"/>
        </w:numPr>
        <w:jc w:val="both"/>
        <w:rPr>
          <w:rFonts w:ascii="Times New Roman" w:hAnsi="Times New Roman" w:cs="Times New Roman"/>
        </w:rPr>
      </w:pPr>
      <w:r w:rsidRPr="00C71EDC">
        <w:rPr>
          <w:rFonts w:ascii="Times New Roman" w:hAnsi="Times New Roman" w:cs="Times New Roman"/>
        </w:rPr>
        <w:t>Sistema financiero</w:t>
      </w:r>
    </w:p>
    <w:p w:rsidR="00760DDA" w:rsidRPr="00C71EDC" w:rsidRDefault="00760DDA" w:rsidP="00447D5A">
      <w:pPr>
        <w:pStyle w:val="Prrafodelista"/>
        <w:numPr>
          <w:ilvl w:val="0"/>
          <w:numId w:val="6"/>
        </w:numPr>
        <w:jc w:val="both"/>
        <w:rPr>
          <w:rFonts w:ascii="Times New Roman" w:hAnsi="Times New Roman" w:cs="Times New Roman"/>
        </w:rPr>
      </w:pPr>
      <w:r>
        <w:rPr>
          <w:rFonts w:ascii="Times New Roman" w:hAnsi="Times New Roman" w:cs="Times New Roman"/>
        </w:rPr>
        <w:t>T</w:t>
      </w:r>
      <w:r w:rsidRPr="00C71EDC">
        <w:rPr>
          <w:rFonts w:ascii="Times New Roman" w:hAnsi="Times New Roman" w:cs="Times New Roman"/>
        </w:rPr>
        <w:t>esorería</w:t>
      </w:r>
    </w:p>
    <w:p w:rsidR="00760DDA" w:rsidRPr="00C71EDC" w:rsidRDefault="00760DDA" w:rsidP="00447D5A">
      <w:pPr>
        <w:pStyle w:val="Prrafodelista"/>
        <w:numPr>
          <w:ilvl w:val="0"/>
          <w:numId w:val="6"/>
        </w:numPr>
        <w:jc w:val="both"/>
        <w:rPr>
          <w:rFonts w:ascii="Times New Roman" w:hAnsi="Times New Roman" w:cs="Times New Roman"/>
        </w:rPr>
      </w:pPr>
      <w:r w:rsidRPr="00C71EDC">
        <w:rPr>
          <w:rFonts w:ascii="Times New Roman" w:hAnsi="Times New Roman" w:cs="Times New Roman"/>
        </w:rPr>
        <w:t>Informe de tesorería</w:t>
      </w:r>
    </w:p>
    <w:p w:rsidR="00760DDA" w:rsidRPr="00C71EDC" w:rsidRDefault="00760DDA" w:rsidP="00447D5A">
      <w:pPr>
        <w:pStyle w:val="Prrafodelista"/>
        <w:numPr>
          <w:ilvl w:val="0"/>
          <w:numId w:val="6"/>
        </w:numPr>
        <w:jc w:val="both"/>
        <w:rPr>
          <w:rFonts w:ascii="Times New Roman" w:hAnsi="Times New Roman" w:cs="Times New Roman"/>
        </w:rPr>
      </w:pPr>
      <w:r>
        <w:rPr>
          <w:rFonts w:ascii="Times New Roman" w:hAnsi="Times New Roman" w:cs="Times New Roman"/>
        </w:rPr>
        <w:t xml:space="preserve">Informe </w:t>
      </w:r>
      <w:r w:rsidRPr="00C71EDC">
        <w:rPr>
          <w:rFonts w:ascii="Times New Roman" w:hAnsi="Times New Roman" w:cs="Times New Roman"/>
        </w:rPr>
        <w:t>de movimiento bancario</w:t>
      </w:r>
      <w:r w:rsidRPr="00C71EDC">
        <w:rPr>
          <w:rFonts w:ascii="Times New Roman" w:hAnsi="Times New Roman" w:cs="Times New Roman"/>
          <w:noProof/>
          <w:lang w:val="es-CO" w:eastAsia="es-CO"/>
        </w:rPr>
        <w:drawing>
          <wp:inline distT="0" distB="0" distL="0" distR="0" wp14:anchorId="028D0039" wp14:editId="764E2AB3">
            <wp:extent cx="4534293" cy="2971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43850" cy="2978064"/>
                    </a:xfrm>
                    <a:prstGeom prst="rect">
                      <a:avLst/>
                    </a:prstGeom>
                    <a:noFill/>
                    <a:ln>
                      <a:noFill/>
                    </a:ln>
                  </pic:spPr>
                </pic:pic>
              </a:graphicData>
            </a:graphic>
          </wp:inline>
        </w:drawing>
      </w:r>
    </w:p>
    <w:p w:rsidR="00760DDA" w:rsidRDefault="00760DDA" w:rsidP="00760DDA">
      <w:pPr>
        <w:jc w:val="both"/>
        <w:rPr>
          <w:rFonts w:ascii="Times New Roman" w:hAnsi="Times New Roman" w:cs="Times New Roman"/>
        </w:rPr>
      </w:pPr>
      <w:r w:rsidRPr="00C71EDC">
        <w:rPr>
          <w:rFonts w:ascii="Times New Roman" w:hAnsi="Times New Roman" w:cs="Times New Roman"/>
        </w:rPr>
        <w:t>Al acceder allí se inicia la búsqueda de la cuenta bancaria que se está</w:t>
      </w:r>
      <w:r>
        <w:rPr>
          <w:rFonts w:ascii="Times New Roman" w:hAnsi="Times New Roman" w:cs="Times New Roman"/>
        </w:rPr>
        <w:t xml:space="preserve"> conciliando, se debe de tener en cuenta:</w:t>
      </w:r>
    </w:p>
    <w:p w:rsidR="00760DDA" w:rsidRPr="0052398A" w:rsidRDefault="00760DDA" w:rsidP="00447D5A">
      <w:pPr>
        <w:pStyle w:val="Prrafodelista"/>
        <w:numPr>
          <w:ilvl w:val="0"/>
          <w:numId w:val="14"/>
        </w:numPr>
        <w:jc w:val="both"/>
        <w:rPr>
          <w:rFonts w:ascii="Times New Roman" w:hAnsi="Times New Roman" w:cs="Times New Roman"/>
        </w:rPr>
      </w:pPr>
      <w:r w:rsidRPr="0052398A">
        <w:rPr>
          <w:rFonts w:ascii="Times New Roman" w:hAnsi="Times New Roman" w:cs="Times New Roman"/>
        </w:rPr>
        <w:t>Contabilidad: UM</w:t>
      </w:r>
    </w:p>
    <w:p w:rsidR="00760DDA" w:rsidRPr="0052398A" w:rsidRDefault="00760DDA" w:rsidP="00447D5A">
      <w:pPr>
        <w:pStyle w:val="Prrafodelista"/>
        <w:numPr>
          <w:ilvl w:val="0"/>
          <w:numId w:val="14"/>
        </w:numPr>
        <w:jc w:val="both"/>
        <w:rPr>
          <w:rFonts w:ascii="Times New Roman" w:hAnsi="Times New Roman" w:cs="Times New Roman"/>
        </w:rPr>
      </w:pPr>
      <w:r w:rsidRPr="0052398A">
        <w:rPr>
          <w:rFonts w:ascii="Times New Roman" w:hAnsi="Times New Roman" w:cs="Times New Roman"/>
        </w:rPr>
        <w:t>Número de cuenta para el banco</w:t>
      </w:r>
      <w:r>
        <w:rPr>
          <w:rFonts w:ascii="Times New Roman" w:hAnsi="Times New Roman" w:cs="Times New Roman"/>
        </w:rPr>
        <w:t xml:space="preserve"> (para conocer la búsqueda de esta cuenta en el sistema observar la explicación luego de la imagen a continuación)</w:t>
      </w:r>
    </w:p>
    <w:p w:rsidR="00760DDA" w:rsidRPr="0052398A" w:rsidRDefault="00760DDA" w:rsidP="00447D5A">
      <w:pPr>
        <w:pStyle w:val="Prrafodelista"/>
        <w:numPr>
          <w:ilvl w:val="0"/>
          <w:numId w:val="14"/>
        </w:numPr>
        <w:jc w:val="both"/>
        <w:rPr>
          <w:rFonts w:ascii="Times New Roman" w:hAnsi="Times New Roman" w:cs="Times New Roman"/>
        </w:rPr>
      </w:pPr>
      <w:r w:rsidRPr="0052398A">
        <w:rPr>
          <w:rFonts w:ascii="Times New Roman" w:hAnsi="Times New Roman" w:cs="Times New Roman"/>
        </w:rPr>
        <w:t>Fecha de búsqueda del informe, siempre será el primer y último día del mes</w:t>
      </w:r>
    </w:p>
    <w:p w:rsidR="00760DDA" w:rsidRPr="00C71EDC" w:rsidRDefault="00760DDA" w:rsidP="00760DDA">
      <w:pPr>
        <w:jc w:val="center"/>
        <w:rPr>
          <w:rFonts w:ascii="Times New Roman" w:hAnsi="Times New Roman" w:cs="Times New Roman"/>
        </w:rPr>
      </w:pPr>
      <w:r w:rsidRPr="00C71EDC">
        <w:rPr>
          <w:rFonts w:ascii="Times New Roman" w:hAnsi="Times New Roman" w:cs="Times New Roman"/>
          <w:noProof/>
          <w:lang w:val="es-CO" w:eastAsia="es-CO"/>
        </w:rPr>
        <w:lastRenderedPageBreak/>
        <w:drawing>
          <wp:inline distT="0" distB="0" distL="0" distR="0" wp14:anchorId="2FC90460" wp14:editId="4DB99E48">
            <wp:extent cx="5330878" cy="2181225"/>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3528" cy="2182309"/>
                    </a:xfrm>
                    <a:prstGeom prst="rect">
                      <a:avLst/>
                    </a:prstGeom>
                    <a:noFill/>
                    <a:ln>
                      <a:noFill/>
                    </a:ln>
                  </pic:spPr>
                </pic:pic>
              </a:graphicData>
            </a:graphic>
          </wp:inline>
        </w:drawing>
      </w:r>
    </w:p>
    <w:p w:rsidR="00760DDA" w:rsidRPr="00C71EDC" w:rsidRDefault="00760DDA" w:rsidP="00760DDA">
      <w:pPr>
        <w:jc w:val="both"/>
        <w:rPr>
          <w:rFonts w:ascii="Times New Roman" w:hAnsi="Times New Roman" w:cs="Times New Roman"/>
          <w:i/>
        </w:rPr>
      </w:pPr>
      <w:r w:rsidRPr="00C71EDC">
        <w:rPr>
          <w:rFonts w:ascii="Times New Roman" w:hAnsi="Times New Roman" w:cs="Times New Roman"/>
        </w:rPr>
        <w:t xml:space="preserve">Búsqueda de la cuenta bancaria, se oprime la lupa que se encuentra en seguida de la casilla </w:t>
      </w:r>
      <w:r w:rsidRPr="00C71EDC">
        <w:rPr>
          <w:rFonts w:ascii="Times New Roman" w:hAnsi="Times New Roman" w:cs="Times New Roman"/>
          <w:i/>
        </w:rPr>
        <w:t>número de cuenta</w:t>
      </w:r>
      <w:r w:rsidRPr="00C71EDC">
        <w:rPr>
          <w:rFonts w:ascii="Times New Roman" w:hAnsi="Times New Roman" w:cs="Times New Roman"/>
          <w:noProof/>
          <w:lang w:val="es-CO" w:eastAsia="es-CO"/>
        </w:rPr>
        <w:drawing>
          <wp:inline distT="0" distB="0" distL="0" distR="0" wp14:anchorId="64FA0DF7" wp14:editId="67F6A674">
            <wp:extent cx="5607050" cy="23812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7050" cy="2381250"/>
                    </a:xfrm>
                    <a:prstGeom prst="rect">
                      <a:avLst/>
                    </a:prstGeom>
                    <a:noFill/>
                    <a:ln>
                      <a:noFill/>
                    </a:ln>
                  </pic:spPr>
                </pic:pic>
              </a:graphicData>
            </a:graphic>
          </wp:inline>
        </w:drawing>
      </w:r>
    </w:p>
    <w:p w:rsidR="00760DDA" w:rsidRPr="00C71EDC" w:rsidRDefault="00760DDA" w:rsidP="00760DDA">
      <w:pPr>
        <w:jc w:val="both"/>
        <w:rPr>
          <w:rFonts w:ascii="Times New Roman" w:hAnsi="Times New Roman" w:cs="Times New Roman"/>
        </w:rPr>
      </w:pPr>
      <w:r w:rsidRPr="00C71EDC">
        <w:rPr>
          <w:rFonts w:ascii="Times New Roman" w:hAnsi="Times New Roman" w:cs="Times New Roman"/>
        </w:rPr>
        <w:t xml:space="preserve">Ya teniendo el archivo abierto es hora de guardarlo en Excel para poderlo trabajar en el informe conciliatorio, para ello se debe de seleccionar </w:t>
      </w:r>
      <w:r>
        <w:rPr>
          <w:rFonts w:ascii="Times New Roman" w:hAnsi="Times New Roman" w:cs="Times New Roman"/>
        </w:rPr>
        <w:t>el icono en Excel y</w:t>
      </w:r>
      <w:r w:rsidRPr="00C71EDC">
        <w:rPr>
          <w:rFonts w:ascii="Times New Roman" w:hAnsi="Times New Roman" w:cs="Times New Roman"/>
        </w:rPr>
        <w:t xml:space="preserve"> el programa le pedirá guardarlo </w:t>
      </w:r>
      <w:r>
        <w:rPr>
          <w:rFonts w:ascii="Times New Roman" w:hAnsi="Times New Roman" w:cs="Times New Roman"/>
        </w:rPr>
        <w:t xml:space="preserve">en alguna carpeta </w:t>
      </w:r>
      <w:r w:rsidRPr="00C71EDC">
        <w:rPr>
          <w:rFonts w:ascii="Times New Roman" w:hAnsi="Times New Roman" w:cs="Times New Roman"/>
        </w:rPr>
        <w:t>del equipo</w:t>
      </w:r>
      <w:r>
        <w:rPr>
          <w:rFonts w:ascii="Times New Roman" w:hAnsi="Times New Roman" w:cs="Times New Roman"/>
        </w:rPr>
        <w:t>.</w:t>
      </w:r>
    </w:p>
    <w:p w:rsidR="00760DDA" w:rsidRPr="00C71EDC" w:rsidRDefault="00760DDA" w:rsidP="00760DDA">
      <w:pPr>
        <w:jc w:val="both"/>
        <w:rPr>
          <w:rFonts w:ascii="Times New Roman" w:hAnsi="Times New Roman" w:cs="Times New Roman"/>
        </w:rPr>
      </w:pPr>
      <w:r w:rsidRPr="00C71EDC">
        <w:rPr>
          <w:rFonts w:ascii="Times New Roman" w:hAnsi="Times New Roman" w:cs="Times New Roman"/>
          <w:noProof/>
          <w:lang w:val="es-CO" w:eastAsia="es-CO"/>
        </w:rPr>
        <w:lastRenderedPageBreak/>
        <w:drawing>
          <wp:inline distT="0" distB="0" distL="0" distR="0" wp14:anchorId="7C5C954A" wp14:editId="06D84055">
            <wp:extent cx="5610225" cy="24860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2486025"/>
                    </a:xfrm>
                    <a:prstGeom prst="rect">
                      <a:avLst/>
                    </a:prstGeom>
                    <a:noFill/>
                    <a:ln>
                      <a:noFill/>
                    </a:ln>
                  </pic:spPr>
                </pic:pic>
              </a:graphicData>
            </a:graphic>
          </wp:inline>
        </w:drawing>
      </w:r>
    </w:p>
    <w:p w:rsidR="00760DDA" w:rsidRPr="00C71EDC" w:rsidRDefault="00760DDA" w:rsidP="00760DDA">
      <w:pPr>
        <w:jc w:val="center"/>
        <w:rPr>
          <w:rFonts w:ascii="Times New Roman" w:hAnsi="Times New Roman" w:cs="Times New Roman"/>
          <w:b/>
          <w:sz w:val="28"/>
        </w:rPr>
      </w:pPr>
      <w:r w:rsidRPr="00C71EDC">
        <w:rPr>
          <w:rFonts w:ascii="Times New Roman" w:hAnsi="Times New Roman" w:cs="Times New Roman"/>
          <w:b/>
          <w:sz w:val="28"/>
        </w:rPr>
        <w:t>NOTAS:</w:t>
      </w:r>
    </w:p>
    <w:p w:rsidR="00760DDA" w:rsidRPr="00C71EDC" w:rsidRDefault="00760DDA" w:rsidP="00447D5A">
      <w:pPr>
        <w:pStyle w:val="Prrafodelista"/>
        <w:numPr>
          <w:ilvl w:val="0"/>
          <w:numId w:val="8"/>
        </w:numPr>
        <w:jc w:val="both"/>
        <w:rPr>
          <w:rFonts w:ascii="Times New Roman" w:hAnsi="Times New Roman" w:cs="Times New Roman"/>
        </w:rPr>
      </w:pPr>
      <w:r>
        <w:rPr>
          <w:rFonts w:ascii="Times New Roman" w:hAnsi="Times New Roman" w:cs="Times New Roman"/>
        </w:rPr>
        <w:t>P</w:t>
      </w:r>
      <w:r w:rsidRPr="00C71EDC">
        <w:rPr>
          <w:rFonts w:ascii="Times New Roman" w:hAnsi="Times New Roman" w:cs="Times New Roman"/>
        </w:rPr>
        <w:t>ar</w:t>
      </w:r>
      <w:r>
        <w:rPr>
          <w:rFonts w:ascii="Times New Roman" w:hAnsi="Times New Roman" w:cs="Times New Roman"/>
        </w:rPr>
        <w:t>a</w:t>
      </w:r>
      <w:r w:rsidRPr="00C71EDC">
        <w:rPr>
          <w:rFonts w:ascii="Times New Roman" w:hAnsi="Times New Roman" w:cs="Times New Roman"/>
        </w:rPr>
        <w:t xml:space="preserve"> la búsqueda en apoteosis de una cuenta bancaria, o NIT de un banco u otros, se puede buscar por nombre o por código, para ellos se debe tener en cuenta los siguientes códigos: </w:t>
      </w:r>
    </w:p>
    <w:p w:rsidR="00760DDA" w:rsidRPr="00C71EDC" w:rsidRDefault="00760DDA" w:rsidP="00447D5A">
      <w:pPr>
        <w:pStyle w:val="Prrafodelista"/>
        <w:numPr>
          <w:ilvl w:val="0"/>
          <w:numId w:val="7"/>
        </w:numPr>
        <w:jc w:val="both"/>
        <w:rPr>
          <w:rFonts w:ascii="Times New Roman" w:hAnsi="Times New Roman" w:cs="Times New Roman"/>
        </w:rPr>
      </w:pPr>
      <w:r w:rsidRPr="00C71EDC">
        <w:rPr>
          <w:rFonts w:ascii="Times New Roman" w:hAnsi="Times New Roman" w:cs="Times New Roman"/>
        </w:rPr>
        <w:t>1110 son las c</w:t>
      </w:r>
      <w:r>
        <w:rPr>
          <w:rFonts w:ascii="Times New Roman" w:hAnsi="Times New Roman" w:cs="Times New Roman"/>
        </w:rPr>
        <w:t>uen</w:t>
      </w:r>
      <w:r w:rsidRPr="00C71EDC">
        <w:rPr>
          <w:rFonts w:ascii="Times New Roman" w:hAnsi="Times New Roman" w:cs="Times New Roman"/>
        </w:rPr>
        <w:t xml:space="preserve">tas corrientes se encuentran </w:t>
      </w:r>
    </w:p>
    <w:p w:rsidR="00760DDA" w:rsidRPr="00C71EDC" w:rsidRDefault="00760DDA" w:rsidP="00447D5A">
      <w:pPr>
        <w:pStyle w:val="Prrafodelista"/>
        <w:numPr>
          <w:ilvl w:val="0"/>
          <w:numId w:val="7"/>
        </w:numPr>
        <w:jc w:val="both"/>
        <w:rPr>
          <w:rFonts w:ascii="Times New Roman" w:hAnsi="Times New Roman" w:cs="Times New Roman"/>
        </w:rPr>
      </w:pPr>
      <w:r>
        <w:rPr>
          <w:rFonts w:ascii="Times New Roman" w:hAnsi="Times New Roman" w:cs="Times New Roman"/>
        </w:rPr>
        <w:t>1120 son las cuentas de ahorro</w:t>
      </w:r>
    </w:p>
    <w:p w:rsidR="00760DDA" w:rsidRPr="00C71EDC" w:rsidRDefault="00760DDA" w:rsidP="00447D5A">
      <w:pPr>
        <w:pStyle w:val="Prrafodelista"/>
        <w:numPr>
          <w:ilvl w:val="0"/>
          <w:numId w:val="7"/>
        </w:numPr>
        <w:jc w:val="both"/>
        <w:rPr>
          <w:rFonts w:ascii="Times New Roman" w:hAnsi="Times New Roman" w:cs="Times New Roman"/>
        </w:rPr>
      </w:pPr>
      <w:r w:rsidRPr="00C71EDC">
        <w:rPr>
          <w:rFonts w:ascii="Times New Roman" w:hAnsi="Times New Roman" w:cs="Times New Roman"/>
        </w:rPr>
        <w:t xml:space="preserve">1245 son las fiducias </w:t>
      </w:r>
    </w:p>
    <w:p w:rsidR="00760DDA" w:rsidRDefault="00760DDA" w:rsidP="00447D5A">
      <w:pPr>
        <w:pStyle w:val="Prrafodelista"/>
        <w:numPr>
          <w:ilvl w:val="0"/>
          <w:numId w:val="7"/>
        </w:numPr>
        <w:jc w:val="both"/>
        <w:rPr>
          <w:rFonts w:ascii="Times New Roman" w:hAnsi="Times New Roman" w:cs="Times New Roman"/>
        </w:rPr>
      </w:pPr>
      <w:r w:rsidRPr="00C71EDC">
        <w:rPr>
          <w:rFonts w:ascii="Times New Roman" w:hAnsi="Times New Roman" w:cs="Times New Roman"/>
        </w:rPr>
        <w:t>2105 son las Tarjetas de crédito</w:t>
      </w:r>
    </w:p>
    <w:p w:rsidR="00760DDA" w:rsidRDefault="00760DDA" w:rsidP="00760DDA">
      <w:pPr>
        <w:ind w:left="360"/>
        <w:jc w:val="both"/>
        <w:rPr>
          <w:rFonts w:ascii="Times New Roman" w:hAnsi="Times New Roman" w:cs="Times New Roman"/>
        </w:rPr>
      </w:pPr>
      <w:r>
        <w:rPr>
          <w:rFonts w:ascii="Times New Roman" w:hAnsi="Times New Roman" w:cs="Times New Roman"/>
        </w:rPr>
        <w:t>Para mayor claridad a continuación se hace un resumen de las cuentas de la universidad, con su respectivo código contable, NIT y número de cuenta bancaria.</w:t>
      </w:r>
    </w:p>
    <w:p w:rsidR="00760DDA" w:rsidRPr="005410D7" w:rsidRDefault="00760DDA" w:rsidP="00760DDA">
      <w:pPr>
        <w:ind w:left="360"/>
        <w:jc w:val="center"/>
        <w:rPr>
          <w:rFonts w:ascii="Times New Roman" w:hAnsi="Times New Roman" w:cs="Times New Roman"/>
        </w:rPr>
      </w:pPr>
      <w:r>
        <w:rPr>
          <w:rFonts w:ascii="Times New Roman" w:hAnsi="Times New Roman" w:cs="Times New Roman"/>
          <w:noProof/>
          <w:lang w:val="es-CO" w:eastAsia="es-CO"/>
        </w:rPr>
        <w:lastRenderedPageBreak/>
        <w:drawing>
          <wp:inline distT="0" distB="0" distL="0" distR="0" wp14:anchorId="3128A784" wp14:editId="7FAF33FD">
            <wp:extent cx="4537075" cy="494347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7075" cy="4943475"/>
                    </a:xfrm>
                    <a:prstGeom prst="rect">
                      <a:avLst/>
                    </a:prstGeom>
                    <a:noFill/>
                  </pic:spPr>
                </pic:pic>
              </a:graphicData>
            </a:graphic>
          </wp:inline>
        </w:drawing>
      </w:r>
    </w:p>
    <w:p w:rsidR="00760DDA" w:rsidRPr="00001D1C" w:rsidRDefault="00760DDA" w:rsidP="00760DDA">
      <w:pPr>
        <w:rPr>
          <w:rFonts w:ascii="Times New Roman" w:hAnsi="Times New Roman" w:cs="Times New Roman"/>
          <w:b/>
        </w:rPr>
      </w:pPr>
    </w:p>
    <w:p w:rsidR="00760DDA" w:rsidRPr="00001D1C" w:rsidRDefault="00760DDA" w:rsidP="00760DDA">
      <w:pPr>
        <w:jc w:val="center"/>
        <w:rPr>
          <w:rFonts w:ascii="Times New Roman" w:hAnsi="Times New Roman" w:cs="Times New Roman"/>
          <w:b/>
          <w:sz w:val="28"/>
          <w:szCs w:val="28"/>
        </w:rPr>
      </w:pPr>
      <w:r w:rsidRPr="00001D1C">
        <w:rPr>
          <w:rFonts w:ascii="Times New Roman" w:hAnsi="Times New Roman" w:cs="Times New Roman"/>
          <w:b/>
          <w:sz w:val="28"/>
          <w:szCs w:val="28"/>
        </w:rPr>
        <w:t>Conciliación en Excel</w:t>
      </w:r>
    </w:p>
    <w:p w:rsidR="00760DDA" w:rsidRPr="00001D1C" w:rsidRDefault="00760DDA" w:rsidP="00760DDA">
      <w:pPr>
        <w:pStyle w:val="NormalWeb"/>
        <w:spacing w:before="0" w:beforeAutospacing="0" w:after="0" w:afterAutospacing="0"/>
        <w:jc w:val="both"/>
        <w:rPr>
          <w:sz w:val="22"/>
        </w:rPr>
      </w:pPr>
      <w:r w:rsidRPr="00001D1C">
        <w:rPr>
          <w:sz w:val="22"/>
        </w:rPr>
        <w:t>La</w:t>
      </w:r>
      <w:r w:rsidRPr="00001D1C">
        <w:rPr>
          <w:rStyle w:val="apple-converted-space"/>
          <w:sz w:val="22"/>
        </w:rPr>
        <w:t> </w:t>
      </w:r>
      <w:r w:rsidRPr="005410D7">
        <w:rPr>
          <w:sz w:val="22"/>
        </w:rPr>
        <w:t>conciliación</w:t>
      </w:r>
      <w:r w:rsidRPr="00001D1C">
        <w:rPr>
          <w:rStyle w:val="apple-converted-space"/>
          <w:sz w:val="22"/>
        </w:rPr>
        <w:t> </w:t>
      </w:r>
      <w:r w:rsidRPr="00001D1C">
        <w:rPr>
          <w:sz w:val="22"/>
        </w:rPr>
        <w:t>bancaria es un proceso que permite</w:t>
      </w:r>
      <w:r w:rsidRPr="00001D1C">
        <w:rPr>
          <w:rStyle w:val="apple-converted-space"/>
          <w:sz w:val="22"/>
        </w:rPr>
        <w:t> </w:t>
      </w:r>
      <w:r w:rsidRPr="00001D1C">
        <w:rPr>
          <w:rStyle w:val="Textoennegrita"/>
          <w:sz w:val="22"/>
        </w:rPr>
        <w:t>confrontar y conciliar</w:t>
      </w:r>
      <w:r w:rsidRPr="00001D1C">
        <w:rPr>
          <w:rStyle w:val="apple-converted-space"/>
          <w:sz w:val="22"/>
        </w:rPr>
        <w:t> </w:t>
      </w:r>
      <w:r w:rsidRPr="00001D1C">
        <w:rPr>
          <w:sz w:val="22"/>
        </w:rPr>
        <w:t>los valores que la empresa tiene registrados, de una cuenta de ahorros o corriente, con los valores que el banco suministra por medio del extracto bancario el cual se recibe cada mes.</w:t>
      </w:r>
    </w:p>
    <w:p w:rsidR="00760DDA" w:rsidRPr="00001D1C" w:rsidRDefault="00760DDA" w:rsidP="00760DDA">
      <w:pPr>
        <w:pStyle w:val="NormalWeb"/>
        <w:spacing w:before="0" w:beforeAutospacing="0" w:after="0" w:afterAutospacing="0"/>
        <w:jc w:val="both"/>
        <w:rPr>
          <w:sz w:val="22"/>
        </w:rPr>
      </w:pPr>
      <w:r w:rsidRPr="00001D1C">
        <w:rPr>
          <w:sz w:val="22"/>
        </w:rPr>
        <w:t>La empresa tiene un</w:t>
      </w:r>
      <w:r w:rsidRPr="00001D1C">
        <w:rPr>
          <w:rStyle w:val="apple-converted-space"/>
          <w:b/>
          <w:bCs/>
          <w:sz w:val="22"/>
        </w:rPr>
        <w:t> </w:t>
      </w:r>
      <w:r w:rsidRPr="00001D1C">
        <w:rPr>
          <w:rStyle w:val="Textoennegrita"/>
          <w:sz w:val="22"/>
        </w:rPr>
        <w:t>libro auxiliar de bancos</w:t>
      </w:r>
      <w:r w:rsidRPr="00001D1C">
        <w:rPr>
          <w:rStyle w:val="apple-converted-space"/>
          <w:sz w:val="22"/>
        </w:rPr>
        <w:t> </w:t>
      </w:r>
      <w:r w:rsidRPr="00001D1C">
        <w:rPr>
          <w:sz w:val="22"/>
        </w:rPr>
        <w:t>en el cual registra cada uno de los movimientos hechos en una cuenta bancaria, como son el giro de cheques, consignaciones, notas débito, notas crédito, anulación de cheques y consignaciones, etc. (Gerencie.com, Conciliación Bancaria)</w:t>
      </w:r>
    </w:p>
    <w:p w:rsidR="00760DDA" w:rsidRDefault="00760DDA" w:rsidP="00760DDA">
      <w:pPr>
        <w:pStyle w:val="NormalWeb"/>
        <w:spacing w:before="0" w:beforeAutospacing="0" w:after="0" w:afterAutospacing="0" w:line="390" w:lineRule="atLeast"/>
        <w:rPr>
          <w:color w:val="111111"/>
        </w:rPr>
      </w:pPr>
    </w:p>
    <w:p w:rsidR="00AD154E" w:rsidRDefault="00AD154E" w:rsidP="00760DDA">
      <w:pPr>
        <w:pStyle w:val="NormalWeb"/>
        <w:spacing w:before="0" w:beforeAutospacing="0" w:after="0" w:afterAutospacing="0" w:line="390" w:lineRule="atLeast"/>
        <w:rPr>
          <w:color w:val="111111"/>
        </w:rPr>
      </w:pPr>
    </w:p>
    <w:p w:rsidR="00AD154E" w:rsidRDefault="00AD154E" w:rsidP="00760DDA">
      <w:pPr>
        <w:pStyle w:val="NormalWeb"/>
        <w:spacing w:before="0" w:beforeAutospacing="0" w:after="0" w:afterAutospacing="0" w:line="390" w:lineRule="atLeast"/>
        <w:rPr>
          <w:color w:val="111111"/>
        </w:rPr>
      </w:pPr>
    </w:p>
    <w:p w:rsidR="00AD154E" w:rsidRPr="00001D1C" w:rsidRDefault="00AD154E" w:rsidP="00760DDA">
      <w:pPr>
        <w:pStyle w:val="NormalWeb"/>
        <w:spacing w:before="0" w:beforeAutospacing="0" w:after="0" w:afterAutospacing="0" w:line="390" w:lineRule="atLeast"/>
        <w:rPr>
          <w:color w:val="111111"/>
        </w:rPr>
      </w:pPr>
    </w:p>
    <w:p w:rsidR="00760DDA" w:rsidRPr="00001D1C" w:rsidRDefault="00760DDA" w:rsidP="00760DDA">
      <w:pPr>
        <w:jc w:val="center"/>
        <w:rPr>
          <w:rFonts w:ascii="Times New Roman" w:hAnsi="Times New Roman" w:cs="Times New Roman"/>
          <w:b/>
          <w:sz w:val="28"/>
        </w:rPr>
      </w:pPr>
      <w:r w:rsidRPr="00001D1C">
        <w:rPr>
          <w:rFonts w:ascii="Times New Roman" w:hAnsi="Times New Roman" w:cs="Times New Roman"/>
          <w:b/>
          <w:sz w:val="28"/>
        </w:rPr>
        <w:t>Nombre del archivo</w:t>
      </w:r>
    </w:p>
    <w:p w:rsidR="00760DDA" w:rsidRPr="00001D1C" w:rsidRDefault="00760DDA" w:rsidP="00760DDA">
      <w:pPr>
        <w:tabs>
          <w:tab w:val="left" w:pos="1590"/>
        </w:tabs>
        <w:spacing w:after="0" w:line="240" w:lineRule="auto"/>
        <w:rPr>
          <w:rFonts w:ascii="Times New Roman" w:hAnsi="Times New Roman" w:cs="Times New Roman"/>
        </w:rPr>
      </w:pPr>
      <w:r>
        <w:rPr>
          <w:rFonts w:ascii="Times New Roman" w:hAnsi="Times New Roman" w:cs="Times New Roman"/>
        </w:rPr>
        <w:lastRenderedPageBreak/>
        <w:t>E</w:t>
      </w:r>
      <w:r w:rsidRPr="00001D1C">
        <w:rPr>
          <w:rFonts w:ascii="Times New Roman" w:hAnsi="Times New Roman" w:cs="Times New Roman"/>
        </w:rPr>
        <w:t>l archivo que se está realizando</w:t>
      </w:r>
      <w:r>
        <w:rPr>
          <w:rFonts w:ascii="Times New Roman" w:hAnsi="Times New Roman" w:cs="Times New Roman"/>
        </w:rPr>
        <w:t xml:space="preserve"> debe ser entendible y fácil de encontrar, para todo aquel que quiera y pueda acceder a él</w:t>
      </w:r>
      <w:r w:rsidRPr="00001D1C">
        <w:rPr>
          <w:rFonts w:ascii="Times New Roman" w:hAnsi="Times New Roman" w:cs="Times New Roman"/>
        </w:rPr>
        <w:t>,</w:t>
      </w:r>
      <w:r>
        <w:rPr>
          <w:rFonts w:ascii="Times New Roman" w:hAnsi="Times New Roman" w:cs="Times New Roman"/>
        </w:rPr>
        <w:t xml:space="preserve"> por lo tanto,</w:t>
      </w:r>
      <w:r w:rsidRPr="00001D1C">
        <w:rPr>
          <w:rFonts w:ascii="Times New Roman" w:hAnsi="Times New Roman" w:cs="Times New Roman"/>
        </w:rPr>
        <w:t xml:space="preserve"> se ha di</w:t>
      </w:r>
      <w:r>
        <w:rPr>
          <w:rFonts w:ascii="Times New Roman" w:hAnsi="Times New Roman" w:cs="Times New Roman"/>
        </w:rPr>
        <w:t xml:space="preserve">spuesto un parámetro para nombrar </w:t>
      </w:r>
      <w:r w:rsidRPr="00001D1C">
        <w:rPr>
          <w:rFonts w:ascii="Times New Roman" w:hAnsi="Times New Roman" w:cs="Times New Roman"/>
        </w:rPr>
        <w:t>cada archivo conciliatorio en Excel, de la siguiente manera:</w:t>
      </w:r>
    </w:p>
    <w:p w:rsidR="00760DDA" w:rsidRDefault="00760DDA" w:rsidP="00760DDA">
      <w:pPr>
        <w:jc w:val="both"/>
        <w:rPr>
          <w:rFonts w:ascii="Times New Roman" w:hAnsi="Times New Roman" w:cs="Times New Roman"/>
        </w:rPr>
      </w:pPr>
      <w:r w:rsidRPr="00001D1C">
        <w:rPr>
          <w:rFonts w:ascii="Times New Roman" w:hAnsi="Times New Roman" w:cs="Times New Roman"/>
          <w:noProof/>
          <w:lang w:val="es-CO" w:eastAsia="es-CO"/>
        </w:rPr>
        <w:drawing>
          <wp:inline distT="0" distB="0" distL="0" distR="0" wp14:anchorId="7F6A6439" wp14:editId="2F93CD87">
            <wp:extent cx="5460521" cy="1526875"/>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0868" cy="1526972"/>
                    </a:xfrm>
                    <a:prstGeom prst="rect">
                      <a:avLst/>
                    </a:prstGeom>
                    <a:noFill/>
                    <a:ln>
                      <a:noFill/>
                    </a:ln>
                  </pic:spPr>
                </pic:pic>
              </a:graphicData>
            </a:graphic>
          </wp:inline>
        </w:drawing>
      </w:r>
    </w:p>
    <w:p w:rsidR="00760DDA" w:rsidRDefault="00760DDA" w:rsidP="00760DDA">
      <w:pPr>
        <w:jc w:val="both"/>
        <w:rPr>
          <w:rFonts w:ascii="Times New Roman" w:hAnsi="Times New Roman" w:cs="Times New Roman"/>
        </w:rPr>
      </w:pPr>
      <w:r>
        <w:rPr>
          <w:rFonts w:ascii="Times New Roman" w:hAnsi="Times New Roman" w:cs="Times New Roman"/>
        </w:rPr>
        <w:t>NOTA: entre cada elemento del nombre debe de existir un guion al piso</w:t>
      </w:r>
    </w:p>
    <w:p w:rsidR="00760DDA" w:rsidRPr="00001D1C" w:rsidRDefault="00760DDA" w:rsidP="00760DDA">
      <w:pPr>
        <w:jc w:val="both"/>
        <w:rPr>
          <w:rFonts w:ascii="Times New Roman" w:hAnsi="Times New Roman" w:cs="Times New Roman"/>
        </w:rPr>
      </w:pPr>
    </w:p>
    <w:p w:rsidR="00760DDA" w:rsidRPr="00001D1C" w:rsidRDefault="00760DDA" w:rsidP="00760DDA">
      <w:pPr>
        <w:jc w:val="center"/>
        <w:rPr>
          <w:rFonts w:ascii="Times New Roman" w:hAnsi="Times New Roman" w:cs="Times New Roman"/>
          <w:b/>
          <w:sz w:val="28"/>
        </w:rPr>
      </w:pPr>
      <w:r w:rsidRPr="00001D1C">
        <w:rPr>
          <w:rFonts w:ascii="Times New Roman" w:hAnsi="Times New Roman" w:cs="Times New Roman"/>
          <w:b/>
          <w:sz w:val="28"/>
        </w:rPr>
        <w:t>Elementos que debo tener en cuenta para el informe de conciliaciones</w:t>
      </w:r>
    </w:p>
    <w:p w:rsidR="00760DDA" w:rsidRDefault="00760DDA" w:rsidP="00760DDA">
      <w:pPr>
        <w:jc w:val="both"/>
        <w:rPr>
          <w:rFonts w:ascii="Times New Roman" w:hAnsi="Times New Roman" w:cs="Times New Roman"/>
        </w:rPr>
      </w:pPr>
      <w:r w:rsidRPr="00001D1C">
        <w:rPr>
          <w:rFonts w:ascii="Times New Roman" w:hAnsi="Times New Roman" w:cs="Times New Roman"/>
        </w:rPr>
        <w:t>Primero se debe de tener la hoja en Excel creada con el nombre del banco tal como se mostró anteriormente,</w:t>
      </w:r>
      <w:r>
        <w:rPr>
          <w:rFonts w:ascii="Times New Roman" w:hAnsi="Times New Roman" w:cs="Times New Roman"/>
        </w:rPr>
        <w:t xml:space="preserve"> tal documento debe de estar guardado en la carpeta del mes:</w:t>
      </w:r>
    </w:p>
    <w:p w:rsidR="00760DDA" w:rsidRPr="00442E16" w:rsidRDefault="00760DDA" w:rsidP="00447D5A">
      <w:pPr>
        <w:pStyle w:val="Prrafodelista"/>
        <w:numPr>
          <w:ilvl w:val="0"/>
          <w:numId w:val="29"/>
        </w:numPr>
        <w:jc w:val="both"/>
        <w:rPr>
          <w:rFonts w:ascii="Times New Roman" w:hAnsi="Times New Roman" w:cs="Times New Roman"/>
        </w:rPr>
      </w:pPr>
      <w:r w:rsidRPr="00442E16">
        <w:rPr>
          <w:rFonts w:ascii="Times New Roman" w:hAnsi="Times New Roman" w:cs="Times New Roman"/>
        </w:rPr>
        <w:t>Archivo</w:t>
      </w:r>
    </w:p>
    <w:p w:rsidR="00760DDA" w:rsidRPr="00442E16" w:rsidRDefault="00760DDA" w:rsidP="00447D5A">
      <w:pPr>
        <w:pStyle w:val="Prrafodelista"/>
        <w:numPr>
          <w:ilvl w:val="0"/>
          <w:numId w:val="29"/>
        </w:numPr>
        <w:jc w:val="both"/>
        <w:rPr>
          <w:rFonts w:ascii="Times New Roman" w:hAnsi="Times New Roman" w:cs="Times New Roman"/>
        </w:rPr>
      </w:pPr>
      <w:r w:rsidRPr="00442E16">
        <w:rPr>
          <w:rFonts w:ascii="Times New Roman" w:hAnsi="Times New Roman" w:cs="Times New Roman"/>
        </w:rPr>
        <w:t>Guardar como</w:t>
      </w:r>
    </w:p>
    <w:p w:rsidR="00760DDA" w:rsidRPr="00442E16" w:rsidRDefault="00760DDA" w:rsidP="00447D5A">
      <w:pPr>
        <w:pStyle w:val="Prrafodelista"/>
        <w:numPr>
          <w:ilvl w:val="0"/>
          <w:numId w:val="29"/>
        </w:numPr>
        <w:jc w:val="both"/>
        <w:rPr>
          <w:rFonts w:ascii="Times New Roman" w:hAnsi="Times New Roman" w:cs="Times New Roman"/>
        </w:rPr>
      </w:pPr>
      <w:r w:rsidRPr="00442E16">
        <w:rPr>
          <w:rFonts w:ascii="Times New Roman" w:hAnsi="Times New Roman" w:cs="Times New Roman"/>
        </w:rPr>
        <w:t>Este equipo</w:t>
      </w:r>
    </w:p>
    <w:p w:rsidR="00760DDA" w:rsidRPr="00442E16" w:rsidRDefault="00760DDA" w:rsidP="00447D5A">
      <w:pPr>
        <w:pStyle w:val="Prrafodelista"/>
        <w:numPr>
          <w:ilvl w:val="0"/>
          <w:numId w:val="29"/>
        </w:numPr>
        <w:jc w:val="both"/>
        <w:rPr>
          <w:rFonts w:ascii="Times New Roman" w:hAnsi="Times New Roman" w:cs="Times New Roman"/>
        </w:rPr>
      </w:pPr>
      <w:r w:rsidRPr="00442E16">
        <w:rPr>
          <w:rFonts w:ascii="Times New Roman" w:hAnsi="Times New Roman" w:cs="Times New Roman"/>
        </w:rPr>
        <w:t>Conciliaciones</w:t>
      </w:r>
    </w:p>
    <w:p w:rsidR="00760DDA" w:rsidRPr="00442E16" w:rsidRDefault="00760DDA" w:rsidP="00447D5A">
      <w:pPr>
        <w:pStyle w:val="Prrafodelista"/>
        <w:numPr>
          <w:ilvl w:val="0"/>
          <w:numId w:val="29"/>
        </w:numPr>
        <w:jc w:val="both"/>
        <w:rPr>
          <w:rFonts w:ascii="Times New Roman" w:hAnsi="Times New Roman" w:cs="Times New Roman"/>
        </w:rPr>
      </w:pPr>
      <w:r w:rsidRPr="00442E16">
        <w:rPr>
          <w:rFonts w:ascii="Times New Roman" w:hAnsi="Times New Roman" w:cs="Times New Roman"/>
        </w:rPr>
        <w:t>2.conciliaciones en Excel</w:t>
      </w:r>
    </w:p>
    <w:p w:rsidR="00760DDA" w:rsidRPr="00442E16" w:rsidRDefault="00760DDA" w:rsidP="00447D5A">
      <w:pPr>
        <w:pStyle w:val="Prrafodelista"/>
        <w:numPr>
          <w:ilvl w:val="0"/>
          <w:numId w:val="29"/>
        </w:numPr>
        <w:jc w:val="both"/>
        <w:rPr>
          <w:rFonts w:ascii="Times New Roman" w:hAnsi="Times New Roman" w:cs="Times New Roman"/>
        </w:rPr>
      </w:pPr>
      <w:r w:rsidRPr="00442E16">
        <w:rPr>
          <w:rFonts w:ascii="Times New Roman" w:hAnsi="Times New Roman" w:cs="Times New Roman"/>
        </w:rPr>
        <w:t>Año</w:t>
      </w:r>
    </w:p>
    <w:p w:rsidR="00760DDA" w:rsidRPr="00442E16" w:rsidRDefault="00760DDA" w:rsidP="00447D5A">
      <w:pPr>
        <w:pStyle w:val="Prrafodelista"/>
        <w:numPr>
          <w:ilvl w:val="0"/>
          <w:numId w:val="29"/>
        </w:numPr>
        <w:jc w:val="both"/>
        <w:rPr>
          <w:rFonts w:ascii="Times New Roman" w:hAnsi="Times New Roman" w:cs="Times New Roman"/>
        </w:rPr>
      </w:pPr>
      <w:r w:rsidRPr="00442E16">
        <w:rPr>
          <w:rFonts w:ascii="Times New Roman" w:hAnsi="Times New Roman" w:cs="Times New Roman"/>
        </w:rPr>
        <w:t>Mes</w:t>
      </w:r>
    </w:p>
    <w:p w:rsidR="00760DDA" w:rsidRPr="00442E16" w:rsidRDefault="00760DDA" w:rsidP="00447D5A">
      <w:pPr>
        <w:pStyle w:val="Prrafodelista"/>
        <w:numPr>
          <w:ilvl w:val="0"/>
          <w:numId w:val="29"/>
        </w:numPr>
        <w:jc w:val="both"/>
        <w:rPr>
          <w:rFonts w:ascii="Times New Roman" w:hAnsi="Times New Roman" w:cs="Times New Roman"/>
        </w:rPr>
      </w:pPr>
      <w:r>
        <w:rPr>
          <w:rFonts w:ascii="Times New Roman" w:hAnsi="Times New Roman" w:cs="Times New Roman"/>
        </w:rPr>
        <w:t>G</w:t>
      </w:r>
      <w:r w:rsidRPr="00442E16">
        <w:rPr>
          <w:rFonts w:ascii="Times New Roman" w:hAnsi="Times New Roman" w:cs="Times New Roman"/>
        </w:rPr>
        <w:t>uardar</w:t>
      </w:r>
    </w:p>
    <w:p w:rsidR="00760DDA" w:rsidRDefault="00760DDA" w:rsidP="00760DDA">
      <w:pPr>
        <w:jc w:val="both"/>
        <w:rPr>
          <w:rFonts w:ascii="Times New Roman" w:hAnsi="Times New Roman" w:cs="Times New Roman"/>
        </w:rPr>
      </w:pPr>
    </w:p>
    <w:p w:rsidR="00760DDA" w:rsidRPr="00001D1C" w:rsidRDefault="00760DDA" w:rsidP="00760DDA">
      <w:pPr>
        <w:jc w:val="both"/>
        <w:rPr>
          <w:rFonts w:ascii="Times New Roman" w:hAnsi="Times New Roman" w:cs="Times New Roman"/>
        </w:rPr>
      </w:pPr>
      <w:r>
        <w:rPr>
          <w:rFonts w:ascii="Times New Roman" w:hAnsi="Times New Roman" w:cs="Times New Roman"/>
        </w:rPr>
        <w:t xml:space="preserve"> Luego se pasará a crear el informe, cada pestaña debe de llevar el enunciado que aparece en paréntesis. Tales elementos son</w:t>
      </w:r>
      <w:r w:rsidRPr="00001D1C">
        <w:rPr>
          <w:rFonts w:ascii="Times New Roman" w:hAnsi="Times New Roman" w:cs="Times New Roman"/>
        </w:rPr>
        <w:t>:</w:t>
      </w:r>
    </w:p>
    <w:p w:rsidR="00760DDA" w:rsidRPr="00001D1C" w:rsidRDefault="00760DDA" w:rsidP="00447D5A">
      <w:pPr>
        <w:pStyle w:val="Prrafodelista"/>
        <w:numPr>
          <w:ilvl w:val="0"/>
          <w:numId w:val="16"/>
        </w:numPr>
        <w:jc w:val="center"/>
        <w:rPr>
          <w:rFonts w:ascii="Times New Roman" w:hAnsi="Times New Roman" w:cs="Times New Roman"/>
          <w:b/>
          <w:sz w:val="24"/>
        </w:rPr>
      </w:pPr>
      <w:r w:rsidRPr="00001D1C">
        <w:rPr>
          <w:rFonts w:ascii="Times New Roman" w:hAnsi="Times New Roman" w:cs="Times New Roman"/>
          <w:b/>
          <w:sz w:val="24"/>
        </w:rPr>
        <w:t>Informe de conciliación del mes anterior (Informe mes-año)</w:t>
      </w:r>
    </w:p>
    <w:p w:rsidR="00760DDA" w:rsidRPr="00001D1C" w:rsidRDefault="00760DDA" w:rsidP="00760DDA">
      <w:pPr>
        <w:jc w:val="both"/>
        <w:rPr>
          <w:rFonts w:ascii="Times New Roman" w:hAnsi="Times New Roman" w:cs="Times New Roman"/>
        </w:rPr>
      </w:pPr>
      <w:r w:rsidRPr="00001D1C">
        <w:rPr>
          <w:rFonts w:ascii="Times New Roman" w:hAnsi="Times New Roman" w:cs="Times New Roman"/>
        </w:rPr>
        <w:t>Este documento se encuentra en el informe conciliatorio del mes anterior, para ello debemos de seguir los siguientes pasos:</w:t>
      </w:r>
    </w:p>
    <w:p w:rsidR="00760DDA" w:rsidRPr="00001D1C" w:rsidRDefault="00760DDA" w:rsidP="00447D5A">
      <w:pPr>
        <w:pStyle w:val="Prrafodelista"/>
        <w:numPr>
          <w:ilvl w:val="0"/>
          <w:numId w:val="17"/>
        </w:numPr>
        <w:jc w:val="both"/>
        <w:rPr>
          <w:rFonts w:ascii="Times New Roman" w:hAnsi="Times New Roman" w:cs="Times New Roman"/>
        </w:rPr>
      </w:pPr>
      <w:r w:rsidRPr="00001D1C">
        <w:rPr>
          <w:rFonts w:ascii="Times New Roman" w:hAnsi="Times New Roman" w:cs="Times New Roman"/>
        </w:rPr>
        <w:t>Este equipo</w:t>
      </w:r>
    </w:p>
    <w:p w:rsidR="00760DDA" w:rsidRPr="00001D1C" w:rsidRDefault="00760DDA" w:rsidP="00447D5A">
      <w:pPr>
        <w:pStyle w:val="Prrafodelista"/>
        <w:numPr>
          <w:ilvl w:val="0"/>
          <w:numId w:val="17"/>
        </w:numPr>
        <w:jc w:val="both"/>
        <w:rPr>
          <w:rFonts w:ascii="Times New Roman" w:hAnsi="Times New Roman" w:cs="Times New Roman"/>
        </w:rPr>
      </w:pPr>
      <w:r w:rsidRPr="00001D1C">
        <w:rPr>
          <w:rFonts w:ascii="Times New Roman" w:hAnsi="Times New Roman" w:cs="Times New Roman"/>
        </w:rPr>
        <w:t>Conciliaciones</w:t>
      </w:r>
    </w:p>
    <w:p w:rsidR="00760DDA" w:rsidRPr="00001D1C" w:rsidRDefault="00760DDA" w:rsidP="00760DDA">
      <w:pPr>
        <w:pStyle w:val="Prrafodelista"/>
        <w:jc w:val="both"/>
        <w:rPr>
          <w:rFonts w:ascii="Times New Roman" w:hAnsi="Times New Roman" w:cs="Times New Roman"/>
        </w:rPr>
      </w:pPr>
      <w:r w:rsidRPr="00001D1C">
        <w:rPr>
          <w:rFonts w:ascii="Times New Roman" w:hAnsi="Times New Roman" w:cs="Times New Roman"/>
          <w:noProof/>
          <w:lang w:val="es-CO" w:eastAsia="es-CO"/>
        </w:rPr>
        <w:lastRenderedPageBreak/>
        <w:drawing>
          <wp:inline distT="0" distB="0" distL="0" distR="0" wp14:anchorId="54408065" wp14:editId="498A800D">
            <wp:extent cx="5612130" cy="3130550"/>
            <wp:effectExtent l="0" t="0" r="762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peta conciliaciones.png"/>
                    <pic:cNvPicPr/>
                  </pic:nvPicPr>
                  <pic:blipFill>
                    <a:blip r:embed="rId33">
                      <a:extLst>
                        <a:ext uri="{28A0092B-C50C-407E-A947-70E740481C1C}">
                          <a14:useLocalDpi xmlns:a14="http://schemas.microsoft.com/office/drawing/2010/main" val="0"/>
                        </a:ext>
                      </a:extLst>
                    </a:blip>
                    <a:stretch>
                      <a:fillRect/>
                    </a:stretch>
                  </pic:blipFill>
                  <pic:spPr>
                    <a:xfrm>
                      <a:off x="0" y="0"/>
                      <a:ext cx="5612130" cy="3130550"/>
                    </a:xfrm>
                    <a:prstGeom prst="rect">
                      <a:avLst/>
                    </a:prstGeom>
                  </pic:spPr>
                </pic:pic>
              </a:graphicData>
            </a:graphic>
          </wp:inline>
        </w:drawing>
      </w:r>
    </w:p>
    <w:p w:rsidR="00760DDA" w:rsidRPr="00001D1C" w:rsidRDefault="00760DDA" w:rsidP="00447D5A">
      <w:pPr>
        <w:pStyle w:val="Prrafodelista"/>
        <w:numPr>
          <w:ilvl w:val="0"/>
          <w:numId w:val="17"/>
        </w:numPr>
        <w:jc w:val="both"/>
        <w:rPr>
          <w:rFonts w:ascii="Times New Roman" w:hAnsi="Times New Roman" w:cs="Times New Roman"/>
        </w:rPr>
      </w:pPr>
      <w:r w:rsidRPr="00001D1C">
        <w:rPr>
          <w:rFonts w:ascii="Times New Roman" w:hAnsi="Times New Roman" w:cs="Times New Roman"/>
        </w:rPr>
        <w:t>3.informe de conciliaciones</w:t>
      </w:r>
    </w:p>
    <w:p w:rsidR="00760DDA" w:rsidRPr="00001D1C" w:rsidRDefault="00760DDA" w:rsidP="00447D5A">
      <w:pPr>
        <w:pStyle w:val="Prrafodelista"/>
        <w:numPr>
          <w:ilvl w:val="0"/>
          <w:numId w:val="17"/>
        </w:numPr>
        <w:jc w:val="both"/>
        <w:rPr>
          <w:rFonts w:ascii="Times New Roman" w:hAnsi="Times New Roman" w:cs="Times New Roman"/>
        </w:rPr>
      </w:pPr>
      <w:r w:rsidRPr="00001D1C">
        <w:rPr>
          <w:rFonts w:ascii="Times New Roman" w:hAnsi="Times New Roman" w:cs="Times New Roman"/>
        </w:rPr>
        <w:t>Año</w:t>
      </w:r>
    </w:p>
    <w:p w:rsidR="00760DDA" w:rsidRPr="00001D1C" w:rsidRDefault="00760DDA" w:rsidP="00447D5A">
      <w:pPr>
        <w:pStyle w:val="Prrafodelista"/>
        <w:numPr>
          <w:ilvl w:val="0"/>
          <w:numId w:val="17"/>
        </w:numPr>
        <w:jc w:val="both"/>
        <w:rPr>
          <w:rFonts w:ascii="Times New Roman" w:hAnsi="Times New Roman" w:cs="Times New Roman"/>
        </w:rPr>
      </w:pPr>
      <w:r w:rsidRPr="00001D1C">
        <w:rPr>
          <w:rFonts w:ascii="Times New Roman" w:hAnsi="Times New Roman" w:cs="Times New Roman"/>
        </w:rPr>
        <w:t>Conciliación año – mes</w:t>
      </w:r>
    </w:p>
    <w:p w:rsidR="00760DDA" w:rsidRPr="00001D1C" w:rsidRDefault="00760DDA" w:rsidP="00760DDA">
      <w:pPr>
        <w:jc w:val="both"/>
        <w:rPr>
          <w:rFonts w:ascii="Times New Roman" w:hAnsi="Times New Roman" w:cs="Times New Roman"/>
        </w:rPr>
      </w:pPr>
      <w:r w:rsidRPr="00001D1C">
        <w:rPr>
          <w:rFonts w:ascii="Times New Roman" w:hAnsi="Times New Roman" w:cs="Times New Roman"/>
        </w:rPr>
        <w:t>Se busca en las pestañas inferiores el nombre del banco que se iniciara a conciliar. A continuación, se llevará este informe al nuevo que estamos cre</w:t>
      </w:r>
      <w:r>
        <w:rPr>
          <w:rFonts w:ascii="Times New Roman" w:hAnsi="Times New Roman" w:cs="Times New Roman"/>
        </w:rPr>
        <w:t>ando, para ellos se debe de ubicar</w:t>
      </w:r>
      <w:r w:rsidRPr="00001D1C">
        <w:rPr>
          <w:rFonts w:ascii="Times New Roman" w:hAnsi="Times New Roman" w:cs="Times New Roman"/>
        </w:rPr>
        <w:t xml:space="preserve"> en la pestaña:</w:t>
      </w:r>
    </w:p>
    <w:p w:rsidR="00760DDA" w:rsidRPr="00001D1C" w:rsidRDefault="00760DDA" w:rsidP="00447D5A">
      <w:pPr>
        <w:pStyle w:val="Prrafodelista"/>
        <w:numPr>
          <w:ilvl w:val="0"/>
          <w:numId w:val="17"/>
        </w:numPr>
        <w:jc w:val="both"/>
        <w:rPr>
          <w:rFonts w:ascii="Times New Roman" w:hAnsi="Times New Roman" w:cs="Times New Roman"/>
        </w:rPr>
      </w:pPr>
      <w:r w:rsidRPr="00001D1C">
        <w:rPr>
          <w:rFonts w:ascii="Times New Roman" w:hAnsi="Times New Roman" w:cs="Times New Roman"/>
        </w:rPr>
        <w:t>Clic derecho</w:t>
      </w:r>
    </w:p>
    <w:p w:rsidR="00760DDA" w:rsidRPr="00001D1C" w:rsidRDefault="00760DDA" w:rsidP="00447D5A">
      <w:pPr>
        <w:pStyle w:val="Prrafodelista"/>
        <w:numPr>
          <w:ilvl w:val="0"/>
          <w:numId w:val="17"/>
        </w:numPr>
        <w:jc w:val="both"/>
        <w:rPr>
          <w:rFonts w:ascii="Times New Roman" w:hAnsi="Times New Roman" w:cs="Times New Roman"/>
        </w:rPr>
      </w:pPr>
      <w:r w:rsidRPr="00001D1C">
        <w:rPr>
          <w:rFonts w:ascii="Times New Roman" w:hAnsi="Times New Roman" w:cs="Times New Roman"/>
        </w:rPr>
        <w:t>Mover o copiar</w:t>
      </w:r>
    </w:p>
    <w:p w:rsidR="00760DDA" w:rsidRPr="00001D1C" w:rsidRDefault="00760DDA" w:rsidP="00447D5A">
      <w:pPr>
        <w:pStyle w:val="Prrafodelista"/>
        <w:numPr>
          <w:ilvl w:val="0"/>
          <w:numId w:val="17"/>
        </w:numPr>
        <w:jc w:val="both"/>
        <w:rPr>
          <w:rFonts w:ascii="Times New Roman" w:hAnsi="Times New Roman" w:cs="Times New Roman"/>
        </w:rPr>
      </w:pPr>
      <w:r w:rsidRPr="00001D1C">
        <w:rPr>
          <w:rFonts w:ascii="Times New Roman" w:hAnsi="Times New Roman" w:cs="Times New Roman"/>
        </w:rPr>
        <w:t xml:space="preserve">Se busca el nuevo documento </w:t>
      </w:r>
    </w:p>
    <w:p w:rsidR="00760DDA" w:rsidRPr="00001D1C" w:rsidRDefault="00760DDA" w:rsidP="00447D5A">
      <w:pPr>
        <w:pStyle w:val="Prrafodelista"/>
        <w:numPr>
          <w:ilvl w:val="0"/>
          <w:numId w:val="17"/>
        </w:numPr>
        <w:jc w:val="both"/>
        <w:rPr>
          <w:rFonts w:ascii="Times New Roman" w:hAnsi="Times New Roman" w:cs="Times New Roman"/>
        </w:rPr>
      </w:pPr>
      <w:r w:rsidRPr="00001D1C">
        <w:rPr>
          <w:rFonts w:ascii="Times New Roman" w:hAnsi="Times New Roman" w:cs="Times New Roman"/>
        </w:rPr>
        <w:t>Se selecciona copiar</w:t>
      </w:r>
    </w:p>
    <w:p w:rsidR="00760DDA" w:rsidRPr="00001D1C" w:rsidRDefault="00760DDA" w:rsidP="00447D5A">
      <w:pPr>
        <w:pStyle w:val="Prrafodelista"/>
        <w:numPr>
          <w:ilvl w:val="0"/>
          <w:numId w:val="17"/>
        </w:numPr>
        <w:jc w:val="both"/>
        <w:rPr>
          <w:rFonts w:ascii="Times New Roman" w:hAnsi="Times New Roman" w:cs="Times New Roman"/>
        </w:rPr>
      </w:pPr>
      <w:r w:rsidRPr="00001D1C">
        <w:rPr>
          <w:rFonts w:ascii="Times New Roman" w:hAnsi="Times New Roman" w:cs="Times New Roman"/>
        </w:rPr>
        <w:t>Aceptar</w:t>
      </w:r>
    </w:p>
    <w:p w:rsidR="00760DDA" w:rsidRPr="00F177DE" w:rsidRDefault="00760DDA" w:rsidP="00760DDA">
      <w:pPr>
        <w:jc w:val="center"/>
        <w:rPr>
          <w:rFonts w:ascii="Times New Roman" w:hAnsi="Times New Roman" w:cs="Times New Roman"/>
        </w:rPr>
      </w:pPr>
      <w:r w:rsidRPr="00001D1C">
        <w:rPr>
          <w:rFonts w:ascii="Times New Roman" w:hAnsi="Times New Roman" w:cs="Times New Roman"/>
          <w:noProof/>
          <w:lang w:val="es-CO" w:eastAsia="es-CO"/>
        </w:rPr>
        <w:lastRenderedPageBreak/>
        <w:drawing>
          <wp:inline distT="0" distB="0" distL="0" distR="0" wp14:anchorId="615F5900" wp14:editId="21E62C85">
            <wp:extent cx="4057650" cy="2734203"/>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5707" cy="2753109"/>
                    </a:xfrm>
                    <a:prstGeom prst="rect">
                      <a:avLst/>
                    </a:prstGeom>
                    <a:noFill/>
                    <a:ln>
                      <a:noFill/>
                    </a:ln>
                  </pic:spPr>
                </pic:pic>
              </a:graphicData>
            </a:graphic>
          </wp:inline>
        </w:drawing>
      </w:r>
    </w:p>
    <w:p w:rsidR="00760DDA" w:rsidRPr="00001D1C" w:rsidRDefault="00760DDA" w:rsidP="00447D5A">
      <w:pPr>
        <w:pStyle w:val="Prrafodelista"/>
        <w:numPr>
          <w:ilvl w:val="0"/>
          <w:numId w:val="16"/>
        </w:numPr>
        <w:jc w:val="center"/>
        <w:rPr>
          <w:rFonts w:ascii="Times New Roman" w:hAnsi="Times New Roman" w:cs="Times New Roman"/>
          <w:b/>
          <w:sz w:val="24"/>
        </w:rPr>
      </w:pPr>
      <w:r w:rsidRPr="00001D1C">
        <w:rPr>
          <w:rFonts w:ascii="Times New Roman" w:hAnsi="Times New Roman" w:cs="Times New Roman"/>
          <w:b/>
          <w:sz w:val="24"/>
        </w:rPr>
        <w:t>Extracto bancario del mes a conciliar (Extracto)</w:t>
      </w:r>
    </w:p>
    <w:p w:rsidR="00760DDA" w:rsidRPr="00001D1C" w:rsidRDefault="00760DDA" w:rsidP="00760DDA">
      <w:pPr>
        <w:jc w:val="both"/>
        <w:rPr>
          <w:rFonts w:ascii="Times New Roman" w:hAnsi="Times New Roman" w:cs="Times New Roman"/>
        </w:rPr>
      </w:pPr>
      <w:r w:rsidRPr="00001D1C">
        <w:rPr>
          <w:rFonts w:ascii="Times New Roman" w:hAnsi="Times New Roman" w:cs="Times New Roman"/>
        </w:rPr>
        <w:t>Cada mes el banco envía un soporte donde se recogen las operaciones (movimientos) que hemos realizado y el saldo que se tiene en el banco.</w:t>
      </w:r>
    </w:p>
    <w:p w:rsidR="00760DDA" w:rsidRDefault="00760DDA" w:rsidP="00760DDA">
      <w:pPr>
        <w:jc w:val="both"/>
        <w:rPr>
          <w:rFonts w:ascii="Times New Roman" w:hAnsi="Times New Roman" w:cs="Times New Roman"/>
        </w:rPr>
      </w:pPr>
      <w:r w:rsidRPr="00001D1C">
        <w:rPr>
          <w:rFonts w:ascii="Times New Roman" w:hAnsi="Times New Roman" w:cs="Times New Roman"/>
        </w:rPr>
        <w:t xml:space="preserve"> Se recibe un extracto bancario en físico y también cada mes se permite desde la página del banco descargar el extracto en Excel, </w:t>
      </w:r>
      <w:r>
        <w:rPr>
          <w:rFonts w:ascii="Times New Roman" w:hAnsi="Times New Roman" w:cs="Times New Roman"/>
        </w:rPr>
        <w:t>con este último</w:t>
      </w:r>
      <w:r w:rsidRPr="00001D1C">
        <w:rPr>
          <w:rFonts w:ascii="Times New Roman" w:hAnsi="Times New Roman" w:cs="Times New Roman"/>
        </w:rPr>
        <w:t xml:space="preserve"> vamos a trabajar en este informe, tal extracto lo descarga la persona encargada, y se guarda en la carpeta conciliaciones.</w:t>
      </w:r>
    </w:p>
    <w:p w:rsidR="00760DDA" w:rsidRPr="00001D1C" w:rsidRDefault="00760DDA" w:rsidP="00760DDA">
      <w:pPr>
        <w:jc w:val="both"/>
        <w:rPr>
          <w:rFonts w:ascii="Times New Roman" w:hAnsi="Times New Roman" w:cs="Times New Roman"/>
          <w:noProof/>
          <w:lang w:eastAsia="es-CO"/>
        </w:rPr>
      </w:pPr>
      <w:r>
        <w:rPr>
          <w:rFonts w:ascii="Times New Roman" w:hAnsi="Times New Roman" w:cs="Times New Roman"/>
          <w:noProof/>
          <w:lang w:eastAsia="es-CO"/>
        </w:rPr>
        <w:t>Para pasar el extracto en Excel</w:t>
      </w:r>
      <w:r w:rsidRPr="00001D1C">
        <w:rPr>
          <w:rFonts w:ascii="Times New Roman" w:hAnsi="Times New Roman" w:cs="Times New Roman"/>
          <w:noProof/>
          <w:lang w:eastAsia="es-CO"/>
        </w:rPr>
        <w:t>, se abre</w:t>
      </w:r>
      <w:r>
        <w:rPr>
          <w:rFonts w:ascii="Times New Roman" w:hAnsi="Times New Roman" w:cs="Times New Roman"/>
          <w:noProof/>
          <w:lang w:eastAsia="es-CO"/>
        </w:rPr>
        <w:t xml:space="preserve"> el archivo</w:t>
      </w:r>
      <w:r w:rsidRPr="00001D1C">
        <w:rPr>
          <w:rFonts w:ascii="Times New Roman" w:hAnsi="Times New Roman" w:cs="Times New Roman"/>
          <w:noProof/>
          <w:lang w:eastAsia="es-CO"/>
        </w:rPr>
        <w:t xml:space="preserve"> y se copia</w:t>
      </w:r>
      <w:r>
        <w:rPr>
          <w:rFonts w:ascii="Times New Roman" w:hAnsi="Times New Roman" w:cs="Times New Roman"/>
          <w:noProof/>
          <w:lang w:eastAsia="es-CO"/>
        </w:rPr>
        <w:t xml:space="preserve"> la hoja al informe en E</w:t>
      </w:r>
      <w:r w:rsidRPr="00001D1C">
        <w:rPr>
          <w:rFonts w:ascii="Times New Roman" w:hAnsi="Times New Roman" w:cs="Times New Roman"/>
          <w:noProof/>
          <w:lang w:eastAsia="es-CO"/>
        </w:rPr>
        <w:t>xcel</w:t>
      </w:r>
      <w:r>
        <w:rPr>
          <w:rFonts w:ascii="Times New Roman" w:hAnsi="Times New Roman" w:cs="Times New Roman"/>
          <w:noProof/>
          <w:lang w:eastAsia="es-CO"/>
        </w:rPr>
        <w:t>.</w:t>
      </w:r>
      <w:r w:rsidRPr="00001D1C">
        <w:rPr>
          <w:rFonts w:ascii="Times New Roman" w:hAnsi="Times New Roman" w:cs="Times New Roman"/>
          <w:noProof/>
          <w:lang w:eastAsia="es-CO"/>
        </w:rPr>
        <w:t xml:space="preserve"> </w:t>
      </w:r>
      <w:r>
        <w:rPr>
          <w:rFonts w:ascii="Times New Roman" w:hAnsi="Times New Roman" w:cs="Times New Roman"/>
          <w:noProof/>
          <w:lang w:eastAsia="es-CO"/>
        </w:rPr>
        <w:t xml:space="preserve">Para este proceso </w:t>
      </w:r>
      <w:r w:rsidRPr="00001D1C">
        <w:rPr>
          <w:rFonts w:ascii="Times New Roman" w:hAnsi="Times New Roman" w:cs="Times New Roman"/>
          <w:noProof/>
          <w:lang w:eastAsia="es-CO"/>
        </w:rPr>
        <w:t>se realiza</w:t>
      </w:r>
      <w:r>
        <w:rPr>
          <w:rFonts w:ascii="Times New Roman" w:hAnsi="Times New Roman" w:cs="Times New Roman"/>
          <w:noProof/>
          <w:lang w:eastAsia="es-CO"/>
        </w:rPr>
        <w:t>n</w:t>
      </w:r>
      <w:r w:rsidRPr="00001D1C">
        <w:rPr>
          <w:rFonts w:ascii="Times New Roman" w:hAnsi="Times New Roman" w:cs="Times New Roman"/>
          <w:noProof/>
          <w:lang w:eastAsia="es-CO"/>
        </w:rPr>
        <w:t xml:space="preserve"> </w:t>
      </w:r>
      <w:r>
        <w:rPr>
          <w:rFonts w:ascii="Times New Roman" w:hAnsi="Times New Roman" w:cs="Times New Roman"/>
          <w:noProof/>
          <w:lang w:eastAsia="es-CO"/>
        </w:rPr>
        <w:t>l</w:t>
      </w:r>
      <w:r w:rsidRPr="00001D1C">
        <w:rPr>
          <w:rFonts w:ascii="Times New Roman" w:hAnsi="Times New Roman" w:cs="Times New Roman"/>
          <w:noProof/>
          <w:lang w:eastAsia="es-CO"/>
        </w:rPr>
        <w:t>o</w:t>
      </w:r>
      <w:r>
        <w:rPr>
          <w:rFonts w:ascii="Times New Roman" w:hAnsi="Times New Roman" w:cs="Times New Roman"/>
          <w:noProof/>
          <w:lang w:eastAsia="es-CO"/>
        </w:rPr>
        <w:t>s mismos pasos</w:t>
      </w:r>
      <w:r w:rsidRPr="00001D1C">
        <w:rPr>
          <w:rFonts w:ascii="Times New Roman" w:hAnsi="Times New Roman" w:cs="Times New Roman"/>
          <w:noProof/>
          <w:lang w:eastAsia="es-CO"/>
        </w:rPr>
        <w:t xml:space="preserve"> mostrado</w:t>
      </w:r>
      <w:r>
        <w:rPr>
          <w:rFonts w:ascii="Times New Roman" w:hAnsi="Times New Roman" w:cs="Times New Roman"/>
          <w:noProof/>
          <w:lang w:eastAsia="es-CO"/>
        </w:rPr>
        <w:t>s</w:t>
      </w:r>
      <w:r w:rsidRPr="00001D1C">
        <w:rPr>
          <w:rFonts w:ascii="Times New Roman" w:hAnsi="Times New Roman" w:cs="Times New Roman"/>
          <w:noProof/>
          <w:lang w:eastAsia="es-CO"/>
        </w:rPr>
        <w:t xml:space="preserve"> anteriormente con el informe de conciliacion.</w:t>
      </w:r>
    </w:p>
    <w:p w:rsidR="00760DDA" w:rsidRPr="00001D1C" w:rsidRDefault="00760DDA" w:rsidP="00760DDA">
      <w:pPr>
        <w:jc w:val="both"/>
        <w:rPr>
          <w:rFonts w:ascii="Times New Roman" w:hAnsi="Times New Roman" w:cs="Times New Roman"/>
          <w:b/>
        </w:rPr>
      </w:pPr>
      <w:r w:rsidRPr="00001D1C">
        <w:rPr>
          <w:rFonts w:ascii="Times New Roman" w:hAnsi="Times New Roman" w:cs="Times New Roman"/>
          <w:b/>
        </w:rPr>
        <w:t>NOTA:</w:t>
      </w:r>
    </w:p>
    <w:p w:rsidR="00760DDA" w:rsidRPr="00001D1C" w:rsidRDefault="00760DDA" w:rsidP="00760DDA">
      <w:pPr>
        <w:jc w:val="both"/>
        <w:rPr>
          <w:rFonts w:ascii="Times New Roman" w:hAnsi="Times New Roman" w:cs="Times New Roman"/>
        </w:rPr>
      </w:pPr>
      <w:r w:rsidRPr="00001D1C">
        <w:rPr>
          <w:rFonts w:ascii="Times New Roman" w:hAnsi="Times New Roman" w:cs="Times New Roman"/>
        </w:rPr>
        <w:t xml:space="preserve">De este informe se debe de extraer la comisión, </w:t>
      </w:r>
      <w:proofErr w:type="gramStart"/>
      <w:r w:rsidRPr="00001D1C">
        <w:rPr>
          <w:rFonts w:ascii="Times New Roman" w:hAnsi="Times New Roman" w:cs="Times New Roman"/>
        </w:rPr>
        <w:t>IVA</w:t>
      </w:r>
      <w:proofErr w:type="gramEnd"/>
      <w:r w:rsidRPr="00001D1C">
        <w:rPr>
          <w:rFonts w:ascii="Times New Roman" w:hAnsi="Times New Roman" w:cs="Times New Roman"/>
        </w:rPr>
        <w:t xml:space="preserve"> de la comisión, gravamen al movimiento financiero, rendimientos financieros</w:t>
      </w:r>
      <w:r>
        <w:rPr>
          <w:rFonts w:ascii="Times New Roman" w:hAnsi="Times New Roman" w:cs="Times New Roman"/>
        </w:rPr>
        <w:t xml:space="preserve"> (ver la nota final sobre este tema)</w:t>
      </w:r>
      <w:r w:rsidRPr="00001D1C">
        <w:rPr>
          <w:rFonts w:ascii="Times New Roman" w:hAnsi="Times New Roman" w:cs="Times New Roman"/>
        </w:rPr>
        <w:t>. Estos datos se deben de registrar primero en Apoteosis, para luego bajar el auxilia</w:t>
      </w:r>
      <w:r>
        <w:rPr>
          <w:rFonts w:ascii="Times New Roman" w:hAnsi="Times New Roman" w:cs="Times New Roman"/>
        </w:rPr>
        <w:t>r</w:t>
      </w:r>
      <w:r w:rsidRPr="00001D1C">
        <w:rPr>
          <w:rFonts w:ascii="Times New Roman" w:hAnsi="Times New Roman" w:cs="Times New Roman"/>
        </w:rPr>
        <w:t xml:space="preserve"> y el movimiento de tesorería.</w:t>
      </w:r>
    </w:p>
    <w:p w:rsidR="00760DDA" w:rsidRPr="00001D1C" w:rsidRDefault="00760DDA" w:rsidP="00760DDA">
      <w:pPr>
        <w:jc w:val="both"/>
        <w:rPr>
          <w:rFonts w:ascii="Times New Roman" w:hAnsi="Times New Roman" w:cs="Times New Roman"/>
        </w:rPr>
      </w:pPr>
      <w:r w:rsidRPr="00001D1C">
        <w:rPr>
          <w:rFonts w:ascii="Times New Roman" w:hAnsi="Times New Roman" w:cs="Times New Roman"/>
        </w:rPr>
        <w:t>Al tener estos datos, se escribe el valor total de cada concepto en el extracto en</w:t>
      </w:r>
      <w:r>
        <w:rPr>
          <w:rFonts w:ascii="Times New Roman" w:hAnsi="Times New Roman" w:cs="Times New Roman"/>
        </w:rPr>
        <w:t xml:space="preserve"> Excel y en el extracto en</w:t>
      </w:r>
      <w:r w:rsidRPr="00001D1C">
        <w:rPr>
          <w:rFonts w:ascii="Times New Roman" w:hAnsi="Times New Roman" w:cs="Times New Roman"/>
        </w:rPr>
        <w:t xml:space="preserve"> físico junto con la respectiva nota bancaria que fue registrado</w:t>
      </w:r>
      <w:r>
        <w:rPr>
          <w:rFonts w:ascii="Times New Roman" w:hAnsi="Times New Roman" w:cs="Times New Roman"/>
        </w:rPr>
        <w:t>.</w:t>
      </w:r>
    </w:p>
    <w:p w:rsidR="00760DDA" w:rsidRPr="00001D1C" w:rsidRDefault="00760DDA" w:rsidP="00760DDA">
      <w:pPr>
        <w:jc w:val="both"/>
        <w:rPr>
          <w:rFonts w:ascii="Times New Roman" w:hAnsi="Times New Roman" w:cs="Times New Roman"/>
        </w:rPr>
      </w:pPr>
      <w:r w:rsidRPr="00001D1C">
        <w:rPr>
          <w:rFonts w:ascii="Times New Roman" w:hAnsi="Times New Roman" w:cs="Times New Roman"/>
          <w:noProof/>
          <w:lang w:val="es-CO" w:eastAsia="es-CO"/>
        </w:rPr>
        <w:drawing>
          <wp:inline distT="0" distB="0" distL="0" distR="0" wp14:anchorId="1646A3CA" wp14:editId="2F063C13">
            <wp:extent cx="4943475" cy="8096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943475" cy="809625"/>
                    </a:xfrm>
                    <a:prstGeom prst="rect">
                      <a:avLst/>
                    </a:prstGeom>
                  </pic:spPr>
                </pic:pic>
              </a:graphicData>
            </a:graphic>
          </wp:inline>
        </w:drawing>
      </w:r>
    </w:p>
    <w:p w:rsidR="00760DDA" w:rsidRPr="00001D1C" w:rsidRDefault="00760DDA" w:rsidP="00760DDA">
      <w:pPr>
        <w:jc w:val="both"/>
        <w:rPr>
          <w:rFonts w:ascii="Times New Roman" w:hAnsi="Times New Roman" w:cs="Times New Roman"/>
          <w:b/>
        </w:rPr>
      </w:pPr>
      <w:r w:rsidRPr="00001D1C">
        <w:rPr>
          <w:rFonts w:ascii="Times New Roman" w:hAnsi="Times New Roman" w:cs="Times New Roman"/>
          <w:b/>
        </w:rPr>
        <w:t>Extracto en físico:</w:t>
      </w:r>
    </w:p>
    <w:p w:rsidR="00760DDA" w:rsidRPr="00001D1C" w:rsidRDefault="00760DDA" w:rsidP="00760DDA">
      <w:pPr>
        <w:jc w:val="center"/>
        <w:rPr>
          <w:rFonts w:ascii="Times New Roman" w:hAnsi="Times New Roman" w:cs="Times New Roman"/>
        </w:rPr>
      </w:pPr>
      <w:r w:rsidRPr="00001D1C">
        <w:rPr>
          <w:rFonts w:ascii="Times New Roman" w:hAnsi="Times New Roman" w:cs="Times New Roman"/>
          <w:noProof/>
          <w:sz w:val="18"/>
          <w:szCs w:val="18"/>
          <w:lang w:val="es-CO" w:eastAsia="es-CO"/>
        </w:rPr>
        <w:lastRenderedPageBreak/>
        <w:drawing>
          <wp:inline distT="0" distB="0" distL="0" distR="0" wp14:anchorId="1D3B6784" wp14:editId="0AFEF8CA">
            <wp:extent cx="3076575" cy="3100212"/>
            <wp:effectExtent l="0" t="0" r="0" b="5080"/>
            <wp:docPr id="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a:off x="0" y="0"/>
                      <a:ext cx="3107383" cy="3131256"/>
                    </a:xfrm>
                    <a:prstGeom prst="rect">
                      <a:avLst/>
                    </a:prstGeom>
                    <a:noFill/>
                    <a:ln w="9525">
                      <a:noFill/>
                      <a:miter lim="800000"/>
                      <a:headEnd/>
                      <a:tailEnd/>
                    </a:ln>
                  </pic:spPr>
                </pic:pic>
              </a:graphicData>
            </a:graphic>
          </wp:inline>
        </w:drawing>
      </w:r>
    </w:p>
    <w:p w:rsidR="00760DDA" w:rsidRPr="00001D1C" w:rsidRDefault="00760DDA" w:rsidP="00760DDA">
      <w:pPr>
        <w:jc w:val="both"/>
        <w:rPr>
          <w:rFonts w:ascii="Times New Roman" w:hAnsi="Times New Roman" w:cs="Times New Roman"/>
          <w:noProof/>
          <w:lang w:eastAsia="es-CO"/>
        </w:rPr>
      </w:pPr>
    </w:p>
    <w:p w:rsidR="00760DDA" w:rsidRPr="00001D1C" w:rsidRDefault="00760DDA" w:rsidP="00760DDA">
      <w:pPr>
        <w:jc w:val="both"/>
        <w:rPr>
          <w:rFonts w:ascii="Times New Roman" w:hAnsi="Times New Roman" w:cs="Times New Roman"/>
          <w:b/>
          <w:noProof/>
          <w:lang w:eastAsia="es-CO"/>
        </w:rPr>
      </w:pPr>
      <w:r w:rsidRPr="00001D1C">
        <w:rPr>
          <w:rFonts w:ascii="Times New Roman" w:hAnsi="Times New Roman" w:cs="Times New Roman"/>
          <w:b/>
          <w:noProof/>
          <w:lang w:eastAsia="es-CO"/>
        </w:rPr>
        <w:t>Extracto en Excel:</w:t>
      </w:r>
    </w:p>
    <w:p w:rsidR="00760DDA" w:rsidRPr="00001D1C" w:rsidRDefault="00760DDA" w:rsidP="00760DDA">
      <w:pPr>
        <w:jc w:val="center"/>
        <w:rPr>
          <w:rFonts w:ascii="Times New Roman" w:hAnsi="Times New Roman" w:cs="Times New Roman"/>
        </w:rPr>
      </w:pPr>
      <w:r w:rsidRPr="00001D1C">
        <w:rPr>
          <w:rFonts w:ascii="Times New Roman" w:hAnsi="Times New Roman" w:cs="Times New Roman"/>
          <w:noProof/>
          <w:lang w:val="es-CO" w:eastAsia="es-CO"/>
        </w:rPr>
        <w:drawing>
          <wp:inline distT="0" distB="0" distL="0" distR="0" wp14:anchorId="729B1BF2" wp14:editId="438C0674">
            <wp:extent cx="4800600" cy="3334565"/>
            <wp:effectExtent l="19050" t="19050" r="19050" b="184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08933" cy="3340353"/>
                    </a:xfrm>
                    <a:prstGeom prst="rect">
                      <a:avLst/>
                    </a:prstGeom>
                    <a:ln>
                      <a:solidFill>
                        <a:schemeClr val="bg2">
                          <a:lumMod val="50000"/>
                        </a:schemeClr>
                      </a:solidFill>
                    </a:ln>
                  </pic:spPr>
                </pic:pic>
              </a:graphicData>
            </a:graphic>
          </wp:inline>
        </w:drawing>
      </w:r>
    </w:p>
    <w:p w:rsidR="00760DDA" w:rsidRPr="00001D1C" w:rsidRDefault="00760DDA" w:rsidP="00447D5A">
      <w:pPr>
        <w:pStyle w:val="Prrafodelista"/>
        <w:numPr>
          <w:ilvl w:val="0"/>
          <w:numId w:val="16"/>
        </w:numPr>
        <w:jc w:val="center"/>
        <w:rPr>
          <w:rFonts w:ascii="Times New Roman" w:hAnsi="Times New Roman" w:cs="Times New Roman"/>
          <w:b/>
          <w:sz w:val="24"/>
        </w:rPr>
      </w:pPr>
      <w:r>
        <w:rPr>
          <w:rFonts w:ascii="Times New Roman" w:hAnsi="Times New Roman" w:cs="Times New Roman"/>
          <w:b/>
          <w:sz w:val="24"/>
        </w:rPr>
        <w:t xml:space="preserve">Recaudo </w:t>
      </w:r>
    </w:p>
    <w:p w:rsidR="00760DDA" w:rsidRPr="00001D1C" w:rsidRDefault="00760DDA" w:rsidP="00760DDA">
      <w:pPr>
        <w:jc w:val="both"/>
        <w:rPr>
          <w:rFonts w:ascii="Times New Roman" w:hAnsi="Times New Roman" w:cs="Times New Roman"/>
        </w:rPr>
      </w:pPr>
      <w:r w:rsidRPr="00001D1C">
        <w:rPr>
          <w:rFonts w:ascii="Times New Roman" w:hAnsi="Times New Roman" w:cs="Times New Roman"/>
        </w:rPr>
        <w:lastRenderedPageBreak/>
        <w:t xml:space="preserve">El recaudo es el informe que presenta el banco donde especifica quienes realizan los pagos a la entidad con documento o referencia, sucursal y en algunos pocos casos concepto de pago. Por ello es importante tener en el informe tales datos, para así poder confrontar los valores con el auxiliar de la entidad. </w:t>
      </w:r>
      <w:r>
        <w:rPr>
          <w:rFonts w:ascii="Times New Roman" w:hAnsi="Times New Roman" w:cs="Times New Roman"/>
        </w:rPr>
        <w:t>Este archivo se encuentra</w:t>
      </w:r>
      <w:r w:rsidRPr="00001D1C">
        <w:rPr>
          <w:rFonts w:ascii="Times New Roman" w:hAnsi="Times New Roman" w:cs="Times New Roman"/>
        </w:rPr>
        <w:t>:</w:t>
      </w:r>
    </w:p>
    <w:p w:rsidR="00760DDA" w:rsidRPr="00001D1C" w:rsidRDefault="00760DDA" w:rsidP="00447D5A">
      <w:pPr>
        <w:pStyle w:val="Prrafodelista"/>
        <w:numPr>
          <w:ilvl w:val="0"/>
          <w:numId w:val="18"/>
        </w:numPr>
        <w:jc w:val="both"/>
        <w:rPr>
          <w:rFonts w:ascii="Times New Roman" w:hAnsi="Times New Roman" w:cs="Times New Roman"/>
        </w:rPr>
      </w:pPr>
      <w:r w:rsidRPr="00001D1C">
        <w:rPr>
          <w:rFonts w:ascii="Times New Roman" w:hAnsi="Times New Roman" w:cs="Times New Roman"/>
        </w:rPr>
        <w:t>Este equipo</w:t>
      </w:r>
    </w:p>
    <w:p w:rsidR="00760DDA" w:rsidRPr="00001D1C" w:rsidRDefault="00760DDA" w:rsidP="00447D5A">
      <w:pPr>
        <w:pStyle w:val="Prrafodelista"/>
        <w:numPr>
          <w:ilvl w:val="0"/>
          <w:numId w:val="18"/>
        </w:numPr>
        <w:jc w:val="both"/>
        <w:rPr>
          <w:rFonts w:ascii="Times New Roman" w:hAnsi="Times New Roman" w:cs="Times New Roman"/>
        </w:rPr>
      </w:pPr>
      <w:r w:rsidRPr="00001D1C">
        <w:rPr>
          <w:rFonts w:ascii="Times New Roman" w:hAnsi="Times New Roman" w:cs="Times New Roman"/>
        </w:rPr>
        <w:t>Conciliaciones</w:t>
      </w:r>
    </w:p>
    <w:p w:rsidR="00760DDA" w:rsidRPr="00001D1C" w:rsidRDefault="00760DDA" w:rsidP="00447D5A">
      <w:pPr>
        <w:pStyle w:val="Prrafodelista"/>
        <w:numPr>
          <w:ilvl w:val="0"/>
          <w:numId w:val="18"/>
        </w:numPr>
        <w:jc w:val="both"/>
        <w:rPr>
          <w:rFonts w:ascii="Times New Roman" w:hAnsi="Times New Roman" w:cs="Times New Roman"/>
        </w:rPr>
      </w:pPr>
      <w:r w:rsidRPr="00001D1C">
        <w:rPr>
          <w:rFonts w:ascii="Times New Roman" w:hAnsi="Times New Roman" w:cs="Times New Roman"/>
        </w:rPr>
        <w:t>Recaudo del mes</w:t>
      </w:r>
    </w:p>
    <w:p w:rsidR="00760DDA" w:rsidRPr="00001D1C" w:rsidRDefault="00760DDA" w:rsidP="00447D5A">
      <w:pPr>
        <w:pStyle w:val="Prrafodelista"/>
        <w:numPr>
          <w:ilvl w:val="0"/>
          <w:numId w:val="18"/>
        </w:numPr>
        <w:jc w:val="both"/>
        <w:rPr>
          <w:rFonts w:ascii="Times New Roman" w:hAnsi="Times New Roman" w:cs="Times New Roman"/>
        </w:rPr>
      </w:pPr>
      <w:r w:rsidRPr="00001D1C">
        <w:rPr>
          <w:rFonts w:ascii="Times New Roman" w:hAnsi="Times New Roman" w:cs="Times New Roman"/>
        </w:rPr>
        <w:t>Banco</w:t>
      </w:r>
    </w:p>
    <w:p w:rsidR="00760DDA" w:rsidRPr="00001D1C" w:rsidRDefault="00760DDA" w:rsidP="00760DDA">
      <w:pPr>
        <w:jc w:val="both"/>
        <w:rPr>
          <w:rFonts w:ascii="Times New Roman" w:hAnsi="Times New Roman" w:cs="Times New Roman"/>
        </w:rPr>
      </w:pPr>
      <w:r>
        <w:rPr>
          <w:rFonts w:ascii="Times New Roman" w:hAnsi="Times New Roman" w:cs="Times New Roman"/>
        </w:rPr>
        <w:t>Al igual que con el extracto, se debe de copiar la hoja del recaudo a el informe en Excel, se realizan los mismos procedimientos de copiar especificados en el elemento número 1.</w:t>
      </w:r>
    </w:p>
    <w:p w:rsidR="00760DDA" w:rsidRPr="00001D1C" w:rsidRDefault="00760DDA" w:rsidP="00760DDA">
      <w:pPr>
        <w:jc w:val="both"/>
        <w:rPr>
          <w:rFonts w:ascii="Times New Roman" w:hAnsi="Times New Roman" w:cs="Times New Roman"/>
        </w:rPr>
      </w:pPr>
      <w:r>
        <w:rPr>
          <w:rFonts w:ascii="Times New Roman" w:hAnsi="Times New Roman" w:cs="Times New Roman"/>
          <w:b/>
        </w:rPr>
        <w:t>NOTA</w:t>
      </w:r>
      <w:r w:rsidRPr="00001D1C">
        <w:rPr>
          <w:rFonts w:ascii="Times New Roman" w:hAnsi="Times New Roman" w:cs="Times New Roman"/>
        </w:rPr>
        <w:t>: Se debe de ten</w:t>
      </w:r>
      <w:r>
        <w:rPr>
          <w:rFonts w:ascii="Times New Roman" w:hAnsi="Times New Roman" w:cs="Times New Roman"/>
        </w:rPr>
        <w:t>er en cuenta que el saldo de la</w:t>
      </w:r>
      <w:r w:rsidRPr="00001D1C">
        <w:rPr>
          <w:rFonts w:ascii="Times New Roman" w:hAnsi="Times New Roman" w:cs="Times New Roman"/>
        </w:rPr>
        <w:t>s</w:t>
      </w:r>
      <w:r>
        <w:rPr>
          <w:rFonts w:ascii="Times New Roman" w:hAnsi="Times New Roman" w:cs="Times New Roman"/>
        </w:rPr>
        <w:t xml:space="preserve"> consignaciones o</w:t>
      </w:r>
      <w:r w:rsidRPr="00001D1C">
        <w:rPr>
          <w:rFonts w:ascii="Times New Roman" w:hAnsi="Times New Roman" w:cs="Times New Roman"/>
        </w:rPr>
        <w:t xml:space="preserve"> recaudos del extracto y el del propio recaudo deben de ser iguales, de lo contrario se debe de empezar a revisar por días, si existe alguna diferencia, se debe de tener en cuenta que los valores verdaderos son los que trae el extracto tanto en físico como en Excel. </w:t>
      </w:r>
    </w:p>
    <w:p w:rsidR="00760DDA" w:rsidRPr="00001D1C" w:rsidRDefault="00760DDA" w:rsidP="00760DDA">
      <w:pPr>
        <w:jc w:val="both"/>
        <w:rPr>
          <w:rFonts w:ascii="Times New Roman" w:hAnsi="Times New Roman" w:cs="Times New Roman"/>
        </w:rPr>
      </w:pPr>
      <w:r w:rsidRPr="00001D1C">
        <w:rPr>
          <w:rFonts w:ascii="Times New Roman" w:hAnsi="Times New Roman" w:cs="Times New Roman"/>
        </w:rPr>
        <w:t xml:space="preserve">El archivo que se debe de ajustar es el Recaudo, para ello se debe de informar a la persona encargada </w:t>
      </w:r>
      <w:r>
        <w:rPr>
          <w:rFonts w:ascii="Times New Roman" w:hAnsi="Times New Roman" w:cs="Times New Roman"/>
        </w:rPr>
        <w:t xml:space="preserve">de los bancos para verificar este </w:t>
      </w:r>
      <w:r w:rsidRPr="00001D1C">
        <w:rPr>
          <w:rFonts w:ascii="Times New Roman" w:hAnsi="Times New Roman" w:cs="Times New Roman"/>
        </w:rPr>
        <w:t>día.</w:t>
      </w:r>
    </w:p>
    <w:p w:rsidR="00760DDA" w:rsidRPr="00001D1C" w:rsidRDefault="00760DDA" w:rsidP="00760DDA">
      <w:pPr>
        <w:jc w:val="both"/>
        <w:rPr>
          <w:rFonts w:ascii="Times New Roman" w:hAnsi="Times New Roman" w:cs="Times New Roman"/>
        </w:rPr>
      </w:pPr>
      <w:r w:rsidRPr="00001D1C">
        <w:rPr>
          <w:rFonts w:ascii="Times New Roman" w:hAnsi="Times New Roman" w:cs="Times New Roman"/>
          <w:noProof/>
          <w:lang w:val="es-CO" w:eastAsia="es-CO"/>
        </w:rPr>
        <w:drawing>
          <wp:inline distT="0" distB="0" distL="0" distR="0" wp14:anchorId="6DE06D93" wp14:editId="55D88DA6">
            <wp:extent cx="5612130" cy="2400935"/>
            <wp:effectExtent l="19050" t="19050" r="26670" b="184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2400935"/>
                    </a:xfrm>
                    <a:prstGeom prst="rect">
                      <a:avLst/>
                    </a:prstGeom>
                    <a:ln>
                      <a:solidFill>
                        <a:schemeClr val="accent6">
                          <a:lumMod val="50000"/>
                        </a:schemeClr>
                      </a:solidFill>
                    </a:ln>
                  </pic:spPr>
                </pic:pic>
              </a:graphicData>
            </a:graphic>
          </wp:inline>
        </w:drawing>
      </w:r>
    </w:p>
    <w:p w:rsidR="00760DDA" w:rsidRPr="00001D1C" w:rsidRDefault="00760DDA" w:rsidP="00447D5A">
      <w:pPr>
        <w:pStyle w:val="Prrafodelista"/>
        <w:numPr>
          <w:ilvl w:val="0"/>
          <w:numId w:val="16"/>
        </w:numPr>
        <w:jc w:val="center"/>
        <w:rPr>
          <w:rFonts w:ascii="Times New Roman" w:hAnsi="Times New Roman" w:cs="Times New Roman"/>
          <w:b/>
          <w:sz w:val="24"/>
        </w:rPr>
      </w:pPr>
      <w:r>
        <w:rPr>
          <w:rFonts w:ascii="Times New Roman" w:hAnsi="Times New Roman" w:cs="Times New Roman"/>
          <w:b/>
          <w:sz w:val="24"/>
        </w:rPr>
        <w:t xml:space="preserve">Auxiliar </w:t>
      </w:r>
    </w:p>
    <w:p w:rsidR="00760DDA" w:rsidRPr="00001D1C" w:rsidRDefault="00760DDA" w:rsidP="00760DDA">
      <w:pPr>
        <w:jc w:val="both"/>
        <w:rPr>
          <w:rFonts w:ascii="Times New Roman" w:hAnsi="Times New Roman" w:cs="Times New Roman"/>
        </w:rPr>
      </w:pPr>
      <w:r w:rsidRPr="00001D1C">
        <w:rPr>
          <w:rFonts w:ascii="Times New Roman" w:hAnsi="Times New Roman" w:cs="Times New Roman"/>
        </w:rPr>
        <w:t>Se busca el auxiliar en la carpeta donde se guardó después del proceso realizado en Apoteosis</w:t>
      </w:r>
      <w:r>
        <w:rPr>
          <w:rFonts w:ascii="Times New Roman" w:hAnsi="Times New Roman" w:cs="Times New Roman"/>
        </w:rPr>
        <w:t xml:space="preserve"> (ver manual de Apoteosis)</w:t>
      </w:r>
      <w:r w:rsidRPr="00001D1C">
        <w:rPr>
          <w:rFonts w:ascii="Times New Roman" w:hAnsi="Times New Roman" w:cs="Times New Roman"/>
        </w:rPr>
        <w:t>. Se copia la hoja de Excel al nuevo informe conciliatorio.</w:t>
      </w:r>
    </w:p>
    <w:p w:rsidR="00760DDA" w:rsidRPr="00001D1C" w:rsidRDefault="00760DDA" w:rsidP="00760DDA">
      <w:pPr>
        <w:jc w:val="both"/>
        <w:rPr>
          <w:rFonts w:ascii="Times New Roman" w:hAnsi="Times New Roman" w:cs="Times New Roman"/>
        </w:rPr>
      </w:pPr>
      <w:r>
        <w:rPr>
          <w:rFonts w:ascii="Times New Roman" w:hAnsi="Times New Roman" w:cs="Times New Roman"/>
          <w:b/>
        </w:rPr>
        <w:t>NOTA</w:t>
      </w:r>
      <w:r w:rsidRPr="00001D1C">
        <w:rPr>
          <w:rFonts w:ascii="Times New Roman" w:hAnsi="Times New Roman" w:cs="Times New Roman"/>
          <w:b/>
        </w:rPr>
        <w:t xml:space="preserve">: </w:t>
      </w:r>
      <w:r w:rsidRPr="00001D1C">
        <w:rPr>
          <w:rFonts w:ascii="Times New Roman" w:hAnsi="Times New Roman" w:cs="Times New Roman"/>
        </w:rPr>
        <w:t>se debe de observar en la parte superior de la hoja que este auxiliar tenga la misma cuenta bancaria del banco</w:t>
      </w:r>
    </w:p>
    <w:p w:rsidR="00760DDA" w:rsidRPr="00001D1C" w:rsidRDefault="00760DDA" w:rsidP="00760DDA">
      <w:pPr>
        <w:jc w:val="both"/>
        <w:rPr>
          <w:rFonts w:ascii="Times New Roman" w:hAnsi="Times New Roman" w:cs="Times New Roman"/>
        </w:rPr>
      </w:pPr>
      <w:r w:rsidRPr="00001D1C">
        <w:rPr>
          <w:rFonts w:ascii="Times New Roman" w:hAnsi="Times New Roman" w:cs="Times New Roman"/>
        </w:rPr>
        <w:lastRenderedPageBreak/>
        <w:t xml:space="preserve">Se debe de tener en cuenta que las tarifas donde se diga </w:t>
      </w:r>
      <w:r w:rsidRPr="00001D1C">
        <w:rPr>
          <w:rFonts w:ascii="Times New Roman" w:hAnsi="Times New Roman" w:cs="Times New Roman"/>
          <w:b/>
        </w:rPr>
        <w:t>anulado</w:t>
      </w:r>
      <w:r w:rsidRPr="00001D1C">
        <w:rPr>
          <w:rFonts w:ascii="Times New Roman" w:hAnsi="Times New Roman" w:cs="Times New Roman"/>
        </w:rPr>
        <w:t xml:space="preserve"> se debe de eliminar tanto el débito como el crédito, y aquello que dice </w:t>
      </w:r>
      <w:r w:rsidRPr="00001D1C">
        <w:rPr>
          <w:rFonts w:ascii="Times New Roman" w:hAnsi="Times New Roman" w:cs="Times New Roman"/>
          <w:b/>
        </w:rPr>
        <w:t>ajustado</w:t>
      </w:r>
      <w:r w:rsidRPr="00001D1C">
        <w:rPr>
          <w:rFonts w:ascii="Times New Roman" w:hAnsi="Times New Roman" w:cs="Times New Roman"/>
        </w:rPr>
        <w:t>, se debe de realizar el ajuste y pasar el valor ya arreglado a la hoja de trabajo.</w:t>
      </w:r>
    </w:p>
    <w:p w:rsidR="00760DDA" w:rsidRPr="00001D1C" w:rsidRDefault="00760DDA" w:rsidP="00760DDA">
      <w:pPr>
        <w:jc w:val="both"/>
        <w:rPr>
          <w:rFonts w:ascii="Times New Roman" w:hAnsi="Times New Roman" w:cs="Times New Roman"/>
        </w:rPr>
      </w:pPr>
    </w:p>
    <w:p w:rsidR="00760DDA" w:rsidRPr="00001D1C" w:rsidRDefault="00760DDA" w:rsidP="00760DDA">
      <w:pPr>
        <w:jc w:val="both"/>
        <w:rPr>
          <w:rFonts w:ascii="Times New Roman" w:hAnsi="Times New Roman" w:cs="Times New Roman"/>
        </w:rPr>
      </w:pPr>
      <w:r w:rsidRPr="00001D1C">
        <w:rPr>
          <w:rFonts w:ascii="Times New Roman" w:hAnsi="Times New Roman" w:cs="Times New Roman"/>
          <w:noProof/>
          <w:lang w:val="es-CO" w:eastAsia="es-CO"/>
        </w:rPr>
        <w:drawing>
          <wp:inline distT="0" distB="0" distL="0" distR="0" wp14:anchorId="6FBEECD9" wp14:editId="0A912EFB">
            <wp:extent cx="5612130" cy="298005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2980055"/>
                    </a:xfrm>
                    <a:prstGeom prst="rect">
                      <a:avLst/>
                    </a:prstGeom>
                  </pic:spPr>
                </pic:pic>
              </a:graphicData>
            </a:graphic>
          </wp:inline>
        </w:drawing>
      </w:r>
    </w:p>
    <w:p w:rsidR="00760DDA" w:rsidRDefault="00760DDA" w:rsidP="00760DDA">
      <w:pPr>
        <w:pStyle w:val="Prrafodelista"/>
        <w:rPr>
          <w:rFonts w:ascii="Times New Roman" w:hAnsi="Times New Roman" w:cs="Times New Roman"/>
          <w:b/>
          <w:sz w:val="24"/>
        </w:rPr>
      </w:pPr>
    </w:p>
    <w:p w:rsidR="00760DDA" w:rsidRPr="00001D1C" w:rsidRDefault="00760DDA" w:rsidP="00447D5A">
      <w:pPr>
        <w:pStyle w:val="Prrafodelista"/>
        <w:numPr>
          <w:ilvl w:val="0"/>
          <w:numId w:val="16"/>
        </w:numPr>
        <w:jc w:val="center"/>
        <w:rPr>
          <w:rFonts w:ascii="Times New Roman" w:hAnsi="Times New Roman" w:cs="Times New Roman"/>
          <w:b/>
          <w:sz w:val="24"/>
        </w:rPr>
      </w:pPr>
      <w:r w:rsidRPr="00001D1C">
        <w:rPr>
          <w:rFonts w:ascii="Times New Roman" w:hAnsi="Times New Roman" w:cs="Times New Roman"/>
          <w:b/>
          <w:sz w:val="24"/>
        </w:rPr>
        <w:t>Movimiento de tesorería (</w:t>
      </w:r>
      <w:proofErr w:type="spellStart"/>
      <w:r w:rsidRPr="00001D1C">
        <w:rPr>
          <w:rFonts w:ascii="Times New Roman" w:hAnsi="Times New Roman" w:cs="Times New Roman"/>
          <w:b/>
          <w:sz w:val="24"/>
        </w:rPr>
        <w:t>Mov.Teso</w:t>
      </w:r>
      <w:proofErr w:type="spellEnd"/>
      <w:r w:rsidRPr="00001D1C">
        <w:rPr>
          <w:rFonts w:ascii="Times New Roman" w:hAnsi="Times New Roman" w:cs="Times New Roman"/>
          <w:b/>
          <w:sz w:val="24"/>
        </w:rPr>
        <w:t>)</w:t>
      </w:r>
    </w:p>
    <w:p w:rsidR="00760DDA" w:rsidRPr="00001D1C" w:rsidRDefault="00760DDA" w:rsidP="00760DDA">
      <w:pPr>
        <w:jc w:val="both"/>
        <w:rPr>
          <w:rFonts w:ascii="Times New Roman" w:hAnsi="Times New Roman" w:cs="Times New Roman"/>
        </w:rPr>
      </w:pPr>
      <w:r w:rsidRPr="00001D1C">
        <w:rPr>
          <w:rFonts w:ascii="Times New Roman" w:hAnsi="Times New Roman" w:cs="Times New Roman"/>
        </w:rPr>
        <w:t>Se busca el informe del movimiento de tesorería en la carpeta donde se guardó con e</w:t>
      </w:r>
      <w:r>
        <w:rPr>
          <w:rFonts w:ascii="Times New Roman" w:hAnsi="Times New Roman" w:cs="Times New Roman"/>
        </w:rPr>
        <w:t>l proceso realizado en sistema (ver manual de Apoteosis)</w:t>
      </w:r>
      <w:r w:rsidRPr="00001D1C">
        <w:rPr>
          <w:rFonts w:ascii="Times New Roman" w:hAnsi="Times New Roman" w:cs="Times New Roman"/>
        </w:rPr>
        <w:t>.</w:t>
      </w:r>
      <w:r>
        <w:rPr>
          <w:rFonts w:ascii="Times New Roman" w:hAnsi="Times New Roman" w:cs="Times New Roman"/>
        </w:rPr>
        <w:t xml:space="preserve"> Se abre el archivo y se copia</w:t>
      </w:r>
      <w:r w:rsidRPr="00001D1C">
        <w:rPr>
          <w:rFonts w:ascii="Times New Roman" w:hAnsi="Times New Roman" w:cs="Times New Roman"/>
        </w:rPr>
        <w:t xml:space="preserve"> al informe conciliatorio en Excel.</w:t>
      </w:r>
    </w:p>
    <w:p w:rsidR="00760DDA" w:rsidRPr="00001D1C" w:rsidRDefault="00760DDA" w:rsidP="00760DDA">
      <w:pPr>
        <w:jc w:val="both"/>
        <w:rPr>
          <w:rFonts w:ascii="Times New Roman" w:hAnsi="Times New Roman" w:cs="Times New Roman"/>
        </w:rPr>
      </w:pPr>
      <w:r>
        <w:rPr>
          <w:rFonts w:ascii="Times New Roman" w:hAnsi="Times New Roman" w:cs="Times New Roman"/>
          <w:b/>
        </w:rPr>
        <w:t>NOTA</w:t>
      </w:r>
      <w:r w:rsidRPr="00001D1C">
        <w:rPr>
          <w:rFonts w:ascii="Times New Roman" w:hAnsi="Times New Roman" w:cs="Times New Roman"/>
          <w:b/>
        </w:rPr>
        <w:t xml:space="preserve">: </w:t>
      </w:r>
      <w:r w:rsidRPr="00001D1C">
        <w:rPr>
          <w:rFonts w:ascii="Times New Roman" w:hAnsi="Times New Roman" w:cs="Times New Roman"/>
        </w:rPr>
        <w:t xml:space="preserve">se debe de observar en la </w:t>
      </w:r>
      <w:r>
        <w:rPr>
          <w:rFonts w:ascii="Times New Roman" w:hAnsi="Times New Roman" w:cs="Times New Roman"/>
        </w:rPr>
        <w:t>columna B</w:t>
      </w:r>
      <w:r w:rsidRPr="00001D1C">
        <w:rPr>
          <w:rFonts w:ascii="Times New Roman" w:hAnsi="Times New Roman" w:cs="Times New Roman"/>
        </w:rPr>
        <w:t xml:space="preserve"> </w:t>
      </w:r>
      <w:r>
        <w:rPr>
          <w:rFonts w:ascii="Times New Roman" w:hAnsi="Times New Roman" w:cs="Times New Roman"/>
        </w:rPr>
        <w:t>que sea</w:t>
      </w:r>
      <w:r w:rsidRPr="00001D1C">
        <w:rPr>
          <w:rFonts w:ascii="Times New Roman" w:hAnsi="Times New Roman" w:cs="Times New Roman"/>
        </w:rPr>
        <w:t xml:space="preserve"> la misma cuenta bancaria del banco</w:t>
      </w:r>
      <w:r>
        <w:rPr>
          <w:rFonts w:ascii="Times New Roman" w:hAnsi="Times New Roman" w:cs="Times New Roman"/>
        </w:rPr>
        <w:t>.</w:t>
      </w:r>
    </w:p>
    <w:p w:rsidR="00760DDA" w:rsidRPr="00001D1C" w:rsidRDefault="00760DDA" w:rsidP="00760DDA">
      <w:pPr>
        <w:jc w:val="both"/>
        <w:rPr>
          <w:rFonts w:ascii="Times New Roman" w:hAnsi="Times New Roman" w:cs="Times New Roman"/>
        </w:rPr>
      </w:pPr>
      <w:r w:rsidRPr="00001D1C">
        <w:rPr>
          <w:rFonts w:ascii="Times New Roman" w:hAnsi="Times New Roman" w:cs="Times New Roman"/>
          <w:noProof/>
          <w:lang w:val="es-CO" w:eastAsia="es-CO"/>
        </w:rPr>
        <w:lastRenderedPageBreak/>
        <w:drawing>
          <wp:inline distT="0" distB="0" distL="0" distR="0" wp14:anchorId="7EC40741" wp14:editId="41575208">
            <wp:extent cx="5612130" cy="268732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2687320"/>
                    </a:xfrm>
                    <a:prstGeom prst="rect">
                      <a:avLst/>
                    </a:prstGeom>
                  </pic:spPr>
                </pic:pic>
              </a:graphicData>
            </a:graphic>
          </wp:inline>
        </w:drawing>
      </w:r>
    </w:p>
    <w:p w:rsidR="00760DDA" w:rsidRPr="00001D1C" w:rsidRDefault="00760DDA" w:rsidP="00447D5A">
      <w:pPr>
        <w:pStyle w:val="Prrafodelista"/>
        <w:numPr>
          <w:ilvl w:val="0"/>
          <w:numId w:val="16"/>
        </w:numPr>
        <w:jc w:val="center"/>
        <w:rPr>
          <w:rFonts w:ascii="Times New Roman" w:hAnsi="Times New Roman" w:cs="Times New Roman"/>
          <w:b/>
          <w:sz w:val="24"/>
        </w:rPr>
      </w:pPr>
      <w:r w:rsidRPr="00001D1C">
        <w:rPr>
          <w:rFonts w:ascii="Times New Roman" w:hAnsi="Times New Roman" w:cs="Times New Roman"/>
          <w:b/>
          <w:sz w:val="24"/>
        </w:rPr>
        <w:t>Hoja de Trabajo (</w:t>
      </w:r>
      <w:proofErr w:type="spellStart"/>
      <w:r w:rsidRPr="00001D1C">
        <w:rPr>
          <w:rFonts w:ascii="Times New Roman" w:hAnsi="Times New Roman" w:cs="Times New Roman"/>
          <w:b/>
          <w:sz w:val="24"/>
        </w:rPr>
        <w:t>Ht</w:t>
      </w:r>
      <w:proofErr w:type="spellEnd"/>
      <w:r w:rsidRPr="00001D1C">
        <w:rPr>
          <w:rFonts w:ascii="Times New Roman" w:hAnsi="Times New Roman" w:cs="Times New Roman"/>
          <w:b/>
          <w:sz w:val="24"/>
        </w:rPr>
        <w:t>)</w:t>
      </w:r>
    </w:p>
    <w:p w:rsidR="00760DDA" w:rsidRPr="00001D1C" w:rsidRDefault="00760DDA" w:rsidP="00760DDA">
      <w:pPr>
        <w:jc w:val="both"/>
        <w:rPr>
          <w:rFonts w:ascii="Times New Roman" w:hAnsi="Times New Roman" w:cs="Times New Roman"/>
        </w:rPr>
      </w:pPr>
      <w:r w:rsidRPr="00001D1C">
        <w:rPr>
          <w:rFonts w:ascii="Times New Roman" w:hAnsi="Times New Roman" w:cs="Times New Roman"/>
        </w:rPr>
        <w:t xml:space="preserve">Ya con todos los informes copiados, se debe de abrir una nueva hoja en el informe conciliatorio, allí se debe </w:t>
      </w:r>
      <w:r>
        <w:rPr>
          <w:rFonts w:ascii="Times New Roman" w:hAnsi="Times New Roman" w:cs="Times New Roman"/>
        </w:rPr>
        <w:t>digitar los siguientes encabezados</w:t>
      </w:r>
      <w:r w:rsidRPr="00001D1C">
        <w:rPr>
          <w:rFonts w:ascii="Times New Roman" w:hAnsi="Times New Roman" w:cs="Times New Roman"/>
        </w:rPr>
        <w:t>:</w:t>
      </w:r>
    </w:p>
    <w:p w:rsidR="00760DDA" w:rsidRDefault="00760DDA" w:rsidP="00760DDA">
      <w:pPr>
        <w:jc w:val="both"/>
        <w:rPr>
          <w:rFonts w:ascii="Times New Roman" w:hAnsi="Times New Roman" w:cs="Times New Roman"/>
        </w:rPr>
      </w:pPr>
      <w:r w:rsidRPr="00001D1C">
        <w:rPr>
          <w:rFonts w:ascii="Times New Roman" w:hAnsi="Times New Roman" w:cs="Times New Roman"/>
          <w:noProof/>
          <w:lang w:val="es-CO" w:eastAsia="es-CO"/>
        </w:rPr>
        <w:drawing>
          <wp:inline distT="0" distB="0" distL="0" distR="0" wp14:anchorId="4DF2DBD7" wp14:editId="78E8A643">
            <wp:extent cx="6202392" cy="219563"/>
            <wp:effectExtent l="19050" t="19050" r="8255" b="285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1">
                      <a:extLst>
                        <a:ext uri="{28A0092B-C50C-407E-A947-70E740481C1C}">
                          <a14:useLocalDpi xmlns:a14="http://schemas.microsoft.com/office/drawing/2010/main" val="0"/>
                        </a:ext>
                      </a:extLst>
                    </a:blip>
                    <a:srcRect b="95499"/>
                    <a:stretch/>
                  </pic:blipFill>
                  <pic:spPr bwMode="auto">
                    <a:xfrm>
                      <a:off x="0" y="0"/>
                      <a:ext cx="6210520" cy="219851"/>
                    </a:xfrm>
                    <a:prstGeom prst="rect">
                      <a:avLst/>
                    </a:prstGeom>
                    <a:noFill/>
                    <a:ln>
                      <a:solidFill>
                        <a:schemeClr val="accent6">
                          <a:lumMod val="50000"/>
                        </a:schemeClr>
                      </a:solidFill>
                    </a:ln>
                    <a:extLst>
                      <a:ext uri="{53640926-AAD7-44D8-BBD7-CCE9431645EC}">
                        <a14:shadowObscured xmlns:a14="http://schemas.microsoft.com/office/drawing/2010/main"/>
                      </a:ext>
                    </a:extLst>
                  </pic:spPr>
                </pic:pic>
              </a:graphicData>
            </a:graphic>
          </wp:inline>
        </w:drawing>
      </w:r>
    </w:p>
    <w:p w:rsidR="00760DDA" w:rsidRPr="00E958C4" w:rsidRDefault="00760DDA" w:rsidP="00760DDA">
      <w:pPr>
        <w:jc w:val="both"/>
        <w:rPr>
          <w:rFonts w:ascii="Times New Roman" w:hAnsi="Times New Roman" w:cs="Times New Roman"/>
          <w:b/>
        </w:rPr>
      </w:pPr>
      <w:r>
        <w:rPr>
          <w:rFonts w:ascii="Times New Roman" w:hAnsi="Times New Roman" w:cs="Times New Roman"/>
          <w:b/>
        </w:rPr>
        <w:t>¿Cómo diligenciar</w:t>
      </w:r>
      <w:r w:rsidRPr="00E958C4">
        <w:rPr>
          <w:rFonts w:ascii="Times New Roman" w:hAnsi="Times New Roman" w:cs="Times New Roman"/>
          <w:b/>
        </w:rPr>
        <w:t xml:space="preserve"> la hoja de trabajo?</w:t>
      </w:r>
    </w:p>
    <w:p w:rsidR="00760DDA" w:rsidRPr="00001D1C" w:rsidRDefault="00760DDA" w:rsidP="00760DDA">
      <w:pPr>
        <w:jc w:val="both"/>
        <w:rPr>
          <w:rFonts w:ascii="Times New Roman" w:hAnsi="Times New Roman" w:cs="Times New Roman"/>
        </w:rPr>
      </w:pPr>
      <w:r w:rsidRPr="00001D1C">
        <w:rPr>
          <w:rFonts w:ascii="Times New Roman" w:hAnsi="Times New Roman" w:cs="Times New Roman"/>
          <w:b/>
        </w:rPr>
        <w:t>Q</w:t>
      </w:r>
      <w:r w:rsidRPr="00001D1C">
        <w:rPr>
          <w:rFonts w:ascii="Times New Roman" w:hAnsi="Times New Roman" w:cs="Times New Roman"/>
        </w:rPr>
        <w:t xml:space="preserve">: en esta columna siempre ira el número </w:t>
      </w:r>
      <w:r w:rsidRPr="00E958C4">
        <w:rPr>
          <w:rFonts w:ascii="Times New Roman" w:hAnsi="Times New Roman" w:cs="Times New Roman"/>
          <w:b/>
        </w:rPr>
        <w:t>1</w:t>
      </w:r>
      <w:r>
        <w:rPr>
          <w:rFonts w:ascii="Times New Roman" w:hAnsi="Times New Roman" w:cs="Times New Roman"/>
        </w:rPr>
        <w:t>, con este número</w:t>
      </w:r>
      <w:r w:rsidRPr="00001D1C">
        <w:rPr>
          <w:rFonts w:ascii="Times New Roman" w:hAnsi="Times New Roman" w:cs="Times New Roman"/>
        </w:rPr>
        <w:t xml:space="preserve"> más adelante</w:t>
      </w:r>
      <w:r>
        <w:rPr>
          <w:rFonts w:ascii="Times New Roman" w:hAnsi="Times New Roman" w:cs="Times New Roman"/>
        </w:rPr>
        <w:t xml:space="preserve"> </w:t>
      </w:r>
      <w:r w:rsidRPr="00001D1C">
        <w:rPr>
          <w:rFonts w:ascii="Times New Roman" w:hAnsi="Times New Roman" w:cs="Times New Roman"/>
        </w:rPr>
        <w:t>servir</w:t>
      </w:r>
      <w:r>
        <w:rPr>
          <w:rFonts w:ascii="Times New Roman" w:hAnsi="Times New Roman" w:cs="Times New Roman"/>
        </w:rPr>
        <w:t>á</w:t>
      </w:r>
      <w:r w:rsidRPr="00001D1C">
        <w:rPr>
          <w:rFonts w:ascii="Times New Roman" w:hAnsi="Times New Roman" w:cs="Times New Roman"/>
        </w:rPr>
        <w:t xml:space="preserve"> para poder visualizar las consignaciones que están pendientes por contabilizar, pendientes de cobro u otros.</w:t>
      </w:r>
    </w:p>
    <w:p w:rsidR="00760DDA" w:rsidRPr="00001D1C" w:rsidRDefault="00760DDA" w:rsidP="00760DDA">
      <w:pPr>
        <w:jc w:val="both"/>
        <w:rPr>
          <w:rFonts w:ascii="Times New Roman" w:hAnsi="Times New Roman" w:cs="Times New Roman"/>
        </w:rPr>
      </w:pPr>
      <w:r w:rsidRPr="00001D1C">
        <w:rPr>
          <w:rFonts w:ascii="Times New Roman" w:hAnsi="Times New Roman" w:cs="Times New Roman"/>
          <w:b/>
        </w:rPr>
        <w:t xml:space="preserve">Observación: </w:t>
      </w:r>
      <w:r w:rsidRPr="00001D1C">
        <w:rPr>
          <w:rFonts w:ascii="Times New Roman" w:hAnsi="Times New Roman" w:cs="Times New Roman"/>
        </w:rPr>
        <w:t xml:space="preserve">Allí se ponen los siguientes conceptos, </w:t>
      </w:r>
      <w:r>
        <w:rPr>
          <w:rFonts w:ascii="Times New Roman" w:hAnsi="Times New Roman" w:cs="Times New Roman"/>
        </w:rPr>
        <w:t xml:space="preserve">estos </w:t>
      </w:r>
      <w:r w:rsidRPr="00001D1C">
        <w:rPr>
          <w:rFonts w:ascii="Times New Roman" w:hAnsi="Times New Roman" w:cs="Times New Roman"/>
        </w:rPr>
        <w:t>sirven para clasificar los datos que se están poniendo en la hoja de trabajo:</w:t>
      </w:r>
    </w:p>
    <w:p w:rsidR="00760DDA" w:rsidRPr="00001D1C" w:rsidRDefault="00760DDA" w:rsidP="00447D5A">
      <w:pPr>
        <w:pStyle w:val="Prrafodelista"/>
        <w:numPr>
          <w:ilvl w:val="0"/>
          <w:numId w:val="19"/>
        </w:numPr>
        <w:jc w:val="both"/>
        <w:rPr>
          <w:rFonts w:ascii="Times New Roman" w:hAnsi="Times New Roman" w:cs="Times New Roman"/>
        </w:rPr>
      </w:pPr>
      <w:r w:rsidRPr="00001D1C">
        <w:rPr>
          <w:rFonts w:ascii="Times New Roman" w:hAnsi="Times New Roman" w:cs="Times New Roman"/>
        </w:rPr>
        <w:t>1-Hoja de trabajo</w:t>
      </w:r>
      <w:r>
        <w:rPr>
          <w:rFonts w:ascii="Times New Roman" w:hAnsi="Times New Roman" w:cs="Times New Roman"/>
        </w:rPr>
        <w:t xml:space="preserve">: son los valores que </w:t>
      </w:r>
      <w:r w:rsidRPr="00001D1C">
        <w:rPr>
          <w:rFonts w:ascii="Times New Roman" w:hAnsi="Times New Roman" w:cs="Times New Roman"/>
        </w:rPr>
        <w:t>se extr</w:t>
      </w:r>
      <w:r>
        <w:rPr>
          <w:rFonts w:ascii="Times New Roman" w:hAnsi="Times New Roman" w:cs="Times New Roman"/>
        </w:rPr>
        <w:t>aen del informe conciliatorio del mes anterior. (Elemento 1)</w:t>
      </w:r>
    </w:p>
    <w:p w:rsidR="00760DDA" w:rsidRPr="00001D1C" w:rsidRDefault="00760DDA" w:rsidP="00447D5A">
      <w:pPr>
        <w:pStyle w:val="Prrafodelista"/>
        <w:numPr>
          <w:ilvl w:val="0"/>
          <w:numId w:val="19"/>
        </w:numPr>
        <w:jc w:val="both"/>
        <w:rPr>
          <w:rFonts w:ascii="Times New Roman" w:hAnsi="Times New Roman" w:cs="Times New Roman"/>
        </w:rPr>
      </w:pPr>
      <w:r w:rsidRPr="00001D1C">
        <w:rPr>
          <w:rFonts w:ascii="Times New Roman" w:hAnsi="Times New Roman" w:cs="Times New Roman"/>
        </w:rPr>
        <w:t>2-Extracto</w:t>
      </w:r>
      <w:r>
        <w:rPr>
          <w:rFonts w:ascii="Times New Roman" w:hAnsi="Times New Roman" w:cs="Times New Roman"/>
        </w:rPr>
        <w:t xml:space="preserve">: son los </w:t>
      </w:r>
      <w:r w:rsidRPr="00001D1C">
        <w:rPr>
          <w:rFonts w:ascii="Times New Roman" w:hAnsi="Times New Roman" w:cs="Times New Roman"/>
        </w:rPr>
        <w:t xml:space="preserve">datos </w:t>
      </w:r>
      <w:r>
        <w:rPr>
          <w:rFonts w:ascii="Times New Roman" w:hAnsi="Times New Roman" w:cs="Times New Roman"/>
        </w:rPr>
        <w:t>extraídos del recaudo y algunos del extracto como la comisión, 4 x mil, rendimientos, cheques, pago de nómina (elemento 2 y elemento 3)</w:t>
      </w:r>
    </w:p>
    <w:p w:rsidR="00760DDA" w:rsidRPr="00001D1C" w:rsidRDefault="00760DDA" w:rsidP="00447D5A">
      <w:pPr>
        <w:pStyle w:val="Prrafodelista"/>
        <w:numPr>
          <w:ilvl w:val="0"/>
          <w:numId w:val="19"/>
        </w:numPr>
        <w:jc w:val="both"/>
        <w:rPr>
          <w:rFonts w:ascii="Times New Roman" w:hAnsi="Times New Roman" w:cs="Times New Roman"/>
        </w:rPr>
      </w:pPr>
      <w:r>
        <w:rPr>
          <w:rFonts w:ascii="Times New Roman" w:hAnsi="Times New Roman" w:cs="Times New Roman"/>
        </w:rPr>
        <w:t xml:space="preserve">3-Auxiliar: son todos los </w:t>
      </w:r>
      <w:r w:rsidRPr="00001D1C">
        <w:rPr>
          <w:rFonts w:ascii="Times New Roman" w:hAnsi="Times New Roman" w:cs="Times New Roman"/>
        </w:rPr>
        <w:t>da</w:t>
      </w:r>
      <w:r>
        <w:rPr>
          <w:rFonts w:ascii="Times New Roman" w:hAnsi="Times New Roman" w:cs="Times New Roman"/>
        </w:rPr>
        <w:t>tos del movimiento de tesorería, después de sus respectivos ajustes (ver nota del Auxiliar).</w:t>
      </w:r>
    </w:p>
    <w:p w:rsidR="00760DDA" w:rsidRPr="00001D1C" w:rsidRDefault="00760DDA" w:rsidP="00760DDA">
      <w:pPr>
        <w:jc w:val="both"/>
        <w:rPr>
          <w:rFonts w:ascii="Times New Roman" w:hAnsi="Times New Roman" w:cs="Times New Roman"/>
        </w:rPr>
      </w:pPr>
      <w:r w:rsidRPr="00001D1C">
        <w:rPr>
          <w:rFonts w:ascii="Times New Roman" w:hAnsi="Times New Roman" w:cs="Times New Roman"/>
          <w:b/>
        </w:rPr>
        <w:t xml:space="preserve">Valor: </w:t>
      </w:r>
      <w:r w:rsidRPr="00001D1C">
        <w:rPr>
          <w:rFonts w:ascii="Times New Roman" w:hAnsi="Times New Roman" w:cs="Times New Roman"/>
        </w:rPr>
        <w:t>precios provenient</w:t>
      </w:r>
      <w:r>
        <w:rPr>
          <w:rFonts w:ascii="Times New Roman" w:hAnsi="Times New Roman" w:cs="Times New Roman"/>
        </w:rPr>
        <w:t>es de cada sección del informe. A continuación, se explicará el signo con el que debe pasar cada valor</w:t>
      </w:r>
    </w:p>
    <w:p w:rsidR="00760DDA" w:rsidRPr="00001D1C" w:rsidRDefault="00760DDA" w:rsidP="00760DDA">
      <w:pPr>
        <w:jc w:val="both"/>
        <w:rPr>
          <w:rFonts w:ascii="Times New Roman" w:hAnsi="Times New Roman" w:cs="Times New Roman"/>
        </w:rPr>
      </w:pPr>
      <w:r w:rsidRPr="00001D1C">
        <w:rPr>
          <w:rFonts w:ascii="Times New Roman" w:hAnsi="Times New Roman" w:cs="Times New Roman"/>
        </w:rPr>
        <w:t xml:space="preserve">Hoja de trabajo: </w:t>
      </w:r>
    </w:p>
    <w:p w:rsidR="00760DDA" w:rsidRPr="00001D1C" w:rsidRDefault="00760DDA" w:rsidP="00447D5A">
      <w:pPr>
        <w:pStyle w:val="Prrafodelista"/>
        <w:numPr>
          <w:ilvl w:val="0"/>
          <w:numId w:val="22"/>
        </w:numPr>
        <w:jc w:val="both"/>
        <w:rPr>
          <w:rFonts w:ascii="Times New Roman" w:hAnsi="Times New Roman" w:cs="Times New Roman"/>
        </w:rPr>
      </w:pPr>
      <w:r>
        <w:rPr>
          <w:rFonts w:ascii="Times New Roman" w:hAnsi="Times New Roman" w:cs="Times New Roman"/>
        </w:rPr>
        <w:t>S</w:t>
      </w:r>
      <w:r w:rsidRPr="00001D1C">
        <w:rPr>
          <w:rFonts w:ascii="Times New Roman" w:hAnsi="Times New Roman" w:cs="Times New Roman"/>
        </w:rPr>
        <w:t>e traen las consignaciones no contabilizadas de forma</w:t>
      </w:r>
      <w:r w:rsidRPr="000879E5">
        <w:rPr>
          <w:rFonts w:ascii="Times New Roman" w:hAnsi="Times New Roman" w:cs="Times New Roman"/>
          <w:b/>
        </w:rPr>
        <w:t xml:space="preserve"> positiva</w:t>
      </w:r>
    </w:p>
    <w:p w:rsidR="00760DDA" w:rsidRPr="00001D1C" w:rsidRDefault="00760DDA" w:rsidP="00447D5A">
      <w:pPr>
        <w:pStyle w:val="Prrafodelista"/>
        <w:numPr>
          <w:ilvl w:val="0"/>
          <w:numId w:val="22"/>
        </w:numPr>
        <w:jc w:val="both"/>
        <w:rPr>
          <w:rFonts w:ascii="Times New Roman" w:hAnsi="Times New Roman" w:cs="Times New Roman"/>
        </w:rPr>
      </w:pPr>
      <w:r w:rsidRPr="00001D1C">
        <w:rPr>
          <w:rFonts w:ascii="Times New Roman" w:hAnsi="Times New Roman" w:cs="Times New Roman"/>
        </w:rPr>
        <w:t xml:space="preserve">Cheques pendientes de cobro </w:t>
      </w:r>
      <w:r w:rsidRPr="000879E5">
        <w:rPr>
          <w:rFonts w:ascii="Times New Roman" w:hAnsi="Times New Roman" w:cs="Times New Roman"/>
          <w:b/>
        </w:rPr>
        <w:t>negativos</w:t>
      </w:r>
    </w:p>
    <w:p w:rsidR="00760DDA" w:rsidRPr="00001D1C" w:rsidRDefault="00760DDA" w:rsidP="00760DDA">
      <w:pPr>
        <w:jc w:val="both"/>
        <w:rPr>
          <w:rFonts w:ascii="Times New Roman" w:hAnsi="Times New Roman" w:cs="Times New Roman"/>
        </w:rPr>
      </w:pPr>
      <w:r w:rsidRPr="00001D1C">
        <w:rPr>
          <w:rFonts w:ascii="Times New Roman" w:hAnsi="Times New Roman" w:cs="Times New Roman"/>
        </w:rPr>
        <w:lastRenderedPageBreak/>
        <w:t>Extracto:</w:t>
      </w:r>
    </w:p>
    <w:p w:rsidR="00760DDA" w:rsidRPr="00001D1C" w:rsidRDefault="00760DDA" w:rsidP="00447D5A">
      <w:pPr>
        <w:pStyle w:val="Prrafodelista"/>
        <w:numPr>
          <w:ilvl w:val="0"/>
          <w:numId w:val="23"/>
        </w:numPr>
        <w:jc w:val="both"/>
        <w:rPr>
          <w:rFonts w:ascii="Times New Roman" w:hAnsi="Times New Roman" w:cs="Times New Roman"/>
        </w:rPr>
      </w:pPr>
      <w:r w:rsidRPr="00001D1C">
        <w:rPr>
          <w:rFonts w:ascii="Times New Roman" w:hAnsi="Times New Roman" w:cs="Times New Roman"/>
        </w:rPr>
        <w:t xml:space="preserve">Crédito </w:t>
      </w:r>
      <w:r w:rsidRPr="000879E5">
        <w:rPr>
          <w:rFonts w:ascii="Times New Roman" w:hAnsi="Times New Roman" w:cs="Times New Roman"/>
          <w:b/>
        </w:rPr>
        <w:t>positivo</w:t>
      </w:r>
    </w:p>
    <w:p w:rsidR="00760DDA" w:rsidRPr="00001D1C" w:rsidRDefault="00760DDA" w:rsidP="00447D5A">
      <w:pPr>
        <w:pStyle w:val="Prrafodelista"/>
        <w:numPr>
          <w:ilvl w:val="0"/>
          <w:numId w:val="23"/>
        </w:numPr>
        <w:jc w:val="both"/>
        <w:rPr>
          <w:rFonts w:ascii="Times New Roman" w:hAnsi="Times New Roman" w:cs="Times New Roman"/>
        </w:rPr>
      </w:pPr>
      <w:r w:rsidRPr="00001D1C">
        <w:rPr>
          <w:rFonts w:ascii="Times New Roman" w:hAnsi="Times New Roman" w:cs="Times New Roman"/>
        </w:rPr>
        <w:t>Debito</w:t>
      </w:r>
      <w:r w:rsidRPr="000879E5">
        <w:rPr>
          <w:rFonts w:ascii="Times New Roman" w:hAnsi="Times New Roman" w:cs="Times New Roman"/>
          <w:b/>
        </w:rPr>
        <w:t xml:space="preserve"> negativo</w:t>
      </w:r>
    </w:p>
    <w:p w:rsidR="00760DDA" w:rsidRPr="00001D1C" w:rsidRDefault="00760DDA" w:rsidP="00447D5A">
      <w:pPr>
        <w:pStyle w:val="Prrafodelista"/>
        <w:numPr>
          <w:ilvl w:val="0"/>
          <w:numId w:val="23"/>
        </w:numPr>
        <w:jc w:val="both"/>
        <w:rPr>
          <w:rFonts w:ascii="Times New Roman" w:hAnsi="Times New Roman" w:cs="Times New Roman"/>
        </w:rPr>
      </w:pPr>
      <w:r>
        <w:rPr>
          <w:rFonts w:ascii="Times New Roman" w:hAnsi="Times New Roman" w:cs="Times New Roman"/>
        </w:rPr>
        <w:t>Comisio</w:t>
      </w:r>
      <w:r w:rsidRPr="00001D1C">
        <w:rPr>
          <w:rFonts w:ascii="Times New Roman" w:hAnsi="Times New Roman" w:cs="Times New Roman"/>
        </w:rPr>
        <w:t>n</w:t>
      </w:r>
      <w:r>
        <w:rPr>
          <w:rFonts w:ascii="Times New Roman" w:hAnsi="Times New Roman" w:cs="Times New Roman"/>
        </w:rPr>
        <w:t>es</w:t>
      </w:r>
      <w:r w:rsidRPr="00001D1C">
        <w:rPr>
          <w:rFonts w:ascii="Times New Roman" w:hAnsi="Times New Roman" w:cs="Times New Roman"/>
        </w:rPr>
        <w:t xml:space="preserve"> </w:t>
      </w:r>
      <w:r w:rsidRPr="000879E5">
        <w:rPr>
          <w:rFonts w:ascii="Times New Roman" w:hAnsi="Times New Roman" w:cs="Times New Roman"/>
          <w:b/>
        </w:rPr>
        <w:t>negativo</w:t>
      </w:r>
    </w:p>
    <w:p w:rsidR="00760DDA" w:rsidRPr="00001D1C" w:rsidRDefault="00760DDA" w:rsidP="00447D5A">
      <w:pPr>
        <w:pStyle w:val="Prrafodelista"/>
        <w:numPr>
          <w:ilvl w:val="0"/>
          <w:numId w:val="23"/>
        </w:numPr>
        <w:jc w:val="both"/>
        <w:rPr>
          <w:rFonts w:ascii="Times New Roman" w:hAnsi="Times New Roman" w:cs="Times New Roman"/>
        </w:rPr>
      </w:pPr>
      <w:r w:rsidRPr="00001D1C">
        <w:rPr>
          <w:rFonts w:ascii="Times New Roman" w:hAnsi="Times New Roman" w:cs="Times New Roman"/>
        </w:rPr>
        <w:t xml:space="preserve">Gravamen al movimiento financiero </w:t>
      </w:r>
      <w:r w:rsidRPr="000879E5">
        <w:rPr>
          <w:rFonts w:ascii="Times New Roman" w:hAnsi="Times New Roman" w:cs="Times New Roman"/>
          <w:b/>
        </w:rPr>
        <w:t>negativo</w:t>
      </w:r>
    </w:p>
    <w:p w:rsidR="00760DDA" w:rsidRPr="00001D1C" w:rsidRDefault="00760DDA" w:rsidP="00447D5A">
      <w:pPr>
        <w:pStyle w:val="Prrafodelista"/>
        <w:numPr>
          <w:ilvl w:val="0"/>
          <w:numId w:val="23"/>
        </w:numPr>
        <w:jc w:val="both"/>
        <w:rPr>
          <w:rFonts w:ascii="Times New Roman" w:hAnsi="Times New Roman" w:cs="Times New Roman"/>
        </w:rPr>
      </w:pPr>
      <w:r w:rsidRPr="00001D1C">
        <w:rPr>
          <w:rFonts w:ascii="Times New Roman" w:hAnsi="Times New Roman" w:cs="Times New Roman"/>
        </w:rPr>
        <w:t xml:space="preserve">Rendimientos financieros </w:t>
      </w:r>
      <w:r w:rsidRPr="000879E5">
        <w:rPr>
          <w:rFonts w:ascii="Times New Roman" w:hAnsi="Times New Roman" w:cs="Times New Roman"/>
          <w:b/>
        </w:rPr>
        <w:t>positivo</w:t>
      </w:r>
    </w:p>
    <w:p w:rsidR="00760DDA" w:rsidRPr="00001D1C" w:rsidRDefault="00760DDA" w:rsidP="00760DDA">
      <w:pPr>
        <w:jc w:val="both"/>
        <w:rPr>
          <w:rFonts w:ascii="Times New Roman" w:hAnsi="Times New Roman" w:cs="Times New Roman"/>
        </w:rPr>
      </w:pPr>
      <w:r w:rsidRPr="00001D1C">
        <w:rPr>
          <w:rFonts w:ascii="Times New Roman" w:hAnsi="Times New Roman" w:cs="Times New Roman"/>
        </w:rPr>
        <w:t>Auxiliar</w:t>
      </w:r>
    </w:p>
    <w:p w:rsidR="00760DDA" w:rsidRPr="00001D1C" w:rsidRDefault="00760DDA" w:rsidP="00447D5A">
      <w:pPr>
        <w:pStyle w:val="Prrafodelista"/>
        <w:numPr>
          <w:ilvl w:val="0"/>
          <w:numId w:val="24"/>
        </w:numPr>
        <w:jc w:val="both"/>
        <w:rPr>
          <w:rFonts w:ascii="Times New Roman" w:hAnsi="Times New Roman" w:cs="Times New Roman"/>
        </w:rPr>
      </w:pPr>
      <w:r w:rsidRPr="00001D1C">
        <w:rPr>
          <w:rFonts w:ascii="Times New Roman" w:hAnsi="Times New Roman" w:cs="Times New Roman"/>
        </w:rPr>
        <w:t xml:space="preserve">Crédito </w:t>
      </w:r>
      <w:r w:rsidRPr="000879E5">
        <w:rPr>
          <w:rFonts w:ascii="Times New Roman" w:hAnsi="Times New Roman" w:cs="Times New Roman"/>
          <w:b/>
        </w:rPr>
        <w:t>negativo</w:t>
      </w:r>
    </w:p>
    <w:p w:rsidR="00760DDA" w:rsidRPr="00001D1C" w:rsidRDefault="00760DDA" w:rsidP="00447D5A">
      <w:pPr>
        <w:pStyle w:val="Prrafodelista"/>
        <w:numPr>
          <w:ilvl w:val="0"/>
          <w:numId w:val="24"/>
        </w:numPr>
        <w:jc w:val="both"/>
        <w:rPr>
          <w:rFonts w:ascii="Times New Roman" w:hAnsi="Times New Roman" w:cs="Times New Roman"/>
        </w:rPr>
      </w:pPr>
      <w:r w:rsidRPr="00001D1C">
        <w:rPr>
          <w:rFonts w:ascii="Times New Roman" w:hAnsi="Times New Roman" w:cs="Times New Roman"/>
        </w:rPr>
        <w:t xml:space="preserve">Debito </w:t>
      </w:r>
      <w:r w:rsidRPr="000879E5">
        <w:rPr>
          <w:rFonts w:ascii="Times New Roman" w:hAnsi="Times New Roman" w:cs="Times New Roman"/>
          <w:b/>
        </w:rPr>
        <w:t>positivo</w:t>
      </w:r>
    </w:p>
    <w:p w:rsidR="00760DDA" w:rsidRPr="00001D1C" w:rsidRDefault="00760DDA" w:rsidP="00760DDA">
      <w:pPr>
        <w:pStyle w:val="Prrafodelista"/>
        <w:jc w:val="both"/>
        <w:rPr>
          <w:rFonts w:ascii="Times New Roman" w:hAnsi="Times New Roman" w:cs="Times New Roman"/>
        </w:rPr>
      </w:pPr>
      <w:r w:rsidRPr="00001D1C">
        <w:rPr>
          <w:rFonts w:ascii="Times New Roman" w:hAnsi="Times New Roman" w:cs="Times New Roman"/>
        </w:rPr>
        <w:t xml:space="preserve">  </w:t>
      </w:r>
    </w:p>
    <w:p w:rsidR="00760DDA" w:rsidRPr="00001D1C" w:rsidRDefault="00760DDA" w:rsidP="00760DDA">
      <w:pPr>
        <w:jc w:val="both"/>
        <w:rPr>
          <w:rFonts w:ascii="Times New Roman" w:hAnsi="Times New Roman" w:cs="Times New Roman"/>
          <w:b/>
        </w:rPr>
      </w:pPr>
      <w:r w:rsidRPr="00001D1C">
        <w:rPr>
          <w:rFonts w:ascii="Times New Roman" w:hAnsi="Times New Roman" w:cs="Times New Roman"/>
          <w:b/>
        </w:rPr>
        <w:t xml:space="preserve">Di: </w:t>
      </w:r>
      <w:r w:rsidRPr="00001D1C">
        <w:rPr>
          <w:rFonts w:ascii="Times New Roman" w:hAnsi="Times New Roman" w:cs="Times New Roman"/>
        </w:rPr>
        <w:t xml:space="preserve">aquí se pone la cedula perteneciente </w:t>
      </w:r>
      <w:r>
        <w:rPr>
          <w:rFonts w:ascii="Times New Roman" w:hAnsi="Times New Roman" w:cs="Times New Roman"/>
        </w:rPr>
        <w:t>a cada uno de los</w:t>
      </w:r>
      <w:r w:rsidRPr="00001D1C">
        <w:rPr>
          <w:rFonts w:ascii="Times New Roman" w:hAnsi="Times New Roman" w:cs="Times New Roman"/>
        </w:rPr>
        <w:t xml:space="preserve"> valor</w:t>
      </w:r>
      <w:r>
        <w:rPr>
          <w:rFonts w:ascii="Times New Roman" w:hAnsi="Times New Roman" w:cs="Times New Roman"/>
        </w:rPr>
        <w:t>es</w:t>
      </w:r>
      <w:r w:rsidRPr="00001D1C">
        <w:rPr>
          <w:rFonts w:ascii="Times New Roman" w:hAnsi="Times New Roman" w:cs="Times New Roman"/>
        </w:rPr>
        <w:t xml:space="preserve">, en </w:t>
      </w:r>
      <w:r w:rsidRPr="000879E5">
        <w:rPr>
          <w:rFonts w:ascii="Times New Roman" w:hAnsi="Times New Roman" w:cs="Times New Roman"/>
          <w:b/>
        </w:rPr>
        <w:t>el recaudo</w:t>
      </w:r>
      <w:r w:rsidRPr="00001D1C">
        <w:rPr>
          <w:rFonts w:ascii="Times New Roman" w:hAnsi="Times New Roman" w:cs="Times New Roman"/>
        </w:rPr>
        <w:t xml:space="preserve"> seria la referencia, del </w:t>
      </w:r>
      <w:r w:rsidRPr="000879E5">
        <w:rPr>
          <w:rFonts w:ascii="Times New Roman" w:hAnsi="Times New Roman" w:cs="Times New Roman"/>
          <w:b/>
        </w:rPr>
        <w:t>movimiento de tesorería</w:t>
      </w:r>
      <w:r>
        <w:rPr>
          <w:rFonts w:ascii="Times New Roman" w:hAnsi="Times New Roman" w:cs="Times New Roman"/>
        </w:rPr>
        <w:t xml:space="preserve"> seria el tercero</w:t>
      </w:r>
      <w:r w:rsidRPr="00001D1C">
        <w:rPr>
          <w:rFonts w:ascii="Times New Roman" w:hAnsi="Times New Roman" w:cs="Times New Roman"/>
        </w:rPr>
        <w:t xml:space="preserve">, del </w:t>
      </w:r>
      <w:r w:rsidRPr="000879E5">
        <w:rPr>
          <w:rFonts w:ascii="Times New Roman" w:hAnsi="Times New Roman" w:cs="Times New Roman"/>
          <w:b/>
        </w:rPr>
        <w:t>informe conciliatorio</w:t>
      </w:r>
      <w:r w:rsidRPr="00001D1C">
        <w:rPr>
          <w:rFonts w:ascii="Times New Roman" w:hAnsi="Times New Roman" w:cs="Times New Roman"/>
        </w:rPr>
        <w:t xml:space="preserve"> seria el número de la descripción, encontrado después de “Recaudo Ref.”</w:t>
      </w:r>
      <w:r w:rsidRPr="00001D1C">
        <w:rPr>
          <w:rFonts w:ascii="Times New Roman" w:hAnsi="Times New Roman" w:cs="Times New Roman"/>
          <w:b/>
        </w:rPr>
        <w:t xml:space="preserve"> </w:t>
      </w:r>
    </w:p>
    <w:p w:rsidR="00760DDA" w:rsidRPr="00001D1C" w:rsidRDefault="00760DDA" w:rsidP="00760DDA">
      <w:pPr>
        <w:jc w:val="both"/>
        <w:rPr>
          <w:rFonts w:ascii="Times New Roman" w:hAnsi="Times New Roman" w:cs="Times New Roman"/>
          <w:b/>
        </w:rPr>
      </w:pPr>
      <w:r w:rsidRPr="00001D1C">
        <w:rPr>
          <w:rFonts w:ascii="Times New Roman" w:hAnsi="Times New Roman" w:cs="Times New Roman"/>
          <w:b/>
        </w:rPr>
        <w:t xml:space="preserve">Descripción: </w:t>
      </w:r>
    </w:p>
    <w:p w:rsidR="00760DDA" w:rsidRPr="00001D1C" w:rsidRDefault="00760DDA" w:rsidP="00447D5A">
      <w:pPr>
        <w:pStyle w:val="Prrafodelista"/>
        <w:numPr>
          <w:ilvl w:val="0"/>
          <w:numId w:val="20"/>
        </w:numPr>
        <w:jc w:val="both"/>
        <w:rPr>
          <w:rFonts w:ascii="Times New Roman" w:hAnsi="Times New Roman" w:cs="Times New Roman"/>
        </w:rPr>
      </w:pPr>
      <w:r w:rsidRPr="00001D1C">
        <w:rPr>
          <w:rFonts w:ascii="Times New Roman" w:hAnsi="Times New Roman" w:cs="Times New Roman"/>
        </w:rPr>
        <w:t>En la hoja de trabajo se pone la misma descripción que trae el informe.</w:t>
      </w:r>
    </w:p>
    <w:p w:rsidR="00760DDA" w:rsidRDefault="00760DDA" w:rsidP="00447D5A">
      <w:pPr>
        <w:pStyle w:val="Prrafodelista"/>
        <w:numPr>
          <w:ilvl w:val="0"/>
          <w:numId w:val="20"/>
        </w:numPr>
        <w:jc w:val="both"/>
        <w:rPr>
          <w:rFonts w:ascii="Times New Roman" w:hAnsi="Times New Roman" w:cs="Times New Roman"/>
        </w:rPr>
      </w:pPr>
      <w:r w:rsidRPr="00001D1C">
        <w:rPr>
          <w:rFonts w:ascii="Times New Roman" w:hAnsi="Times New Roman" w:cs="Times New Roman"/>
        </w:rPr>
        <w:t xml:space="preserve">Del recaudo se pone la formula </w:t>
      </w:r>
      <w:r w:rsidRPr="00001D1C">
        <w:rPr>
          <w:rFonts w:ascii="Times New Roman" w:hAnsi="Times New Roman" w:cs="Times New Roman"/>
          <w:b/>
        </w:rPr>
        <w:t>=” Recaudo Ref.” &amp;celda</w:t>
      </w:r>
      <w:r w:rsidRPr="00001D1C">
        <w:rPr>
          <w:rFonts w:ascii="Times New Roman" w:hAnsi="Times New Roman" w:cs="Times New Roman"/>
        </w:rPr>
        <w:t xml:space="preserve"> (se señala la celda anterior Di)</w:t>
      </w:r>
    </w:p>
    <w:p w:rsidR="00760DDA" w:rsidRPr="00001D1C" w:rsidRDefault="00760DDA" w:rsidP="00760DDA">
      <w:pPr>
        <w:pStyle w:val="Prrafodelista"/>
        <w:jc w:val="center"/>
        <w:rPr>
          <w:rFonts w:ascii="Times New Roman" w:hAnsi="Times New Roman" w:cs="Times New Roman"/>
        </w:rPr>
      </w:pPr>
      <w:r>
        <w:rPr>
          <w:noProof/>
          <w:lang w:val="es-CO" w:eastAsia="es-CO"/>
        </w:rPr>
        <w:drawing>
          <wp:inline distT="0" distB="0" distL="0" distR="0" wp14:anchorId="103F4C68" wp14:editId="6762F331">
            <wp:extent cx="3936967" cy="733246"/>
            <wp:effectExtent l="0" t="0" r="698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18923" t="9815" r="49385" b="71421"/>
                    <a:stretch/>
                  </pic:blipFill>
                  <pic:spPr bwMode="auto">
                    <a:xfrm>
                      <a:off x="0" y="0"/>
                      <a:ext cx="3940450" cy="733895"/>
                    </a:xfrm>
                    <a:prstGeom prst="rect">
                      <a:avLst/>
                    </a:prstGeom>
                    <a:ln>
                      <a:noFill/>
                    </a:ln>
                    <a:extLst>
                      <a:ext uri="{53640926-AAD7-44D8-BBD7-CCE9431645EC}">
                        <a14:shadowObscured xmlns:a14="http://schemas.microsoft.com/office/drawing/2010/main"/>
                      </a:ext>
                    </a:extLst>
                  </pic:spPr>
                </pic:pic>
              </a:graphicData>
            </a:graphic>
          </wp:inline>
        </w:drawing>
      </w:r>
    </w:p>
    <w:p w:rsidR="00760DDA" w:rsidRPr="00001D1C" w:rsidRDefault="00760DDA" w:rsidP="00447D5A">
      <w:pPr>
        <w:pStyle w:val="Prrafodelista"/>
        <w:numPr>
          <w:ilvl w:val="0"/>
          <w:numId w:val="20"/>
        </w:numPr>
        <w:jc w:val="both"/>
        <w:rPr>
          <w:rFonts w:ascii="Times New Roman" w:hAnsi="Times New Roman" w:cs="Times New Roman"/>
        </w:rPr>
      </w:pPr>
      <w:r w:rsidRPr="00001D1C">
        <w:rPr>
          <w:rFonts w:ascii="Times New Roman" w:hAnsi="Times New Roman" w:cs="Times New Roman"/>
        </w:rPr>
        <w:t>Del movimiento de tesorería se trae tal cual lo contenido en la observación, o también se puede dejar la celda vacía, este dato es irrelevante.</w:t>
      </w:r>
    </w:p>
    <w:p w:rsidR="00760DDA" w:rsidRPr="00001D1C" w:rsidRDefault="00760DDA" w:rsidP="00760DDA">
      <w:pPr>
        <w:jc w:val="both"/>
        <w:rPr>
          <w:rFonts w:ascii="Times New Roman" w:hAnsi="Times New Roman" w:cs="Times New Roman"/>
        </w:rPr>
      </w:pPr>
      <w:r>
        <w:rPr>
          <w:rFonts w:ascii="Times New Roman" w:hAnsi="Times New Roman" w:cs="Times New Roman"/>
          <w:b/>
        </w:rPr>
        <w:t>Fecha de consignación:</w:t>
      </w:r>
      <w:r>
        <w:rPr>
          <w:rFonts w:ascii="Times New Roman" w:hAnsi="Times New Roman" w:cs="Times New Roman"/>
        </w:rPr>
        <w:t xml:space="preserve"> fecha en la que se</w:t>
      </w:r>
      <w:r w:rsidRPr="00001D1C">
        <w:rPr>
          <w:rFonts w:ascii="Times New Roman" w:hAnsi="Times New Roman" w:cs="Times New Roman"/>
        </w:rPr>
        <w:t xml:space="preserve"> registró del valor</w:t>
      </w:r>
      <w:r>
        <w:rPr>
          <w:rFonts w:ascii="Times New Roman" w:hAnsi="Times New Roman" w:cs="Times New Roman"/>
        </w:rPr>
        <w:t xml:space="preserve"> (movimiento de tesorería) o en la que se hizo la consignación (recaudo y extracto)</w:t>
      </w:r>
      <w:r w:rsidRPr="00001D1C">
        <w:rPr>
          <w:rFonts w:ascii="Times New Roman" w:hAnsi="Times New Roman" w:cs="Times New Roman"/>
        </w:rPr>
        <w:t xml:space="preserve">, </w:t>
      </w:r>
      <w:r>
        <w:rPr>
          <w:rFonts w:ascii="Times New Roman" w:hAnsi="Times New Roman" w:cs="Times New Roman"/>
        </w:rPr>
        <w:t>esta casilla</w:t>
      </w:r>
      <w:r w:rsidRPr="00001D1C">
        <w:rPr>
          <w:rFonts w:ascii="Times New Roman" w:hAnsi="Times New Roman" w:cs="Times New Roman"/>
        </w:rPr>
        <w:t xml:space="preserve"> se debe de</w:t>
      </w:r>
      <w:r>
        <w:rPr>
          <w:rFonts w:ascii="Times New Roman" w:hAnsi="Times New Roman" w:cs="Times New Roman"/>
        </w:rPr>
        <w:t xml:space="preserve"> poner en formato “fecha larga” (parte superior, numero, fecha larga).</w:t>
      </w:r>
    </w:p>
    <w:p w:rsidR="00760DDA" w:rsidRPr="00001D1C" w:rsidRDefault="00760DDA" w:rsidP="00760DDA">
      <w:pPr>
        <w:jc w:val="both"/>
        <w:rPr>
          <w:rFonts w:ascii="Times New Roman" w:hAnsi="Times New Roman" w:cs="Times New Roman"/>
        </w:rPr>
      </w:pPr>
      <w:r w:rsidRPr="00001D1C">
        <w:rPr>
          <w:rFonts w:ascii="Times New Roman" w:hAnsi="Times New Roman" w:cs="Times New Roman"/>
          <w:b/>
        </w:rPr>
        <w:t xml:space="preserve">Sucursal: </w:t>
      </w:r>
      <w:r w:rsidRPr="00001D1C">
        <w:rPr>
          <w:rFonts w:ascii="Times New Roman" w:hAnsi="Times New Roman" w:cs="Times New Roman"/>
        </w:rPr>
        <w:t>ciudad u</w:t>
      </w:r>
      <w:r>
        <w:rPr>
          <w:rFonts w:ascii="Times New Roman" w:hAnsi="Times New Roman" w:cs="Times New Roman"/>
        </w:rPr>
        <w:t xml:space="preserve"> oficina</w:t>
      </w:r>
      <w:r w:rsidRPr="00001D1C">
        <w:rPr>
          <w:rFonts w:ascii="Times New Roman" w:hAnsi="Times New Roman" w:cs="Times New Roman"/>
        </w:rPr>
        <w:t xml:space="preserve"> de la consignación,</w:t>
      </w:r>
      <w:r>
        <w:rPr>
          <w:rFonts w:ascii="Times New Roman" w:hAnsi="Times New Roman" w:cs="Times New Roman"/>
        </w:rPr>
        <w:t xml:space="preserve"> este dato solo se pone en lo correspondiente a 1-hoja de trabajo y 2-extracto</w:t>
      </w:r>
      <w:r w:rsidRPr="00001D1C">
        <w:rPr>
          <w:rFonts w:ascii="Times New Roman" w:hAnsi="Times New Roman" w:cs="Times New Roman"/>
        </w:rPr>
        <w:t>.</w:t>
      </w:r>
    </w:p>
    <w:p w:rsidR="00760DDA" w:rsidRPr="00001D1C" w:rsidRDefault="00760DDA" w:rsidP="00760DDA">
      <w:pPr>
        <w:jc w:val="both"/>
        <w:rPr>
          <w:rFonts w:ascii="Times New Roman" w:hAnsi="Times New Roman" w:cs="Times New Roman"/>
        </w:rPr>
      </w:pPr>
      <w:r w:rsidRPr="00001D1C">
        <w:rPr>
          <w:rFonts w:ascii="Times New Roman" w:hAnsi="Times New Roman" w:cs="Times New Roman"/>
        </w:rPr>
        <w:t>A continuación, una muestra de cómo debe de quedar la hoja de trabajo</w:t>
      </w:r>
    </w:p>
    <w:p w:rsidR="00760DDA" w:rsidRPr="00001D1C" w:rsidRDefault="00760DDA" w:rsidP="00760DDA">
      <w:pPr>
        <w:jc w:val="both"/>
        <w:rPr>
          <w:rFonts w:ascii="Times New Roman" w:hAnsi="Times New Roman" w:cs="Times New Roman"/>
        </w:rPr>
      </w:pPr>
    </w:p>
    <w:p w:rsidR="00760DDA" w:rsidRPr="00001D1C" w:rsidRDefault="00760DDA" w:rsidP="00760DDA">
      <w:pPr>
        <w:jc w:val="both"/>
        <w:rPr>
          <w:rFonts w:ascii="Times New Roman" w:hAnsi="Times New Roman" w:cs="Times New Roman"/>
        </w:rPr>
      </w:pPr>
      <w:r>
        <w:rPr>
          <w:noProof/>
          <w:lang w:val="es-CO" w:eastAsia="es-CO"/>
        </w:rPr>
        <w:lastRenderedPageBreak/>
        <w:drawing>
          <wp:inline distT="0" distB="0" distL="0" distR="0" wp14:anchorId="5A188E98" wp14:editId="7B23375B">
            <wp:extent cx="5607170" cy="42355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b="2780"/>
                    <a:stretch/>
                  </pic:blipFill>
                  <pic:spPr bwMode="auto">
                    <a:xfrm>
                      <a:off x="0" y="0"/>
                      <a:ext cx="5612130" cy="4239317"/>
                    </a:xfrm>
                    <a:prstGeom prst="rect">
                      <a:avLst/>
                    </a:prstGeom>
                    <a:ln>
                      <a:noFill/>
                    </a:ln>
                    <a:extLst>
                      <a:ext uri="{53640926-AAD7-44D8-BBD7-CCE9431645EC}">
                        <a14:shadowObscured xmlns:a14="http://schemas.microsoft.com/office/drawing/2010/main"/>
                      </a:ext>
                    </a:extLst>
                  </pic:spPr>
                </pic:pic>
              </a:graphicData>
            </a:graphic>
          </wp:inline>
        </w:drawing>
      </w:r>
    </w:p>
    <w:p w:rsidR="00760DDA" w:rsidRPr="00001D1C" w:rsidRDefault="00760DDA" w:rsidP="00447D5A">
      <w:pPr>
        <w:pStyle w:val="Prrafodelista"/>
        <w:numPr>
          <w:ilvl w:val="0"/>
          <w:numId w:val="16"/>
        </w:numPr>
        <w:jc w:val="center"/>
        <w:rPr>
          <w:rFonts w:ascii="Times New Roman" w:hAnsi="Times New Roman" w:cs="Times New Roman"/>
          <w:b/>
          <w:sz w:val="24"/>
        </w:rPr>
      </w:pPr>
      <w:r w:rsidRPr="00001D1C">
        <w:rPr>
          <w:rFonts w:ascii="Times New Roman" w:hAnsi="Times New Roman" w:cs="Times New Roman"/>
          <w:b/>
          <w:sz w:val="24"/>
        </w:rPr>
        <w:t>Hoja de conciliación (</w:t>
      </w:r>
      <w:proofErr w:type="spellStart"/>
      <w:r w:rsidRPr="00001D1C">
        <w:rPr>
          <w:rFonts w:ascii="Times New Roman" w:hAnsi="Times New Roman" w:cs="Times New Roman"/>
          <w:b/>
          <w:sz w:val="24"/>
        </w:rPr>
        <w:t>Concil</w:t>
      </w:r>
      <w:proofErr w:type="spellEnd"/>
      <w:r w:rsidRPr="00001D1C">
        <w:rPr>
          <w:rFonts w:ascii="Times New Roman" w:hAnsi="Times New Roman" w:cs="Times New Roman"/>
          <w:b/>
          <w:sz w:val="24"/>
        </w:rPr>
        <w:t>)</w:t>
      </w:r>
    </w:p>
    <w:p w:rsidR="00760DDA" w:rsidRPr="00001D1C" w:rsidRDefault="00760DDA" w:rsidP="00760DDA">
      <w:pPr>
        <w:ind w:left="360"/>
        <w:jc w:val="both"/>
        <w:rPr>
          <w:rFonts w:ascii="Times New Roman" w:hAnsi="Times New Roman" w:cs="Times New Roman"/>
        </w:rPr>
      </w:pPr>
      <w:r w:rsidRPr="00001D1C">
        <w:rPr>
          <w:rFonts w:ascii="Times New Roman" w:hAnsi="Times New Roman" w:cs="Times New Roman"/>
        </w:rPr>
        <w:t>En la hoja de trabajo se hace clic en la celda A1, luego nos vamos para insertar, tabla dinámica, aceptar.</w:t>
      </w:r>
    </w:p>
    <w:p w:rsidR="00760DDA" w:rsidRPr="00001D1C" w:rsidRDefault="00760DDA" w:rsidP="00760DDA">
      <w:pPr>
        <w:ind w:left="360"/>
        <w:jc w:val="center"/>
        <w:rPr>
          <w:rFonts w:ascii="Times New Roman" w:hAnsi="Times New Roman" w:cs="Times New Roman"/>
        </w:rPr>
      </w:pPr>
      <w:r w:rsidRPr="00001D1C">
        <w:rPr>
          <w:rFonts w:ascii="Times New Roman" w:hAnsi="Times New Roman" w:cs="Times New Roman"/>
          <w:noProof/>
          <w:lang w:val="es-CO" w:eastAsia="es-CO"/>
        </w:rPr>
        <w:drawing>
          <wp:inline distT="0" distB="0" distL="0" distR="0" wp14:anchorId="110F8B9B" wp14:editId="1C6B825E">
            <wp:extent cx="2277373" cy="97339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86928" cy="977481"/>
                    </a:xfrm>
                    <a:prstGeom prst="rect">
                      <a:avLst/>
                    </a:prstGeom>
                    <a:noFill/>
                    <a:ln>
                      <a:noFill/>
                    </a:ln>
                  </pic:spPr>
                </pic:pic>
              </a:graphicData>
            </a:graphic>
          </wp:inline>
        </w:drawing>
      </w:r>
    </w:p>
    <w:p w:rsidR="00760DDA" w:rsidRPr="00001D1C" w:rsidRDefault="00760DDA" w:rsidP="00760DDA">
      <w:pPr>
        <w:ind w:left="360"/>
        <w:jc w:val="both"/>
        <w:rPr>
          <w:rFonts w:ascii="Times New Roman" w:hAnsi="Times New Roman" w:cs="Times New Roman"/>
        </w:rPr>
      </w:pPr>
    </w:p>
    <w:p w:rsidR="00760DDA" w:rsidRPr="00001D1C" w:rsidRDefault="00760DDA" w:rsidP="00760DDA">
      <w:pPr>
        <w:ind w:left="360"/>
        <w:jc w:val="both"/>
        <w:rPr>
          <w:rFonts w:ascii="Times New Roman" w:hAnsi="Times New Roman" w:cs="Times New Roman"/>
        </w:rPr>
      </w:pPr>
      <w:r w:rsidRPr="00001D1C">
        <w:rPr>
          <w:rFonts w:ascii="Times New Roman" w:hAnsi="Times New Roman" w:cs="Times New Roman"/>
        </w:rPr>
        <w:t>De allí se crea una nueva hoja de trabajo donde vamos a señalar de la parte superior:</w:t>
      </w:r>
    </w:p>
    <w:p w:rsidR="00760DDA" w:rsidRPr="00001D1C" w:rsidRDefault="00760DDA" w:rsidP="00447D5A">
      <w:pPr>
        <w:pStyle w:val="Prrafodelista"/>
        <w:numPr>
          <w:ilvl w:val="0"/>
          <w:numId w:val="21"/>
        </w:numPr>
        <w:jc w:val="both"/>
        <w:rPr>
          <w:rFonts w:ascii="Times New Roman" w:hAnsi="Times New Roman" w:cs="Times New Roman"/>
        </w:rPr>
      </w:pPr>
      <w:r w:rsidRPr="00001D1C">
        <w:rPr>
          <w:rFonts w:ascii="Times New Roman" w:hAnsi="Times New Roman" w:cs="Times New Roman"/>
        </w:rPr>
        <w:t>Totales generales</w:t>
      </w:r>
    </w:p>
    <w:p w:rsidR="00760DDA" w:rsidRPr="00001D1C" w:rsidRDefault="00760DDA" w:rsidP="00447D5A">
      <w:pPr>
        <w:pStyle w:val="Prrafodelista"/>
        <w:numPr>
          <w:ilvl w:val="1"/>
          <w:numId w:val="21"/>
        </w:numPr>
        <w:jc w:val="both"/>
        <w:rPr>
          <w:rFonts w:ascii="Times New Roman" w:hAnsi="Times New Roman" w:cs="Times New Roman"/>
        </w:rPr>
      </w:pPr>
      <w:r w:rsidRPr="00001D1C">
        <w:rPr>
          <w:rFonts w:ascii="Times New Roman" w:hAnsi="Times New Roman" w:cs="Times New Roman"/>
        </w:rPr>
        <w:t>Desactivado para filas y columnas</w:t>
      </w:r>
    </w:p>
    <w:p w:rsidR="00760DDA" w:rsidRPr="00001D1C" w:rsidRDefault="00760DDA" w:rsidP="00447D5A">
      <w:pPr>
        <w:pStyle w:val="Prrafodelista"/>
        <w:numPr>
          <w:ilvl w:val="0"/>
          <w:numId w:val="21"/>
        </w:numPr>
        <w:jc w:val="both"/>
        <w:rPr>
          <w:rFonts w:ascii="Times New Roman" w:hAnsi="Times New Roman" w:cs="Times New Roman"/>
        </w:rPr>
      </w:pPr>
      <w:r w:rsidRPr="00001D1C">
        <w:rPr>
          <w:rFonts w:ascii="Times New Roman" w:hAnsi="Times New Roman" w:cs="Times New Roman"/>
        </w:rPr>
        <w:t>Diseño de informe</w:t>
      </w:r>
    </w:p>
    <w:p w:rsidR="00760DDA" w:rsidRPr="00001D1C" w:rsidRDefault="00760DDA" w:rsidP="00447D5A">
      <w:pPr>
        <w:pStyle w:val="Prrafodelista"/>
        <w:numPr>
          <w:ilvl w:val="1"/>
          <w:numId w:val="21"/>
        </w:numPr>
        <w:jc w:val="both"/>
        <w:rPr>
          <w:rFonts w:ascii="Times New Roman" w:hAnsi="Times New Roman" w:cs="Times New Roman"/>
        </w:rPr>
      </w:pPr>
      <w:r w:rsidRPr="00001D1C">
        <w:rPr>
          <w:rFonts w:ascii="Times New Roman" w:hAnsi="Times New Roman" w:cs="Times New Roman"/>
        </w:rPr>
        <w:t>Mostrar en formato tabular</w:t>
      </w:r>
    </w:p>
    <w:p w:rsidR="00760DDA" w:rsidRPr="00001D1C" w:rsidRDefault="00760DDA" w:rsidP="00447D5A">
      <w:pPr>
        <w:pStyle w:val="Prrafodelista"/>
        <w:numPr>
          <w:ilvl w:val="0"/>
          <w:numId w:val="21"/>
        </w:numPr>
        <w:jc w:val="both"/>
        <w:rPr>
          <w:rFonts w:ascii="Times New Roman" w:hAnsi="Times New Roman" w:cs="Times New Roman"/>
        </w:rPr>
      </w:pPr>
      <w:r w:rsidRPr="00001D1C">
        <w:rPr>
          <w:rFonts w:ascii="Times New Roman" w:hAnsi="Times New Roman" w:cs="Times New Roman"/>
        </w:rPr>
        <w:t>Estilo de tabla dinámica</w:t>
      </w:r>
    </w:p>
    <w:p w:rsidR="00760DDA" w:rsidRPr="00001D1C" w:rsidRDefault="00760DDA" w:rsidP="00447D5A">
      <w:pPr>
        <w:pStyle w:val="Prrafodelista"/>
        <w:numPr>
          <w:ilvl w:val="1"/>
          <w:numId w:val="21"/>
        </w:numPr>
        <w:jc w:val="both"/>
        <w:rPr>
          <w:rFonts w:ascii="Times New Roman" w:hAnsi="Times New Roman" w:cs="Times New Roman"/>
        </w:rPr>
      </w:pPr>
      <w:r w:rsidRPr="00001D1C">
        <w:rPr>
          <w:rFonts w:ascii="Times New Roman" w:hAnsi="Times New Roman" w:cs="Times New Roman"/>
        </w:rPr>
        <w:t>Cualquier color, con tal de que muestre entreveradas entre las filas el color</w:t>
      </w:r>
    </w:p>
    <w:p w:rsidR="00760DDA" w:rsidRPr="00001D1C" w:rsidRDefault="00760DDA" w:rsidP="00760DDA">
      <w:pPr>
        <w:ind w:left="360"/>
        <w:jc w:val="both"/>
        <w:rPr>
          <w:rFonts w:ascii="Times New Roman" w:hAnsi="Times New Roman" w:cs="Times New Roman"/>
        </w:rPr>
      </w:pPr>
      <w:r w:rsidRPr="00001D1C">
        <w:rPr>
          <w:rFonts w:ascii="Times New Roman" w:hAnsi="Times New Roman" w:cs="Times New Roman"/>
          <w:noProof/>
          <w:lang w:val="es-CO" w:eastAsia="es-CO"/>
        </w:rPr>
        <w:lastRenderedPageBreak/>
        <w:drawing>
          <wp:inline distT="0" distB="0" distL="0" distR="0" wp14:anchorId="63750772" wp14:editId="1BAB7C34">
            <wp:extent cx="5603358" cy="2264735"/>
            <wp:effectExtent l="0" t="0" r="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7050" cy="2266227"/>
                    </a:xfrm>
                    <a:prstGeom prst="rect">
                      <a:avLst/>
                    </a:prstGeom>
                    <a:noFill/>
                    <a:ln>
                      <a:noFill/>
                    </a:ln>
                  </pic:spPr>
                </pic:pic>
              </a:graphicData>
            </a:graphic>
          </wp:inline>
        </w:drawing>
      </w:r>
    </w:p>
    <w:p w:rsidR="00760DDA" w:rsidRPr="00001D1C" w:rsidRDefault="00760DDA" w:rsidP="00760DDA">
      <w:pPr>
        <w:ind w:left="360"/>
        <w:jc w:val="both"/>
        <w:rPr>
          <w:rFonts w:ascii="Times New Roman" w:hAnsi="Times New Roman" w:cs="Times New Roman"/>
        </w:rPr>
      </w:pPr>
      <w:r w:rsidRPr="00001D1C">
        <w:rPr>
          <w:rFonts w:ascii="Times New Roman" w:hAnsi="Times New Roman" w:cs="Times New Roman"/>
        </w:rPr>
        <w:t>En la parte derecha se debe de seleccionar los datos de la siguiente forma:</w:t>
      </w:r>
    </w:p>
    <w:p w:rsidR="00760DDA" w:rsidRPr="00001D1C" w:rsidRDefault="00760DDA" w:rsidP="00760DDA">
      <w:pPr>
        <w:ind w:left="360"/>
        <w:jc w:val="center"/>
        <w:rPr>
          <w:rFonts w:ascii="Times New Roman" w:hAnsi="Times New Roman" w:cs="Times New Roman"/>
        </w:rPr>
      </w:pPr>
      <w:r w:rsidRPr="00001D1C">
        <w:rPr>
          <w:rFonts w:ascii="Times New Roman" w:hAnsi="Times New Roman" w:cs="Times New Roman"/>
          <w:noProof/>
          <w:lang w:val="es-CO" w:eastAsia="es-CO"/>
        </w:rPr>
        <w:drawing>
          <wp:inline distT="0" distB="0" distL="0" distR="0" wp14:anchorId="1CC89DED" wp14:editId="575F4811">
            <wp:extent cx="1874331" cy="3009014"/>
            <wp:effectExtent l="19050" t="19050" r="12065" b="203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891784" cy="3037032"/>
                    </a:xfrm>
                    <a:prstGeom prst="rect">
                      <a:avLst/>
                    </a:prstGeom>
                    <a:ln>
                      <a:solidFill>
                        <a:schemeClr val="accent6">
                          <a:lumMod val="50000"/>
                        </a:schemeClr>
                      </a:solidFill>
                    </a:ln>
                  </pic:spPr>
                </pic:pic>
              </a:graphicData>
            </a:graphic>
          </wp:inline>
        </w:drawing>
      </w:r>
    </w:p>
    <w:p w:rsidR="00760DDA" w:rsidRPr="00001D1C" w:rsidRDefault="00760DDA" w:rsidP="00760DDA">
      <w:pPr>
        <w:ind w:left="360"/>
        <w:jc w:val="both"/>
        <w:rPr>
          <w:rFonts w:ascii="Times New Roman" w:hAnsi="Times New Roman" w:cs="Times New Roman"/>
        </w:rPr>
      </w:pPr>
      <w:r w:rsidRPr="00001D1C">
        <w:rPr>
          <w:rFonts w:ascii="Times New Roman" w:hAnsi="Times New Roman" w:cs="Times New Roman"/>
        </w:rPr>
        <w:t xml:space="preserve">Ya con los datos ingresados, el último paso para realizar es copiar en la columna F4 </w:t>
      </w:r>
      <w:r>
        <w:rPr>
          <w:rFonts w:ascii="Times New Roman" w:hAnsi="Times New Roman" w:cs="Times New Roman"/>
        </w:rPr>
        <w:t>“</w:t>
      </w:r>
      <w:r w:rsidRPr="00001D1C">
        <w:rPr>
          <w:rFonts w:ascii="Times New Roman" w:hAnsi="Times New Roman" w:cs="Times New Roman"/>
        </w:rPr>
        <w:t>diferencia</w:t>
      </w:r>
      <w:r>
        <w:rPr>
          <w:rFonts w:ascii="Times New Roman" w:hAnsi="Times New Roman" w:cs="Times New Roman"/>
        </w:rPr>
        <w:t>”</w:t>
      </w:r>
      <w:r w:rsidRPr="00001D1C">
        <w:rPr>
          <w:rFonts w:ascii="Times New Roman" w:hAnsi="Times New Roman" w:cs="Times New Roman"/>
        </w:rPr>
        <w:t xml:space="preserve"> y a partir de la columna F5 se debe de poner la formula </w:t>
      </w:r>
      <w:r w:rsidRPr="00001D1C">
        <w:rPr>
          <w:rFonts w:ascii="Times New Roman" w:hAnsi="Times New Roman" w:cs="Times New Roman"/>
          <w:b/>
        </w:rPr>
        <w:t>=C5+D5+-E5 (hoja de trabajo + extracto - auxiliar),</w:t>
      </w:r>
      <w:r w:rsidRPr="00001D1C">
        <w:rPr>
          <w:rFonts w:ascii="Times New Roman" w:hAnsi="Times New Roman" w:cs="Times New Roman"/>
        </w:rPr>
        <w:t xml:space="preserve"> luego de ello la tabla quedara así: </w:t>
      </w:r>
    </w:p>
    <w:p w:rsidR="00760DDA" w:rsidRPr="00001D1C" w:rsidRDefault="00760DDA" w:rsidP="00760DDA">
      <w:pPr>
        <w:ind w:left="360"/>
        <w:jc w:val="both"/>
        <w:rPr>
          <w:rFonts w:ascii="Times New Roman" w:hAnsi="Times New Roman" w:cs="Times New Roman"/>
        </w:rPr>
      </w:pPr>
      <w:r w:rsidRPr="00001D1C">
        <w:rPr>
          <w:rFonts w:ascii="Times New Roman" w:hAnsi="Times New Roman" w:cs="Times New Roman"/>
          <w:noProof/>
          <w:lang w:val="es-CO" w:eastAsia="es-CO"/>
        </w:rPr>
        <w:lastRenderedPageBreak/>
        <w:drawing>
          <wp:inline distT="0" distB="0" distL="0" distR="0" wp14:anchorId="7D5C8C23" wp14:editId="6279245B">
            <wp:extent cx="4545551" cy="3450566"/>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549572" cy="3453618"/>
                    </a:xfrm>
                    <a:prstGeom prst="rect">
                      <a:avLst/>
                    </a:prstGeom>
                  </pic:spPr>
                </pic:pic>
              </a:graphicData>
            </a:graphic>
          </wp:inline>
        </w:drawing>
      </w:r>
    </w:p>
    <w:p w:rsidR="00760DDA" w:rsidRPr="00001D1C" w:rsidRDefault="00760DDA" w:rsidP="00760DDA">
      <w:pPr>
        <w:ind w:left="360"/>
        <w:jc w:val="both"/>
        <w:rPr>
          <w:rFonts w:ascii="Times New Roman" w:hAnsi="Times New Roman" w:cs="Times New Roman"/>
        </w:rPr>
      </w:pPr>
      <w:r w:rsidRPr="00001D1C">
        <w:rPr>
          <w:rFonts w:ascii="Times New Roman" w:hAnsi="Times New Roman" w:cs="Times New Roman"/>
        </w:rPr>
        <w:t>Como podemos observar en la diferencia pueden quedar otros valores diferentes a cero (0), tales valores se deben de analizar.</w:t>
      </w:r>
      <w:r>
        <w:rPr>
          <w:rFonts w:ascii="Times New Roman" w:hAnsi="Times New Roman" w:cs="Times New Roman"/>
        </w:rPr>
        <w:t xml:space="preserve"> (</w:t>
      </w:r>
      <w:proofErr w:type="gramStart"/>
      <w:r>
        <w:rPr>
          <w:rFonts w:ascii="Times New Roman" w:hAnsi="Times New Roman" w:cs="Times New Roman"/>
        </w:rPr>
        <w:t>conciliación</w:t>
      </w:r>
      <w:proofErr w:type="gramEnd"/>
      <w:r>
        <w:rPr>
          <w:rFonts w:ascii="Times New Roman" w:hAnsi="Times New Roman" w:cs="Times New Roman"/>
        </w:rPr>
        <w:t>)</w:t>
      </w:r>
    </w:p>
    <w:p w:rsidR="00760DDA" w:rsidRPr="00001D1C" w:rsidRDefault="00760DDA" w:rsidP="00760DDA">
      <w:pPr>
        <w:ind w:left="360"/>
        <w:jc w:val="center"/>
        <w:rPr>
          <w:rFonts w:ascii="Times New Roman" w:hAnsi="Times New Roman" w:cs="Times New Roman"/>
          <w:b/>
          <w:sz w:val="24"/>
        </w:rPr>
      </w:pPr>
      <w:r>
        <w:rPr>
          <w:rFonts w:ascii="Times New Roman" w:hAnsi="Times New Roman" w:cs="Times New Roman"/>
          <w:b/>
          <w:sz w:val="24"/>
        </w:rPr>
        <w:t xml:space="preserve">Conciliación </w:t>
      </w:r>
    </w:p>
    <w:p w:rsidR="00760DDA" w:rsidRPr="00001D1C" w:rsidRDefault="00760DDA" w:rsidP="00760DDA">
      <w:pPr>
        <w:ind w:left="360"/>
        <w:jc w:val="both"/>
        <w:rPr>
          <w:rFonts w:ascii="Times New Roman" w:hAnsi="Times New Roman" w:cs="Times New Roman"/>
          <w:b/>
        </w:rPr>
      </w:pPr>
      <w:r w:rsidRPr="00001D1C">
        <w:rPr>
          <w:rFonts w:ascii="Times New Roman" w:hAnsi="Times New Roman" w:cs="Times New Roman"/>
          <w:b/>
        </w:rPr>
        <w:t>Diferencia negativa</w:t>
      </w:r>
    </w:p>
    <w:p w:rsidR="00760DDA" w:rsidRPr="00001D1C" w:rsidRDefault="00760DDA" w:rsidP="00760DDA">
      <w:pPr>
        <w:ind w:left="360"/>
        <w:jc w:val="both"/>
        <w:rPr>
          <w:rFonts w:ascii="Times New Roman" w:hAnsi="Times New Roman" w:cs="Times New Roman"/>
        </w:rPr>
      </w:pPr>
      <w:r w:rsidRPr="00001D1C">
        <w:rPr>
          <w:rFonts w:ascii="Times New Roman" w:hAnsi="Times New Roman" w:cs="Times New Roman"/>
        </w:rPr>
        <w:t>La conciliación inicia filtrando los valores negativos de la columna diferencia</w:t>
      </w:r>
      <w:r>
        <w:rPr>
          <w:rFonts w:ascii="Times New Roman" w:hAnsi="Times New Roman" w:cs="Times New Roman"/>
        </w:rPr>
        <w:t xml:space="preserve"> (F)</w:t>
      </w:r>
      <w:r w:rsidRPr="00001D1C">
        <w:rPr>
          <w:rFonts w:ascii="Times New Roman" w:hAnsi="Times New Roman" w:cs="Times New Roman"/>
        </w:rPr>
        <w:t>, tales valores indican que son dineros que se registraron en el sistema pero que no están en el recaudo, esto sucede porque en la hoja de trabajo se tiene documentos diferentes, o se digito más</w:t>
      </w:r>
      <w:r>
        <w:rPr>
          <w:rFonts w:ascii="Times New Roman" w:hAnsi="Times New Roman" w:cs="Times New Roman"/>
        </w:rPr>
        <w:t xml:space="preserve"> o menos el valor</w:t>
      </w:r>
      <w:r w:rsidRPr="00001D1C">
        <w:rPr>
          <w:rFonts w:ascii="Times New Roman" w:hAnsi="Times New Roman" w:cs="Times New Roman"/>
        </w:rPr>
        <w:t>, etc.</w:t>
      </w:r>
    </w:p>
    <w:p w:rsidR="00760DDA" w:rsidRPr="00001D1C" w:rsidRDefault="00760DDA" w:rsidP="00760DDA">
      <w:pPr>
        <w:ind w:left="360"/>
        <w:jc w:val="both"/>
        <w:rPr>
          <w:rFonts w:ascii="Times New Roman" w:hAnsi="Times New Roman" w:cs="Times New Roman"/>
        </w:rPr>
      </w:pPr>
      <w:r w:rsidRPr="00001D1C">
        <w:rPr>
          <w:rFonts w:ascii="Times New Roman" w:hAnsi="Times New Roman" w:cs="Times New Roman"/>
        </w:rPr>
        <w:t>Para ello se coge de la fila Di</w:t>
      </w:r>
      <w:r>
        <w:rPr>
          <w:rFonts w:ascii="Times New Roman" w:hAnsi="Times New Roman" w:cs="Times New Roman"/>
        </w:rPr>
        <w:t xml:space="preserve"> de la hoja de conciliaciones</w:t>
      </w:r>
      <w:r w:rsidRPr="00001D1C">
        <w:rPr>
          <w:rFonts w:ascii="Times New Roman" w:hAnsi="Times New Roman" w:cs="Times New Roman"/>
        </w:rPr>
        <w:t xml:space="preserve"> la cedula y nos vamos para la hoja de tesorería y filtramos por este </w:t>
      </w:r>
      <w:r>
        <w:rPr>
          <w:rFonts w:ascii="Times New Roman" w:hAnsi="Times New Roman" w:cs="Times New Roman"/>
        </w:rPr>
        <w:t>tercero</w:t>
      </w:r>
      <w:r w:rsidRPr="00001D1C">
        <w:rPr>
          <w:rFonts w:ascii="Times New Roman" w:hAnsi="Times New Roman" w:cs="Times New Roman"/>
        </w:rPr>
        <w:t>, allí n</w:t>
      </w:r>
      <w:r>
        <w:rPr>
          <w:rFonts w:ascii="Times New Roman" w:hAnsi="Times New Roman" w:cs="Times New Roman"/>
        </w:rPr>
        <w:t>os indicara cual es el tipo y nú</w:t>
      </w:r>
      <w:r w:rsidRPr="00001D1C">
        <w:rPr>
          <w:rFonts w:ascii="Times New Roman" w:hAnsi="Times New Roman" w:cs="Times New Roman"/>
        </w:rPr>
        <w:t>mero de comprobante donde se registró tal valor con esa cedula.</w:t>
      </w:r>
    </w:p>
    <w:p w:rsidR="00760DDA" w:rsidRPr="00001D1C" w:rsidRDefault="00760DDA" w:rsidP="00760DDA">
      <w:pPr>
        <w:ind w:left="360"/>
        <w:jc w:val="both"/>
        <w:rPr>
          <w:rFonts w:ascii="Times New Roman" w:hAnsi="Times New Roman" w:cs="Times New Roman"/>
        </w:rPr>
      </w:pPr>
      <w:r w:rsidRPr="00001D1C">
        <w:rPr>
          <w:rFonts w:ascii="Times New Roman" w:hAnsi="Times New Roman" w:cs="Times New Roman"/>
          <w:noProof/>
          <w:lang w:val="es-CO" w:eastAsia="es-CO"/>
        </w:rPr>
        <w:drawing>
          <wp:inline distT="0" distB="0" distL="0" distR="0" wp14:anchorId="5C74AAD2" wp14:editId="02CA2C7C">
            <wp:extent cx="5656521" cy="542261"/>
            <wp:effectExtent l="0" t="0" r="190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a:extLst>
                        <a:ext uri="{28A0092B-C50C-407E-A947-70E740481C1C}">
                          <a14:useLocalDpi xmlns:a14="http://schemas.microsoft.com/office/drawing/2010/main" val="0"/>
                        </a:ext>
                      </a:extLst>
                    </a:blip>
                    <a:srcRect t="47423"/>
                    <a:stretch/>
                  </pic:blipFill>
                  <pic:spPr bwMode="auto">
                    <a:xfrm>
                      <a:off x="0" y="0"/>
                      <a:ext cx="5714465" cy="547816"/>
                    </a:xfrm>
                    <a:prstGeom prst="rect">
                      <a:avLst/>
                    </a:prstGeom>
                    <a:noFill/>
                    <a:ln>
                      <a:noFill/>
                    </a:ln>
                    <a:extLst>
                      <a:ext uri="{53640926-AAD7-44D8-BBD7-CCE9431645EC}">
                        <a14:shadowObscured xmlns:a14="http://schemas.microsoft.com/office/drawing/2010/main"/>
                      </a:ext>
                    </a:extLst>
                  </pic:spPr>
                </pic:pic>
              </a:graphicData>
            </a:graphic>
          </wp:inline>
        </w:drawing>
      </w:r>
    </w:p>
    <w:p w:rsidR="00760DDA" w:rsidRPr="00001D1C" w:rsidRDefault="00760DDA" w:rsidP="00760DDA">
      <w:pPr>
        <w:ind w:left="360"/>
        <w:jc w:val="both"/>
        <w:rPr>
          <w:rFonts w:ascii="Times New Roman" w:hAnsi="Times New Roman" w:cs="Times New Roman"/>
        </w:rPr>
      </w:pPr>
      <w:r w:rsidRPr="00001D1C">
        <w:rPr>
          <w:rFonts w:ascii="Times New Roman" w:hAnsi="Times New Roman" w:cs="Times New Roman"/>
        </w:rPr>
        <w:t>Nos vamos para el archivo y buscamos el respectivo comprobante, allí se analiza el valor, la cedula, el día</w:t>
      </w:r>
      <w:r>
        <w:rPr>
          <w:rFonts w:ascii="Times New Roman" w:hAnsi="Times New Roman" w:cs="Times New Roman"/>
        </w:rPr>
        <w:t xml:space="preserve"> de consignación, el banco. Este análisis se</w:t>
      </w:r>
      <w:r w:rsidRPr="00001D1C">
        <w:rPr>
          <w:rFonts w:ascii="Times New Roman" w:hAnsi="Times New Roman" w:cs="Times New Roman"/>
        </w:rPr>
        <w:t xml:space="preserve"> confronta con la información que trae el recaudo bancario para ver dónde está la diferencia</w:t>
      </w:r>
      <w:r>
        <w:rPr>
          <w:rFonts w:ascii="Times New Roman" w:hAnsi="Times New Roman" w:cs="Times New Roman"/>
        </w:rPr>
        <w:t xml:space="preserve"> (</w:t>
      </w:r>
      <w:r w:rsidRPr="00001D1C">
        <w:rPr>
          <w:rFonts w:ascii="Times New Roman" w:hAnsi="Times New Roman" w:cs="Times New Roman"/>
        </w:rPr>
        <w:t>documentos diferentes, o se digito más</w:t>
      </w:r>
      <w:r>
        <w:rPr>
          <w:rFonts w:ascii="Times New Roman" w:hAnsi="Times New Roman" w:cs="Times New Roman"/>
        </w:rPr>
        <w:t xml:space="preserve"> o menos el valor, pertenece a otro banco, etc.)</w:t>
      </w:r>
      <w:r w:rsidRPr="00001D1C">
        <w:rPr>
          <w:rFonts w:ascii="Times New Roman" w:hAnsi="Times New Roman" w:cs="Times New Roman"/>
        </w:rPr>
        <w:t xml:space="preserve">, cuando esta se encuentre se ajusta </w:t>
      </w:r>
      <w:r>
        <w:rPr>
          <w:rFonts w:ascii="Times New Roman" w:hAnsi="Times New Roman" w:cs="Times New Roman"/>
        </w:rPr>
        <w:t xml:space="preserve">en </w:t>
      </w:r>
      <w:r w:rsidRPr="00001D1C">
        <w:rPr>
          <w:rFonts w:ascii="Times New Roman" w:hAnsi="Times New Roman" w:cs="Times New Roman"/>
        </w:rPr>
        <w:t>la hoja de trabajo.</w:t>
      </w:r>
    </w:p>
    <w:p w:rsidR="00760DDA" w:rsidRPr="00001D1C" w:rsidRDefault="00760DDA" w:rsidP="00760DDA">
      <w:pPr>
        <w:ind w:left="360"/>
        <w:jc w:val="both"/>
        <w:rPr>
          <w:rFonts w:ascii="Times New Roman" w:hAnsi="Times New Roman" w:cs="Times New Roman"/>
        </w:rPr>
      </w:pPr>
      <w:r w:rsidRPr="00001D1C">
        <w:rPr>
          <w:rFonts w:ascii="Times New Roman" w:hAnsi="Times New Roman" w:cs="Times New Roman"/>
        </w:rPr>
        <w:lastRenderedPageBreak/>
        <w:t>Luego se va para la tabla dinámica de la conciliación y en la parte superior se da en opciones y luego actualizar</w:t>
      </w:r>
    </w:p>
    <w:p w:rsidR="00760DDA" w:rsidRPr="00001D1C" w:rsidRDefault="00760DDA" w:rsidP="00760DDA">
      <w:pPr>
        <w:ind w:left="360"/>
        <w:jc w:val="center"/>
        <w:rPr>
          <w:rFonts w:ascii="Times New Roman" w:hAnsi="Times New Roman" w:cs="Times New Roman"/>
        </w:rPr>
      </w:pPr>
      <w:r w:rsidRPr="00001D1C">
        <w:rPr>
          <w:rFonts w:ascii="Times New Roman" w:hAnsi="Times New Roman" w:cs="Times New Roman"/>
          <w:noProof/>
          <w:lang w:val="es-CO" w:eastAsia="es-CO"/>
        </w:rPr>
        <w:drawing>
          <wp:inline distT="0" distB="0" distL="0" distR="0" wp14:anchorId="21193DA2" wp14:editId="605E2640">
            <wp:extent cx="2442067" cy="1254642"/>
            <wp:effectExtent l="0" t="0" r="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458691" cy="1263183"/>
                    </a:xfrm>
                    <a:prstGeom prst="rect">
                      <a:avLst/>
                    </a:prstGeom>
                  </pic:spPr>
                </pic:pic>
              </a:graphicData>
            </a:graphic>
          </wp:inline>
        </w:drawing>
      </w:r>
    </w:p>
    <w:p w:rsidR="00760DDA" w:rsidRPr="00001D1C" w:rsidRDefault="00760DDA" w:rsidP="00760DDA">
      <w:pPr>
        <w:ind w:left="360"/>
        <w:jc w:val="both"/>
        <w:rPr>
          <w:rFonts w:ascii="Times New Roman" w:hAnsi="Times New Roman" w:cs="Times New Roman"/>
        </w:rPr>
      </w:pPr>
      <w:r>
        <w:rPr>
          <w:rFonts w:ascii="Times New Roman" w:hAnsi="Times New Roman" w:cs="Times New Roman"/>
        </w:rPr>
        <w:t xml:space="preserve">Se vuelve a filtrar la columna de la diferencia para poder visualizar cuales son los nuevos negativos. </w:t>
      </w:r>
      <w:r w:rsidRPr="00001D1C">
        <w:rPr>
          <w:rFonts w:ascii="Times New Roman" w:hAnsi="Times New Roman" w:cs="Times New Roman"/>
        </w:rPr>
        <w:t xml:space="preserve">Así se continúa revisando todos </w:t>
      </w:r>
      <w:r>
        <w:rPr>
          <w:rFonts w:ascii="Times New Roman" w:hAnsi="Times New Roman" w:cs="Times New Roman"/>
        </w:rPr>
        <w:t xml:space="preserve">los números </w:t>
      </w:r>
      <w:r w:rsidRPr="00001D1C">
        <w:rPr>
          <w:rFonts w:ascii="Times New Roman" w:hAnsi="Times New Roman" w:cs="Times New Roman"/>
        </w:rPr>
        <w:t>negativos</w:t>
      </w:r>
      <w:r>
        <w:rPr>
          <w:rFonts w:ascii="Times New Roman" w:hAnsi="Times New Roman" w:cs="Times New Roman"/>
        </w:rPr>
        <w:t xml:space="preserve"> de la diferencia</w:t>
      </w:r>
      <w:r w:rsidRPr="00001D1C">
        <w:rPr>
          <w:rFonts w:ascii="Times New Roman" w:hAnsi="Times New Roman" w:cs="Times New Roman"/>
        </w:rPr>
        <w:t xml:space="preserve"> hasta que no quede ninguno.</w:t>
      </w:r>
    </w:p>
    <w:p w:rsidR="00760DDA" w:rsidRPr="00001D1C" w:rsidRDefault="00760DDA" w:rsidP="00760DDA">
      <w:pPr>
        <w:ind w:left="360"/>
        <w:jc w:val="both"/>
        <w:rPr>
          <w:rFonts w:ascii="Times New Roman" w:hAnsi="Times New Roman" w:cs="Times New Roman"/>
          <w:b/>
        </w:rPr>
      </w:pPr>
      <w:r w:rsidRPr="00001D1C">
        <w:rPr>
          <w:rFonts w:ascii="Times New Roman" w:hAnsi="Times New Roman" w:cs="Times New Roman"/>
          <w:b/>
        </w:rPr>
        <w:t>Diferencia positiva</w:t>
      </w:r>
    </w:p>
    <w:p w:rsidR="00760DDA" w:rsidRPr="00001D1C" w:rsidRDefault="00760DDA" w:rsidP="00760DDA">
      <w:pPr>
        <w:ind w:left="360"/>
        <w:jc w:val="both"/>
        <w:rPr>
          <w:rFonts w:ascii="Times New Roman" w:hAnsi="Times New Roman" w:cs="Times New Roman"/>
        </w:rPr>
      </w:pPr>
      <w:r w:rsidRPr="00001D1C">
        <w:rPr>
          <w:rFonts w:ascii="Times New Roman" w:hAnsi="Times New Roman" w:cs="Times New Roman"/>
        </w:rPr>
        <w:t>Cuando en el informe de conciliación se tienen diferencias positivas, esto significa que es plata que ha ingresado al banco y que no se encuentra registrada en el sistema. Se debe de realizar la tabla dinámica 2 y el informe de conciliación</w:t>
      </w:r>
      <w:r>
        <w:rPr>
          <w:rFonts w:ascii="Times New Roman" w:hAnsi="Times New Roman" w:cs="Times New Roman"/>
        </w:rPr>
        <w:t xml:space="preserve"> (ver los elementos 8, 9)</w:t>
      </w:r>
      <w:r w:rsidRPr="00001D1C">
        <w:rPr>
          <w:rFonts w:ascii="Times New Roman" w:hAnsi="Times New Roman" w:cs="Times New Roman"/>
        </w:rPr>
        <w:t xml:space="preserve"> para poder empezar a ubicar estos datos.</w:t>
      </w:r>
    </w:p>
    <w:p w:rsidR="00760DDA" w:rsidRDefault="00760DDA" w:rsidP="00760DDA">
      <w:pPr>
        <w:ind w:left="360"/>
        <w:jc w:val="both"/>
        <w:rPr>
          <w:rFonts w:ascii="Times New Roman" w:hAnsi="Times New Roman" w:cs="Times New Roman"/>
        </w:rPr>
      </w:pPr>
      <w:r w:rsidRPr="00001D1C">
        <w:rPr>
          <w:rFonts w:ascii="Times New Roman" w:hAnsi="Times New Roman" w:cs="Times New Roman"/>
        </w:rPr>
        <w:t xml:space="preserve">Se debe de coger de la columna Di </w:t>
      </w:r>
      <w:r>
        <w:rPr>
          <w:rFonts w:ascii="Times New Roman" w:hAnsi="Times New Roman" w:cs="Times New Roman"/>
        </w:rPr>
        <w:t xml:space="preserve">de la tabla de conciliaciones, </w:t>
      </w:r>
      <w:r w:rsidRPr="00001D1C">
        <w:rPr>
          <w:rFonts w:ascii="Times New Roman" w:hAnsi="Times New Roman" w:cs="Times New Roman"/>
        </w:rPr>
        <w:t>la cedula de la persona e ir a la tabla dinámica</w:t>
      </w:r>
      <w:r>
        <w:rPr>
          <w:rFonts w:ascii="Times New Roman" w:hAnsi="Times New Roman" w:cs="Times New Roman"/>
        </w:rPr>
        <w:t xml:space="preserve"> 2 y filtrar por este documento. Luego se debe de copiar</w:t>
      </w:r>
      <w:r w:rsidRPr="00001D1C">
        <w:rPr>
          <w:rFonts w:ascii="Times New Roman" w:hAnsi="Times New Roman" w:cs="Times New Roman"/>
        </w:rPr>
        <w:t xml:space="preserve"> los datos de </w:t>
      </w:r>
      <w:r>
        <w:rPr>
          <w:rFonts w:ascii="Times New Roman" w:hAnsi="Times New Roman" w:cs="Times New Roman"/>
        </w:rPr>
        <w:t>la celda C a la celda E,</w:t>
      </w:r>
      <w:r w:rsidRPr="00001D1C">
        <w:rPr>
          <w:rFonts w:ascii="Times New Roman" w:hAnsi="Times New Roman" w:cs="Times New Roman"/>
        </w:rPr>
        <w:t xml:space="preserve"> para poderlos llevar al informe de conciliación. Así:</w:t>
      </w:r>
    </w:p>
    <w:p w:rsidR="00760DDA" w:rsidRPr="00001D1C" w:rsidRDefault="00760DDA" w:rsidP="00760DDA">
      <w:pPr>
        <w:ind w:left="360"/>
        <w:jc w:val="both"/>
        <w:rPr>
          <w:rFonts w:ascii="Times New Roman" w:hAnsi="Times New Roman" w:cs="Times New Roman"/>
        </w:rPr>
      </w:pPr>
    </w:p>
    <w:p w:rsidR="00760DDA" w:rsidRPr="00001D1C" w:rsidRDefault="00760DDA" w:rsidP="00760DDA">
      <w:pPr>
        <w:ind w:left="360"/>
        <w:jc w:val="center"/>
        <w:rPr>
          <w:rFonts w:ascii="Times New Roman" w:hAnsi="Times New Roman" w:cs="Times New Roman"/>
        </w:rPr>
      </w:pPr>
      <w:r w:rsidRPr="00001D1C">
        <w:rPr>
          <w:rFonts w:ascii="Times New Roman" w:hAnsi="Times New Roman" w:cs="Times New Roman"/>
          <w:noProof/>
          <w:lang w:val="es-CO" w:eastAsia="es-CO"/>
        </w:rPr>
        <w:drawing>
          <wp:inline distT="0" distB="0" distL="0" distR="0" wp14:anchorId="16EE5126" wp14:editId="4FABE7DC">
            <wp:extent cx="4433777" cy="2009553"/>
            <wp:effectExtent l="0" t="0" r="508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r="43846" b="59296"/>
                    <a:stretch/>
                  </pic:blipFill>
                  <pic:spPr bwMode="auto">
                    <a:xfrm>
                      <a:off x="0" y="0"/>
                      <a:ext cx="4434603" cy="2009927"/>
                    </a:xfrm>
                    <a:prstGeom prst="rect">
                      <a:avLst/>
                    </a:prstGeom>
                    <a:ln>
                      <a:noFill/>
                    </a:ln>
                    <a:extLst>
                      <a:ext uri="{53640926-AAD7-44D8-BBD7-CCE9431645EC}">
                        <a14:shadowObscured xmlns:a14="http://schemas.microsoft.com/office/drawing/2010/main"/>
                      </a:ext>
                    </a:extLst>
                  </pic:spPr>
                </pic:pic>
              </a:graphicData>
            </a:graphic>
          </wp:inline>
        </w:drawing>
      </w:r>
    </w:p>
    <w:p w:rsidR="00760DDA" w:rsidRPr="00001D1C" w:rsidRDefault="00760DDA" w:rsidP="00760DDA">
      <w:pPr>
        <w:ind w:left="360"/>
        <w:jc w:val="center"/>
        <w:rPr>
          <w:rFonts w:ascii="Times New Roman" w:hAnsi="Times New Roman" w:cs="Times New Roman"/>
        </w:rPr>
      </w:pPr>
      <w:r w:rsidRPr="00001D1C">
        <w:rPr>
          <w:rFonts w:ascii="Times New Roman" w:hAnsi="Times New Roman" w:cs="Times New Roman"/>
          <w:noProof/>
          <w:lang w:val="es-CO" w:eastAsia="es-CO"/>
        </w:rPr>
        <w:lastRenderedPageBreak/>
        <w:drawing>
          <wp:inline distT="0" distB="0" distL="0" distR="0" wp14:anchorId="10EAC096" wp14:editId="18EAEFEB">
            <wp:extent cx="3209026" cy="2937549"/>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13452" cy="2941601"/>
                    </a:xfrm>
                    <a:prstGeom prst="rect">
                      <a:avLst/>
                    </a:prstGeom>
                    <a:noFill/>
                    <a:ln>
                      <a:noFill/>
                    </a:ln>
                  </pic:spPr>
                </pic:pic>
              </a:graphicData>
            </a:graphic>
          </wp:inline>
        </w:drawing>
      </w:r>
    </w:p>
    <w:p w:rsidR="00760DDA" w:rsidRPr="00001D1C" w:rsidRDefault="00760DDA" w:rsidP="00760DDA">
      <w:pPr>
        <w:ind w:left="360"/>
        <w:jc w:val="both"/>
        <w:rPr>
          <w:rFonts w:ascii="Times New Roman" w:hAnsi="Times New Roman" w:cs="Times New Roman"/>
        </w:rPr>
      </w:pPr>
    </w:p>
    <w:p w:rsidR="00760DDA" w:rsidRPr="00001D1C" w:rsidRDefault="00760DDA" w:rsidP="00760DDA">
      <w:pPr>
        <w:ind w:left="360"/>
        <w:rPr>
          <w:rFonts w:ascii="Times New Roman" w:hAnsi="Times New Roman" w:cs="Times New Roman"/>
          <w:b/>
          <w:sz w:val="24"/>
        </w:rPr>
      </w:pPr>
      <w:r w:rsidRPr="00001D1C">
        <w:rPr>
          <w:rFonts w:ascii="Times New Roman" w:hAnsi="Times New Roman" w:cs="Times New Roman"/>
          <w:b/>
        </w:rPr>
        <w:t>NOTA:</w:t>
      </w:r>
      <w:r w:rsidRPr="00001D1C">
        <w:rPr>
          <w:rFonts w:ascii="Times New Roman" w:hAnsi="Times New Roman" w:cs="Times New Roman"/>
          <w:b/>
          <w:sz w:val="24"/>
        </w:rPr>
        <w:t xml:space="preserve"> Elementos del informe conciliatorio</w:t>
      </w:r>
    </w:p>
    <w:p w:rsidR="00760DDA" w:rsidRPr="00001D1C" w:rsidRDefault="00760DDA" w:rsidP="00447D5A">
      <w:pPr>
        <w:pStyle w:val="Prrafodelista"/>
        <w:numPr>
          <w:ilvl w:val="0"/>
          <w:numId w:val="25"/>
        </w:numPr>
        <w:jc w:val="both"/>
        <w:rPr>
          <w:rFonts w:ascii="Times New Roman" w:hAnsi="Times New Roman" w:cs="Times New Roman"/>
        </w:rPr>
      </w:pPr>
      <w:r w:rsidRPr="00001D1C">
        <w:rPr>
          <w:rFonts w:ascii="Times New Roman" w:hAnsi="Times New Roman" w:cs="Times New Roman"/>
          <w:b/>
        </w:rPr>
        <w:t>1. Cheques pendientes de cobro:</w:t>
      </w:r>
      <w:r w:rsidRPr="00001D1C">
        <w:rPr>
          <w:rFonts w:ascii="Times New Roman" w:hAnsi="Times New Roman" w:cs="Times New Roman"/>
        </w:rPr>
        <w:t xml:space="preserve"> en este espacio se ponen los cheques que aparecen en el auxiliar, pero no en el extracto</w:t>
      </w:r>
      <w:r>
        <w:rPr>
          <w:rFonts w:ascii="Times New Roman" w:hAnsi="Times New Roman" w:cs="Times New Roman"/>
        </w:rPr>
        <w:t>.</w:t>
      </w:r>
    </w:p>
    <w:p w:rsidR="00760DDA" w:rsidRPr="00001D1C" w:rsidRDefault="00760DDA" w:rsidP="00447D5A">
      <w:pPr>
        <w:pStyle w:val="Prrafodelista"/>
        <w:numPr>
          <w:ilvl w:val="0"/>
          <w:numId w:val="25"/>
        </w:numPr>
        <w:jc w:val="both"/>
        <w:rPr>
          <w:rFonts w:ascii="Times New Roman" w:hAnsi="Times New Roman" w:cs="Times New Roman"/>
        </w:rPr>
      </w:pPr>
      <w:r w:rsidRPr="00001D1C">
        <w:rPr>
          <w:rFonts w:ascii="Times New Roman" w:hAnsi="Times New Roman" w:cs="Times New Roman"/>
          <w:b/>
        </w:rPr>
        <w:t>2. Consignaciones no contabilizadas</w:t>
      </w:r>
      <w:r w:rsidRPr="00001D1C">
        <w:rPr>
          <w:rFonts w:ascii="Times New Roman" w:hAnsi="Times New Roman" w:cs="Times New Roman"/>
        </w:rPr>
        <w:t>: son los demás valores que aparecen en el extracto, pero no se encuentran registrado en el auxiliar.</w:t>
      </w:r>
    </w:p>
    <w:p w:rsidR="00760DDA" w:rsidRPr="00001D1C" w:rsidRDefault="00760DDA" w:rsidP="00447D5A">
      <w:pPr>
        <w:pStyle w:val="Prrafodelista"/>
        <w:numPr>
          <w:ilvl w:val="0"/>
          <w:numId w:val="25"/>
        </w:numPr>
        <w:jc w:val="both"/>
        <w:rPr>
          <w:rFonts w:ascii="Times New Roman" w:hAnsi="Times New Roman" w:cs="Times New Roman"/>
        </w:rPr>
      </w:pPr>
      <w:r w:rsidRPr="00001D1C">
        <w:rPr>
          <w:rFonts w:ascii="Times New Roman" w:hAnsi="Times New Roman" w:cs="Times New Roman"/>
          <w:b/>
        </w:rPr>
        <w:t>3. Consignaciones no abonadas</w:t>
      </w:r>
      <w:r w:rsidRPr="00001D1C">
        <w:rPr>
          <w:rFonts w:ascii="Times New Roman" w:hAnsi="Times New Roman" w:cs="Times New Roman"/>
        </w:rPr>
        <w:t>: son los valores que aparecen en el auxiliar, pero no aparecen en el extracto bancario (esta partida muy rara vez queda pendiente, si es así verificar con las compañeras)</w:t>
      </w:r>
      <w:r>
        <w:rPr>
          <w:rFonts w:ascii="Times New Roman" w:hAnsi="Times New Roman" w:cs="Times New Roman"/>
        </w:rPr>
        <w:t>.</w:t>
      </w:r>
    </w:p>
    <w:p w:rsidR="00760DDA" w:rsidRPr="00001D1C" w:rsidRDefault="00760DDA" w:rsidP="00447D5A">
      <w:pPr>
        <w:pStyle w:val="Prrafodelista"/>
        <w:numPr>
          <w:ilvl w:val="0"/>
          <w:numId w:val="25"/>
        </w:numPr>
        <w:jc w:val="both"/>
        <w:rPr>
          <w:rFonts w:ascii="Times New Roman" w:hAnsi="Times New Roman" w:cs="Times New Roman"/>
        </w:rPr>
      </w:pPr>
      <w:r w:rsidRPr="00001D1C">
        <w:rPr>
          <w:rFonts w:ascii="Times New Roman" w:hAnsi="Times New Roman" w:cs="Times New Roman"/>
          <w:b/>
        </w:rPr>
        <w:t>4. Notas debito no contabilizadas:</w:t>
      </w:r>
      <w:r w:rsidRPr="00001D1C">
        <w:rPr>
          <w:rFonts w:ascii="Times New Roman" w:hAnsi="Times New Roman" w:cs="Times New Roman"/>
        </w:rPr>
        <w:t xml:space="preserve"> son los gastos o descuentos que aparecen en la contrapartida debito del extracto, el cual no ha sido registrado en el sistema</w:t>
      </w:r>
      <w:r>
        <w:rPr>
          <w:rFonts w:ascii="Times New Roman" w:hAnsi="Times New Roman" w:cs="Times New Roman"/>
        </w:rPr>
        <w:t xml:space="preserve"> </w:t>
      </w:r>
      <w:r w:rsidRPr="00001D1C">
        <w:rPr>
          <w:rFonts w:ascii="Times New Roman" w:hAnsi="Times New Roman" w:cs="Times New Roman"/>
        </w:rPr>
        <w:t>(esta partida muy rara vez queda pendiente, si es así verificar con las compañeras)</w:t>
      </w:r>
      <w:r>
        <w:rPr>
          <w:rFonts w:ascii="Times New Roman" w:hAnsi="Times New Roman" w:cs="Times New Roman"/>
        </w:rPr>
        <w:t>.</w:t>
      </w:r>
    </w:p>
    <w:p w:rsidR="00760DDA" w:rsidRDefault="00760DDA" w:rsidP="00760DDA">
      <w:pPr>
        <w:ind w:left="360"/>
        <w:jc w:val="both"/>
        <w:rPr>
          <w:rFonts w:ascii="Times New Roman" w:hAnsi="Times New Roman" w:cs="Times New Roman"/>
          <w:b/>
        </w:rPr>
      </w:pPr>
      <w:r w:rsidRPr="00001D1C">
        <w:rPr>
          <w:rFonts w:ascii="Times New Roman" w:hAnsi="Times New Roman" w:cs="Times New Roman"/>
        </w:rPr>
        <w:t>Cuando ya se tienen todos los valores diferentes a cero ubicados, El</w:t>
      </w:r>
      <w:r w:rsidRPr="00CC7FAE">
        <w:rPr>
          <w:rFonts w:ascii="Times New Roman" w:hAnsi="Times New Roman" w:cs="Times New Roman"/>
          <w:b/>
        </w:rPr>
        <w:t xml:space="preserve"> Informe Conciliatorio</w:t>
      </w:r>
      <w:r w:rsidRPr="00001D1C">
        <w:rPr>
          <w:rFonts w:ascii="Times New Roman" w:hAnsi="Times New Roman" w:cs="Times New Roman"/>
        </w:rPr>
        <w:t xml:space="preserve"> debe dar como diferencia </w:t>
      </w:r>
      <w:r>
        <w:rPr>
          <w:rFonts w:ascii="Times New Roman" w:hAnsi="Times New Roman" w:cs="Times New Roman"/>
          <w:b/>
        </w:rPr>
        <w:t>cero.</w:t>
      </w:r>
    </w:p>
    <w:p w:rsidR="00760DDA" w:rsidRPr="00001D1C" w:rsidRDefault="00760DDA" w:rsidP="00760DDA">
      <w:pPr>
        <w:ind w:left="360"/>
        <w:jc w:val="both"/>
        <w:rPr>
          <w:rFonts w:ascii="Times New Roman" w:hAnsi="Times New Roman" w:cs="Times New Roman"/>
        </w:rPr>
      </w:pPr>
    </w:p>
    <w:p w:rsidR="00760DDA" w:rsidRPr="0079173D" w:rsidRDefault="00760DDA" w:rsidP="00447D5A">
      <w:pPr>
        <w:pStyle w:val="Prrafodelista"/>
        <w:numPr>
          <w:ilvl w:val="0"/>
          <w:numId w:val="28"/>
        </w:numPr>
        <w:jc w:val="center"/>
        <w:rPr>
          <w:rFonts w:ascii="Times New Roman" w:hAnsi="Times New Roman" w:cs="Times New Roman"/>
          <w:b/>
          <w:sz w:val="24"/>
        </w:rPr>
      </w:pPr>
      <w:r w:rsidRPr="0079173D">
        <w:rPr>
          <w:rFonts w:ascii="Times New Roman" w:hAnsi="Times New Roman" w:cs="Times New Roman"/>
          <w:b/>
          <w:sz w:val="24"/>
        </w:rPr>
        <w:t>Informe de conciliación mes conciliado (Informe mes-año)</w:t>
      </w:r>
      <w:r w:rsidR="00691728">
        <w:rPr>
          <w:rFonts w:ascii="Times New Roman" w:hAnsi="Times New Roman" w:cs="Times New Roman"/>
          <w:b/>
          <w:sz w:val="24"/>
        </w:rPr>
        <w:t xml:space="preserve"> GFI-FOR-006.</w:t>
      </w:r>
    </w:p>
    <w:p w:rsidR="00760DDA" w:rsidRDefault="00760DDA" w:rsidP="00760DDA">
      <w:pPr>
        <w:ind w:left="360"/>
        <w:jc w:val="both"/>
        <w:rPr>
          <w:rFonts w:ascii="Times New Roman" w:hAnsi="Times New Roman" w:cs="Times New Roman"/>
        </w:rPr>
      </w:pPr>
      <w:r w:rsidRPr="00001D1C">
        <w:rPr>
          <w:rFonts w:ascii="Times New Roman" w:hAnsi="Times New Roman" w:cs="Times New Roman"/>
        </w:rPr>
        <w:t>Nos ubicamos en el informe del mes anterior</w:t>
      </w:r>
      <w:r>
        <w:rPr>
          <w:rFonts w:ascii="Times New Roman" w:hAnsi="Times New Roman" w:cs="Times New Roman"/>
        </w:rPr>
        <w:t xml:space="preserve"> de este mismo archivo</w:t>
      </w:r>
      <w:r w:rsidRPr="00001D1C">
        <w:rPr>
          <w:rFonts w:ascii="Times New Roman" w:hAnsi="Times New Roman" w:cs="Times New Roman"/>
        </w:rPr>
        <w:t>,</w:t>
      </w:r>
      <w:r>
        <w:rPr>
          <w:rFonts w:ascii="Times New Roman" w:hAnsi="Times New Roman" w:cs="Times New Roman"/>
        </w:rPr>
        <w:t xml:space="preserve"> nos ubicamos en </w:t>
      </w:r>
      <w:r w:rsidRPr="00001D1C">
        <w:rPr>
          <w:rFonts w:ascii="Times New Roman" w:hAnsi="Times New Roman" w:cs="Times New Roman"/>
        </w:rPr>
        <w:t xml:space="preserve">la pestaña </w:t>
      </w:r>
      <w:r>
        <w:rPr>
          <w:rFonts w:ascii="Times New Roman" w:hAnsi="Times New Roman" w:cs="Times New Roman"/>
        </w:rPr>
        <w:t>luego:</w:t>
      </w:r>
    </w:p>
    <w:p w:rsidR="00760DDA" w:rsidRPr="00316B93" w:rsidRDefault="00760DDA" w:rsidP="00447D5A">
      <w:pPr>
        <w:pStyle w:val="Prrafodelista"/>
        <w:numPr>
          <w:ilvl w:val="0"/>
          <w:numId w:val="30"/>
        </w:numPr>
        <w:jc w:val="both"/>
        <w:rPr>
          <w:rFonts w:ascii="Times New Roman" w:hAnsi="Times New Roman" w:cs="Times New Roman"/>
        </w:rPr>
      </w:pPr>
      <w:r>
        <w:rPr>
          <w:rFonts w:ascii="Times New Roman" w:hAnsi="Times New Roman" w:cs="Times New Roman"/>
        </w:rPr>
        <w:t xml:space="preserve">Damos </w:t>
      </w:r>
      <w:r w:rsidRPr="00316B93">
        <w:rPr>
          <w:rFonts w:ascii="Times New Roman" w:hAnsi="Times New Roman" w:cs="Times New Roman"/>
        </w:rPr>
        <w:t xml:space="preserve">clic derecho mover o </w:t>
      </w:r>
      <w:r>
        <w:rPr>
          <w:rFonts w:ascii="Times New Roman" w:hAnsi="Times New Roman" w:cs="Times New Roman"/>
        </w:rPr>
        <w:t>copiar</w:t>
      </w:r>
    </w:p>
    <w:p w:rsidR="00760DDA" w:rsidRPr="00316B93" w:rsidRDefault="00760DDA" w:rsidP="00447D5A">
      <w:pPr>
        <w:pStyle w:val="Prrafodelista"/>
        <w:numPr>
          <w:ilvl w:val="0"/>
          <w:numId w:val="30"/>
        </w:numPr>
        <w:jc w:val="both"/>
        <w:rPr>
          <w:rFonts w:ascii="Times New Roman" w:hAnsi="Times New Roman" w:cs="Times New Roman"/>
        </w:rPr>
      </w:pPr>
      <w:r>
        <w:rPr>
          <w:rFonts w:ascii="Times New Roman" w:hAnsi="Times New Roman" w:cs="Times New Roman"/>
        </w:rPr>
        <w:t>Crear una copia</w:t>
      </w:r>
    </w:p>
    <w:p w:rsidR="00760DDA" w:rsidRPr="00316B93" w:rsidRDefault="00760DDA" w:rsidP="00447D5A">
      <w:pPr>
        <w:pStyle w:val="Prrafodelista"/>
        <w:numPr>
          <w:ilvl w:val="0"/>
          <w:numId w:val="30"/>
        </w:numPr>
        <w:jc w:val="both"/>
        <w:rPr>
          <w:rFonts w:ascii="Times New Roman" w:hAnsi="Times New Roman" w:cs="Times New Roman"/>
        </w:rPr>
      </w:pPr>
      <w:r>
        <w:rPr>
          <w:rFonts w:ascii="Times New Roman" w:hAnsi="Times New Roman" w:cs="Times New Roman"/>
        </w:rPr>
        <w:t>mover al final (de este mismo libro)</w:t>
      </w:r>
    </w:p>
    <w:p w:rsidR="00760DDA" w:rsidRPr="00316B93" w:rsidRDefault="00760DDA" w:rsidP="00447D5A">
      <w:pPr>
        <w:pStyle w:val="Prrafodelista"/>
        <w:numPr>
          <w:ilvl w:val="0"/>
          <w:numId w:val="30"/>
        </w:numPr>
        <w:jc w:val="both"/>
        <w:rPr>
          <w:rFonts w:ascii="Times New Roman" w:hAnsi="Times New Roman" w:cs="Times New Roman"/>
        </w:rPr>
      </w:pPr>
      <w:r w:rsidRPr="00316B93">
        <w:rPr>
          <w:rFonts w:ascii="Times New Roman" w:hAnsi="Times New Roman" w:cs="Times New Roman"/>
        </w:rPr>
        <w:t>aceptar.</w:t>
      </w:r>
    </w:p>
    <w:p w:rsidR="00760DDA" w:rsidRPr="00001D1C" w:rsidRDefault="00760DDA" w:rsidP="00760DDA">
      <w:pPr>
        <w:ind w:left="360"/>
        <w:jc w:val="both"/>
        <w:rPr>
          <w:rFonts w:ascii="Times New Roman" w:hAnsi="Times New Roman" w:cs="Times New Roman"/>
        </w:rPr>
      </w:pPr>
      <w:r w:rsidRPr="00001D1C">
        <w:rPr>
          <w:rFonts w:ascii="Times New Roman" w:hAnsi="Times New Roman" w:cs="Times New Roman"/>
        </w:rPr>
        <w:lastRenderedPageBreak/>
        <w:t>Al tener este informe se debe de modificar el mes, el nombre de la pestaña y tener en cuenta borrar el saldo en libros, saldo en bancos, y cada uno de los datos del mes anterior, tal informe debe de quedar con un saldo cero y diferencia cero.</w:t>
      </w:r>
      <w:r>
        <w:rPr>
          <w:rFonts w:ascii="Times New Roman" w:hAnsi="Times New Roman" w:cs="Times New Roman"/>
        </w:rPr>
        <w:t xml:space="preserve"> Así:</w:t>
      </w:r>
    </w:p>
    <w:p w:rsidR="00760DDA" w:rsidRDefault="00691728" w:rsidP="00760DDA">
      <w:pPr>
        <w:ind w:left="360"/>
        <w:jc w:val="center"/>
        <w:rPr>
          <w:rFonts w:ascii="Times New Roman" w:hAnsi="Times New Roman" w:cs="Times New Roman"/>
          <w:noProof/>
          <w:lang w:val="es-CO" w:eastAsia="es-CO"/>
        </w:rPr>
      </w:pPr>
      <w:r w:rsidRPr="00691728">
        <w:rPr>
          <w:noProof/>
          <w:lang w:val="es-CO" w:eastAsia="es-CO"/>
        </w:rPr>
        <w:drawing>
          <wp:inline distT="0" distB="0" distL="0" distR="0">
            <wp:extent cx="5199700" cy="3968885"/>
            <wp:effectExtent l="0" t="0" r="127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07006" cy="3974462"/>
                    </a:xfrm>
                    <a:prstGeom prst="rect">
                      <a:avLst/>
                    </a:prstGeom>
                    <a:noFill/>
                    <a:ln>
                      <a:noFill/>
                    </a:ln>
                  </pic:spPr>
                </pic:pic>
              </a:graphicData>
            </a:graphic>
          </wp:inline>
        </w:drawing>
      </w:r>
    </w:p>
    <w:p w:rsidR="00691728" w:rsidRDefault="00691728" w:rsidP="00760DDA">
      <w:pPr>
        <w:ind w:left="360"/>
        <w:jc w:val="center"/>
        <w:rPr>
          <w:rFonts w:ascii="Times New Roman" w:hAnsi="Times New Roman" w:cs="Times New Roman"/>
          <w:noProof/>
          <w:lang w:val="es-CO" w:eastAsia="es-CO"/>
        </w:rPr>
      </w:pPr>
    </w:p>
    <w:p w:rsidR="00691728" w:rsidRDefault="00691728" w:rsidP="00760DDA">
      <w:pPr>
        <w:ind w:left="360"/>
        <w:jc w:val="center"/>
        <w:rPr>
          <w:rFonts w:ascii="Times New Roman" w:hAnsi="Times New Roman" w:cs="Times New Roman"/>
          <w:noProof/>
          <w:lang w:val="es-CO" w:eastAsia="es-CO"/>
        </w:rPr>
      </w:pPr>
    </w:p>
    <w:p w:rsidR="00691728" w:rsidRDefault="00691728" w:rsidP="00760DDA">
      <w:pPr>
        <w:ind w:left="360"/>
        <w:jc w:val="center"/>
        <w:rPr>
          <w:rFonts w:ascii="Times New Roman" w:hAnsi="Times New Roman" w:cs="Times New Roman"/>
          <w:noProof/>
          <w:lang w:val="es-CO" w:eastAsia="es-CO"/>
        </w:rPr>
      </w:pPr>
    </w:p>
    <w:p w:rsidR="00691728" w:rsidRPr="00001D1C" w:rsidRDefault="00691728" w:rsidP="00760DDA">
      <w:pPr>
        <w:ind w:left="360"/>
        <w:jc w:val="center"/>
        <w:rPr>
          <w:rFonts w:ascii="Times New Roman" w:hAnsi="Times New Roman" w:cs="Times New Roman"/>
        </w:rPr>
      </w:pPr>
    </w:p>
    <w:p w:rsidR="00760DDA" w:rsidRPr="00001D1C" w:rsidRDefault="00760DDA" w:rsidP="00760DDA">
      <w:pPr>
        <w:jc w:val="both"/>
        <w:rPr>
          <w:rFonts w:ascii="Times New Roman" w:hAnsi="Times New Roman" w:cs="Times New Roman"/>
        </w:rPr>
      </w:pPr>
      <w:r w:rsidRPr="00001D1C">
        <w:rPr>
          <w:rFonts w:ascii="Times New Roman" w:hAnsi="Times New Roman" w:cs="Times New Roman"/>
        </w:rPr>
        <w:t>A continuación,</w:t>
      </w:r>
      <w:r>
        <w:rPr>
          <w:rFonts w:ascii="Times New Roman" w:hAnsi="Times New Roman" w:cs="Times New Roman"/>
        </w:rPr>
        <w:t xml:space="preserve"> se ubican los siguientes datos</w:t>
      </w:r>
      <w:r w:rsidRPr="00001D1C">
        <w:rPr>
          <w:rFonts w:ascii="Times New Roman" w:hAnsi="Times New Roman" w:cs="Times New Roman"/>
        </w:rPr>
        <w:t>:</w:t>
      </w:r>
    </w:p>
    <w:p w:rsidR="00760DDA" w:rsidRPr="00001D1C" w:rsidRDefault="00760DDA" w:rsidP="00447D5A">
      <w:pPr>
        <w:pStyle w:val="Prrafodelista"/>
        <w:numPr>
          <w:ilvl w:val="0"/>
          <w:numId w:val="26"/>
        </w:numPr>
        <w:jc w:val="both"/>
        <w:rPr>
          <w:rFonts w:ascii="Times New Roman" w:hAnsi="Times New Roman" w:cs="Times New Roman"/>
        </w:rPr>
      </w:pPr>
      <w:r w:rsidRPr="00001D1C">
        <w:rPr>
          <w:rFonts w:ascii="Times New Roman" w:hAnsi="Times New Roman" w:cs="Times New Roman"/>
        </w:rPr>
        <w:t xml:space="preserve">El </w:t>
      </w:r>
      <w:r w:rsidRPr="00001D1C">
        <w:rPr>
          <w:rFonts w:ascii="Times New Roman" w:hAnsi="Times New Roman" w:cs="Times New Roman"/>
          <w:b/>
        </w:rPr>
        <w:t>saldo en libros</w:t>
      </w:r>
      <w:r w:rsidRPr="00001D1C">
        <w:rPr>
          <w:rFonts w:ascii="Times New Roman" w:hAnsi="Times New Roman" w:cs="Times New Roman"/>
        </w:rPr>
        <w:t xml:space="preserve"> es el saldo total del auxiliar</w:t>
      </w:r>
    </w:p>
    <w:p w:rsidR="00760DDA" w:rsidRPr="00001D1C" w:rsidRDefault="00760DDA" w:rsidP="00447D5A">
      <w:pPr>
        <w:pStyle w:val="Prrafodelista"/>
        <w:numPr>
          <w:ilvl w:val="0"/>
          <w:numId w:val="26"/>
        </w:numPr>
        <w:jc w:val="both"/>
        <w:rPr>
          <w:rFonts w:ascii="Times New Roman" w:hAnsi="Times New Roman" w:cs="Times New Roman"/>
        </w:rPr>
      </w:pPr>
      <w:r w:rsidRPr="00001D1C">
        <w:rPr>
          <w:rFonts w:ascii="Times New Roman" w:hAnsi="Times New Roman" w:cs="Times New Roman"/>
        </w:rPr>
        <w:t xml:space="preserve">El </w:t>
      </w:r>
      <w:r w:rsidRPr="00001D1C">
        <w:rPr>
          <w:rFonts w:ascii="Times New Roman" w:hAnsi="Times New Roman" w:cs="Times New Roman"/>
          <w:b/>
        </w:rPr>
        <w:t>saldo en bancos</w:t>
      </w:r>
      <w:r w:rsidRPr="00001D1C">
        <w:rPr>
          <w:rFonts w:ascii="Times New Roman" w:hAnsi="Times New Roman" w:cs="Times New Roman"/>
        </w:rPr>
        <w:t xml:space="preserve"> es el saldo final que trae el extracto bancario tanto en físico como en Excel</w:t>
      </w:r>
    </w:p>
    <w:p w:rsidR="00760DDA" w:rsidRPr="00001D1C" w:rsidRDefault="00760DDA" w:rsidP="00760DDA">
      <w:pPr>
        <w:jc w:val="both"/>
        <w:rPr>
          <w:rFonts w:ascii="Times New Roman" w:hAnsi="Times New Roman" w:cs="Times New Roman"/>
        </w:rPr>
      </w:pPr>
      <w:r w:rsidRPr="00001D1C">
        <w:rPr>
          <w:rFonts w:ascii="Times New Roman" w:hAnsi="Times New Roman" w:cs="Times New Roman"/>
        </w:rPr>
        <w:t>Para empezar a llenar los espacios</w:t>
      </w:r>
      <w:r>
        <w:rPr>
          <w:rFonts w:ascii="Times New Roman" w:hAnsi="Times New Roman" w:cs="Times New Roman"/>
        </w:rPr>
        <w:t xml:space="preserve"> de la explicación de la diferencia</w:t>
      </w:r>
      <w:r w:rsidRPr="00001D1C">
        <w:rPr>
          <w:rFonts w:ascii="Times New Roman" w:hAnsi="Times New Roman" w:cs="Times New Roman"/>
        </w:rPr>
        <w:t>,</w:t>
      </w:r>
      <w:r>
        <w:rPr>
          <w:rFonts w:ascii="Times New Roman" w:hAnsi="Times New Roman" w:cs="Times New Roman"/>
        </w:rPr>
        <w:t xml:space="preserve"> se debe de devolver y</w:t>
      </w:r>
      <w:r w:rsidRPr="00001D1C">
        <w:rPr>
          <w:rFonts w:ascii="Times New Roman" w:hAnsi="Times New Roman" w:cs="Times New Roman"/>
        </w:rPr>
        <w:t xml:space="preserve"> ver el </w:t>
      </w:r>
      <w:r>
        <w:rPr>
          <w:rFonts w:ascii="Times New Roman" w:hAnsi="Times New Roman" w:cs="Times New Roman"/>
        </w:rPr>
        <w:t xml:space="preserve">contenido del </w:t>
      </w:r>
      <w:r w:rsidRPr="00001D1C">
        <w:rPr>
          <w:rFonts w:ascii="Times New Roman" w:hAnsi="Times New Roman" w:cs="Times New Roman"/>
        </w:rPr>
        <w:t xml:space="preserve">enunciado </w:t>
      </w:r>
      <w:r w:rsidRPr="00001D1C">
        <w:rPr>
          <w:rFonts w:ascii="Times New Roman" w:hAnsi="Times New Roman" w:cs="Times New Roman"/>
          <w:b/>
          <w:i/>
        </w:rPr>
        <w:t xml:space="preserve">diferencia positiva </w:t>
      </w:r>
      <w:r w:rsidRPr="00001D1C">
        <w:rPr>
          <w:rFonts w:ascii="Times New Roman" w:hAnsi="Times New Roman" w:cs="Times New Roman"/>
        </w:rPr>
        <w:t>de este documento.</w:t>
      </w:r>
    </w:p>
    <w:p w:rsidR="00760DDA" w:rsidRPr="00001D1C" w:rsidRDefault="00760DDA" w:rsidP="00760DDA">
      <w:pPr>
        <w:jc w:val="both"/>
        <w:rPr>
          <w:rFonts w:ascii="Times New Roman" w:hAnsi="Times New Roman" w:cs="Times New Roman"/>
        </w:rPr>
      </w:pPr>
      <w:r w:rsidRPr="00001D1C">
        <w:rPr>
          <w:rFonts w:ascii="Times New Roman" w:hAnsi="Times New Roman" w:cs="Times New Roman"/>
          <w:b/>
        </w:rPr>
        <w:t>NOTA:</w:t>
      </w:r>
      <w:r w:rsidRPr="00001D1C">
        <w:rPr>
          <w:rFonts w:ascii="Times New Roman" w:hAnsi="Times New Roman" w:cs="Times New Roman"/>
        </w:rPr>
        <w:t xml:space="preserve"> para este punto ya se debe de tener en las pestañas inferiores los siguientes enunciados</w:t>
      </w:r>
    </w:p>
    <w:p w:rsidR="00760DDA" w:rsidRPr="00001D1C" w:rsidRDefault="00760DDA" w:rsidP="00760DDA">
      <w:pPr>
        <w:ind w:left="360"/>
        <w:jc w:val="both"/>
        <w:rPr>
          <w:rFonts w:ascii="Times New Roman" w:hAnsi="Times New Roman" w:cs="Times New Roman"/>
        </w:rPr>
      </w:pPr>
      <w:r w:rsidRPr="00001D1C">
        <w:rPr>
          <w:rFonts w:ascii="Times New Roman" w:hAnsi="Times New Roman" w:cs="Times New Roman"/>
          <w:noProof/>
          <w:lang w:val="es-CO" w:eastAsia="es-CO"/>
        </w:rPr>
        <w:drawing>
          <wp:inline distT="0" distB="0" distL="0" distR="0" wp14:anchorId="75D5C6B6" wp14:editId="25353DEA">
            <wp:extent cx="5612130" cy="182880"/>
            <wp:effectExtent l="38100" t="38100" r="45720" b="457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12130" cy="182880"/>
                    </a:xfrm>
                    <a:prstGeom prst="rect">
                      <a:avLst/>
                    </a:prstGeom>
                    <a:ln w="28575">
                      <a:solidFill>
                        <a:schemeClr val="bg2">
                          <a:lumMod val="75000"/>
                        </a:schemeClr>
                      </a:solidFill>
                    </a:ln>
                  </pic:spPr>
                </pic:pic>
              </a:graphicData>
            </a:graphic>
          </wp:inline>
        </w:drawing>
      </w:r>
    </w:p>
    <w:p w:rsidR="00760DDA" w:rsidRPr="00001D1C" w:rsidRDefault="00760DDA" w:rsidP="00760DDA">
      <w:pPr>
        <w:ind w:left="360"/>
        <w:jc w:val="center"/>
        <w:rPr>
          <w:rFonts w:ascii="Times New Roman" w:hAnsi="Times New Roman" w:cs="Times New Roman"/>
          <w:b/>
          <w:sz w:val="24"/>
        </w:rPr>
      </w:pPr>
      <w:r w:rsidRPr="00001D1C">
        <w:rPr>
          <w:rFonts w:ascii="Times New Roman" w:hAnsi="Times New Roman" w:cs="Times New Roman"/>
          <w:b/>
          <w:sz w:val="24"/>
        </w:rPr>
        <w:lastRenderedPageBreak/>
        <w:t xml:space="preserve">Informe </w:t>
      </w:r>
      <w:r>
        <w:rPr>
          <w:rFonts w:ascii="Times New Roman" w:hAnsi="Times New Roman" w:cs="Times New Roman"/>
          <w:b/>
          <w:sz w:val="24"/>
        </w:rPr>
        <w:t>general del mes</w:t>
      </w:r>
    </w:p>
    <w:p w:rsidR="00760DDA" w:rsidRPr="00001D1C" w:rsidRDefault="00760DDA" w:rsidP="00760DDA">
      <w:pPr>
        <w:jc w:val="both"/>
        <w:rPr>
          <w:rFonts w:ascii="Times New Roman" w:hAnsi="Times New Roman" w:cs="Times New Roman"/>
        </w:rPr>
      </w:pPr>
      <w:r>
        <w:rPr>
          <w:rFonts w:ascii="Times New Roman" w:hAnsi="Times New Roman" w:cs="Times New Roman"/>
        </w:rPr>
        <w:t>Cuando</w:t>
      </w:r>
      <w:r w:rsidRPr="00001D1C">
        <w:rPr>
          <w:rFonts w:ascii="Times New Roman" w:hAnsi="Times New Roman" w:cs="Times New Roman"/>
        </w:rPr>
        <w:t xml:space="preserve"> el informe del banco conciliado este ajustado, se debe copiar toda la información </w:t>
      </w:r>
      <w:r>
        <w:rPr>
          <w:rFonts w:ascii="Times New Roman" w:hAnsi="Times New Roman" w:cs="Times New Roman"/>
        </w:rPr>
        <w:t xml:space="preserve">de esta última hoja </w:t>
      </w:r>
      <w:r w:rsidRPr="00001D1C">
        <w:rPr>
          <w:rFonts w:ascii="Times New Roman" w:hAnsi="Times New Roman" w:cs="Times New Roman"/>
        </w:rPr>
        <w:t>y pegarla en la pestaña del banco del informe general del mes, para acceder a este informe se debe de ir a:</w:t>
      </w:r>
    </w:p>
    <w:p w:rsidR="00760DDA" w:rsidRPr="00001D1C" w:rsidRDefault="00760DDA" w:rsidP="00447D5A">
      <w:pPr>
        <w:pStyle w:val="Prrafodelista"/>
        <w:numPr>
          <w:ilvl w:val="0"/>
          <w:numId w:val="27"/>
        </w:numPr>
        <w:jc w:val="both"/>
        <w:rPr>
          <w:rFonts w:ascii="Times New Roman" w:hAnsi="Times New Roman" w:cs="Times New Roman"/>
        </w:rPr>
      </w:pPr>
      <w:r w:rsidRPr="00001D1C">
        <w:rPr>
          <w:rFonts w:ascii="Times New Roman" w:hAnsi="Times New Roman" w:cs="Times New Roman"/>
        </w:rPr>
        <w:t>Este equipo</w:t>
      </w:r>
    </w:p>
    <w:p w:rsidR="00760DDA" w:rsidRPr="00001D1C" w:rsidRDefault="00760DDA" w:rsidP="00447D5A">
      <w:pPr>
        <w:pStyle w:val="Prrafodelista"/>
        <w:numPr>
          <w:ilvl w:val="0"/>
          <w:numId w:val="27"/>
        </w:numPr>
        <w:jc w:val="both"/>
        <w:rPr>
          <w:rFonts w:ascii="Times New Roman" w:hAnsi="Times New Roman" w:cs="Times New Roman"/>
        </w:rPr>
      </w:pPr>
      <w:r w:rsidRPr="00001D1C">
        <w:rPr>
          <w:rFonts w:ascii="Times New Roman" w:hAnsi="Times New Roman" w:cs="Times New Roman"/>
        </w:rPr>
        <w:t>Conciliaciones</w:t>
      </w:r>
    </w:p>
    <w:p w:rsidR="00760DDA" w:rsidRPr="00001D1C" w:rsidRDefault="00760DDA" w:rsidP="00447D5A">
      <w:pPr>
        <w:pStyle w:val="Prrafodelista"/>
        <w:numPr>
          <w:ilvl w:val="0"/>
          <w:numId w:val="27"/>
        </w:numPr>
        <w:jc w:val="both"/>
        <w:rPr>
          <w:rFonts w:ascii="Times New Roman" w:hAnsi="Times New Roman" w:cs="Times New Roman"/>
        </w:rPr>
      </w:pPr>
      <w:r w:rsidRPr="00001D1C">
        <w:rPr>
          <w:rFonts w:ascii="Times New Roman" w:hAnsi="Times New Roman" w:cs="Times New Roman"/>
        </w:rPr>
        <w:t>Informe de conciliaciones</w:t>
      </w:r>
    </w:p>
    <w:p w:rsidR="00760DDA" w:rsidRPr="00001D1C" w:rsidRDefault="00760DDA" w:rsidP="00447D5A">
      <w:pPr>
        <w:pStyle w:val="Prrafodelista"/>
        <w:numPr>
          <w:ilvl w:val="0"/>
          <w:numId w:val="27"/>
        </w:numPr>
        <w:jc w:val="both"/>
        <w:rPr>
          <w:rFonts w:ascii="Times New Roman" w:hAnsi="Times New Roman" w:cs="Times New Roman"/>
        </w:rPr>
      </w:pPr>
      <w:r w:rsidRPr="00001D1C">
        <w:rPr>
          <w:rFonts w:ascii="Times New Roman" w:hAnsi="Times New Roman" w:cs="Times New Roman"/>
        </w:rPr>
        <w:t>Año-mes (actual)</w:t>
      </w:r>
    </w:p>
    <w:p w:rsidR="00760DDA" w:rsidRPr="00001D1C" w:rsidRDefault="00760DDA" w:rsidP="00447D5A">
      <w:pPr>
        <w:pStyle w:val="Prrafodelista"/>
        <w:numPr>
          <w:ilvl w:val="0"/>
          <w:numId w:val="27"/>
        </w:numPr>
        <w:jc w:val="both"/>
        <w:rPr>
          <w:rFonts w:ascii="Times New Roman" w:hAnsi="Times New Roman" w:cs="Times New Roman"/>
        </w:rPr>
      </w:pPr>
      <w:r w:rsidRPr="00001D1C">
        <w:rPr>
          <w:rFonts w:ascii="Times New Roman" w:hAnsi="Times New Roman" w:cs="Times New Roman"/>
        </w:rPr>
        <w:t>Banco (conciliado)</w:t>
      </w:r>
    </w:p>
    <w:p w:rsidR="00760DDA" w:rsidRPr="00001D1C" w:rsidRDefault="00760DDA" w:rsidP="00447D5A">
      <w:pPr>
        <w:pStyle w:val="Prrafodelista"/>
        <w:numPr>
          <w:ilvl w:val="0"/>
          <w:numId w:val="27"/>
        </w:numPr>
        <w:jc w:val="both"/>
        <w:rPr>
          <w:rFonts w:ascii="Times New Roman" w:hAnsi="Times New Roman" w:cs="Times New Roman"/>
        </w:rPr>
      </w:pPr>
      <w:r w:rsidRPr="00001D1C">
        <w:rPr>
          <w:rFonts w:ascii="Times New Roman" w:hAnsi="Times New Roman" w:cs="Times New Roman"/>
        </w:rPr>
        <w:t>Pegar</w:t>
      </w:r>
    </w:p>
    <w:p w:rsidR="00760DDA" w:rsidRDefault="00760DDA" w:rsidP="00447D5A">
      <w:pPr>
        <w:pStyle w:val="Prrafodelista"/>
        <w:numPr>
          <w:ilvl w:val="0"/>
          <w:numId w:val="27"/>
        </w:numPr>
        <w:jc w:val="both"/>
        <w:rPr>
          <w:rFonts w:ascii="Times New Roman" w:hAnsi="Times New Roman" w:cs="Times New Roman"/>
        </w:rPr>
      </w:pPr>
      <w:r w:rsidRPr="00001D1C">
        <w:rPr>
          <w:rFonts w:ascii="Times New Roman" w:hAnsi="Times New Roman" w:cs="Times New Roman"/>
        </w:rPr>
        <w:t>Cambiar el color de la pestaña</w:t>
      </w:r>
    </w:p>
    <w:p w:rsidR="00760DDA" w:rsidRPr="00001D1C" w:rsidRDefault="00760DDA" w:rsidP="00760DDA">
      <w:pPr>
        <w:jc w:val="both"/>
        <w:rPr>
          <w:rFonts w:ascii="Times New Roman" w:hAnsi="Times New Roman" w:cs="Times New Roman"/>
        </w:rPr>
      </w:pPr>
      <w:r w:rsidRPr="00001D1C">
        <w:rPr>
          <w:rFonts w:ascii="Times New Roman" w:hAnsi="Times New Roman" w:cs="Times New Roman"/>
          <w:noProof/>
          <w:lang w:val="es-CO" w:eastAsia="es-CO"/>
        </w:rPr>
        <w:drawing>
          <wp:inline distT="0" distB="0" distL="0" distR="0" wp14:anchorId="0694EEFC" wp14:editId="1AA0FD23">
            <wp:extent cx="5605376" cy="2885872"/>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8918" cy="2892844"/>
                    </a:xfrm>
                    <a:prstGeom prst="rect">
                      <a:avLst/>
                    </a:prstGeom>
                    <a:noFill/>
                    <a:ln>
                      <a:noFill/>
                    </a:ln>
                  </pic:spPr>
                </pic:pic>
              </a:graphicData>
            </a:graphic>
          </wp:inline>
        </w:drawing>
      </w:r>
    </w:p>
    <w:p w:rsidR="00760DDA" w:rsidRPr="00001D1C" w:rsidRDefault="00760DDA" w:rsidP="00760DDA">
      <w:pPr>
        <w:ind w:left="360"/>
        <w:jc w:val="center"/>
        <w:rPr>
          <w:rFonts w:ascii="Times New Roman" w:hAnsi="Times New Roman" w:cs="Times New Roman"/>
          <w:b/>
          <w:sz w:val="24"/>
        </w:rPr>
      </w:pPr>
    </w:p>
    <w:p w:rsidR="00760DDA" w:rsidRDefault="00760DDA" w:rsidP="00617741">
      <w:pPr>
        <w:spacing w:after="0" w:line="240" w:lineRule="auto"/>
        <w:jc w:val="both"/>
        <w:rPr>
          <w:b/>
          <w:sz w:val="24"/>
          <w:szCs w:val="24"/>
          <w:lang w:val="es-CO"/>
        </w:rPr>
      </w:pPr>
    </w:p>
    <w:p w:rsidR="00691728" w:rsidRDefault="00691728" w:rsidP="00617741">
      <w:pPr>
        <w:spacing w:after="0" w:line="240" w:lineRule="auto"/>
        <w:jc w:val="both"/>
        <w:rPr>
          <w:b/>
          <w:sz w:val="24"/>
          <w:szCs w:val="24"/>
          <w:lang w:val="es-CO"/>
        </w:rPr>
      </w:pPr>
      <w:r w:rsidRPr="00691728">
        <w:rPr>
          <w:noProof/>
          <w:lang w:val="es-CO" w:eastAsia="es-CO"/>
        </w:rPr>
        <w:lastRenderedPageBreak/>
        <w:drawing>
          <wp:inline distT="0" distB="0" distL="0" distR="0">
            <wp:extent cx="5195072" cy="7723762"/>
            <wp:effectExtent l="0" t="0" r="571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195768" cy="7724797"/>
                    </a:xfrm>
                    <a:prstGeom prst="rect">
                      <a:avLst/>
                    </a:prstGeom>
                    <a:noFill/>
                    <a:ln>
                      <a:noFill/>
                    </a:ln>
                  </pic:spPr>
                </pic:pic>
              </a:graphicData>
            </a:graphic>
          </wp:inline>
        </w:drawing>
      </w:r>
    </w:p>
    <w:p w:rsidR="00691728" w:rsidRDefault="00691728" w:rsidP="00617741">
      <w:pPr>
        <w:spacing w:after="0" w:line="240" w:lineRule="auto"/>
        <w:jc w:val="both"/>
        <w:rPr>
          <w:b/>
          <w:sz w:val="24"/>
          <w:szCs w:val="24"/>
          <w:lang w:val="es-CO"/>
        </w:rPr>
      </w:pPr>
    </w:p>
    <w:p w:rsidR="00691728" w:rsidRDefault="00691728" w:rsidP="00617741">
      <w:pPr>
        <w:spacing w:after="0" w:line="240" w:lineRule="auto"/>
        <w:jc w:val="both"/>
        <w:rPr>
          <w:b/>
          <w:sz w:val="24"/>
          <w:szCs w:val="24"/>
          <w:lang w:val="es-CO"/>
        </w:rPr>
      </w:pPr>
    </w:p>
    <w:p w:rsidR="00691728" w:rsidRDefault="00691728" w:rsidP="00617741">
      <w:pPr>
        <w:spacing w:after="0" w:line="240" w:lineRule="auto"/>
        <w:jc w:val="both"/>
        <w:rPr>
          <w:b/>
          <w:sz w:val="24"/>
          <w:szCs w:val="24"/>
          <w:lang w:val="es-CO"/>
        </w:rPr>
      </w:pPr>
    </w:p>
    <w:p w:rsidR="00B43315" w:rsidRDefault="00B43315" w:rsidP="00617741">
      <w:pPr>
        <w:spacing w:after="0" w:line="240" w:lineRule="auto"/>
        <w:jc w:val="both"/>
        <w:rPr>
          <w:b/>
          <w:sz w:val="24"/>
          <w:szCs w:val="24"/>
          <w:lang w:val="es-CO"/>
        </w:rPr>
      </w:pPr>
      <w:r>
        <w:rPr>
          <w:b/>
          <w:sz w:val="24"/>
          <w:szCs w:val="24"/>
          <w:lang w:val="es-CO"/>
        </w:rPr>
        <w:t>DOCUMENTOS ASOCIADOS:</w:t>
      </w:r>
    </w:p>
    <w:p w:rsidR="00B43315" w:rsidRDefault="00B43315" w:rsidP="00617741">
      <w:pPr>
        <w:spacing w:after="0" w:line="240" w:lineRule="auto"/>
        <w:jc w:val="both"/>
        <w:rPr>
          <w:b/>
          <w:sz w:val="24"/>
          <w:szCs w:val="24"/>
          <w:lang w:val="es-CO"/>
        </w:rPr>
      </w:pPr>
    </w:p>
    <w:tbl>
      <w:tblPr>
        <w:tblW w:w="10774" w:type="dxa"/>
        <w:tblInd w:w="-714" w:type="dxa"/>
        <w:tblCellMar>
          <w:left w:w="70" w:type="dxa"/>
          <w:right w:w="70" w:type="dxa"/>
        </w:tblCellMar>
        <w:tblLook w:val="04A0" w:firstRow="1" w:lastRow="0" w:firstColumn="1" w:lastColumn="0" w:noHBand="0" w:noVBand="1"/>
      </w:tblPr>
      <w:tblGrid>
        <w:gridCol w:w="6592"/>
        <w:gridCol w:w="2497"/>
        <w:gridCol w:w="1685"/>
      </w:tblGrid>
      <w:tr w:rsidR="00B43315" w:rsidRPr="00B43315" w:rsidTr="004F2570">
        <w:trPr>
          <w:trHeight w:val="584"/>
        </w:trPr>
        <w:tc>
          <w:tcPr>
            <w:tcW w:w="659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B43315" w:rsidRPr="00B43315" w:rsidRDefault="00B43315" w:rsidP="00B43315">
            <w:pPr>
              <w:spacing w:after="0" w:line="240" w:lineRule="auto"/>
              <w:rPr>
                <w:rFonts w:ascii="Calibri" w:eastAsia="Times New Roman" w:hAnsi="Calibri" w:cs="Times New Roman"/>
                <w:b/>
                <w:color w:val="000000"/>
                <w:lang w:val="es-CO" w:eastAsia="es-CO"/>
              </w:rPr>
            </w:pPr>
            <w:r w:rsidRPr="00B43315">
              <w:rPr>
                <w:rFonts w:ascii="Calibri" w:eastAsia="Times New Roman" w:hAnsi="Calibri" w:cs="Times New Roman"/>
                <w:b/>
                <w:color w:val="000000"/>
                <w:lang w:val="es-CO" w:eastAsia="es-CO"/>
              </w:rPr>
              <w:t>NOMBRE DEL DOCUMENTO</w:t>
            </w:r>
          </w:p>
        </w:tc>
        <w:tc>
          <w:tcPr>
            <w:tcW w:w="2497" w:type="dxa"/>
            <w:tcBorders>
              <w:top w:val="single" w:sz="4" w:space="0" w:color="auto"/>
              <w:left w:val="nil"/>
              <w:bottom w:val="single" w:sz="4" w:space="0" w:color="auto"/>
              <w:right w:val="single" w:sz="4" w:space="0" w:color="auto"/>
            </w:tcBorders>
            <w:shd w:val="clear" w:color="auto" w:fill="auto"/>
            <w:vAlign w:val="bottom"/>
            <w:hideMark/>
          </w:tcPr>
          <w:p w:rsidR="00B43315" w:rsidRPr="00B43315" w:rsidRDefault="00B43315" w:rsidP="00B43315">
            <w:pPr>
              <w:spacing w:after="0" w:line="240" w:lineRule="auto"/>
              <w:rPr>
                <w:rFonts w:ascii="Calibri" w:eastAsia="Times New Roman" w:hAnsi="Calibri" w:cs="Times New Roman"/>
                <w:b/>
                <w:color w:val="000000"/>
                <w:lang w:val="es-CO" w:eastAsia="es-CO"/>
              </w:rPr>
            </w:pPr>
            <w:r w:rsidRPr="00B43315">
              <w:rPr>
                <w:rFonts w:ascii="Calibri" w:eastAsia="Times New Roman" w:hAnsi="Calibri" w:cs="Times New Roman"/>
                <w:b/>
                <w:color w:val="000000"/>
                <w:lang w:val="es-CO" w:eastAsia="es-CO"/>
              </w:rPr>
              <w:t>ACTIVIDAD</w:t>
            </w:r>
          </w:p>
        </w:tc>
        <w:tc>
          <w:tcPr>
            <w:tcW w:w="1685" w:type="dxa"/>
            <w:tcBorders>
              <w:top w:val="single" w:sz="4" w:space="0" w:color="auto"/>
              <w:left w:val="nil"/>
              <w:bottom w:val="single" w:sz="4" w:space="0" w:color="auto"/>
              <w:right w:val="single" w:sz="4" w:space="0" w:color="auto"/>
            </w:tcBorders>
            <w:shd w:val="clear" w:color="auto" w:fill="auto"/>
            <w:vAlign w:val="bottom"/>
            <w:hideMark/>
          </w:tcPr>
          <w:p w:rsidR="00B43315" w:rsidRPr="00B43315" w:rsidRDefault="00B43315" w:rsidP="00B43315">
            <w:pPr>
              <w:spacing w:after="0" w:line="240" w:lineRule="auto"/>
              <w:rPr>
                <w:rFonts w:ascii="Calibri" w:eastAsia="Times New Roman" w:hAnsi="Calibri" w:cs="Times New Roman"/>
                <w:b/>
                <w:color w:val="000000"/>
                <w:lang w:val="es-CO" w:eastAsia="es-CO"/>
              </w:rPr>
            </w:pPr>
            <w:r w:rsidRPr="00B43315">
              <w:rPr>
                <w:rFonts w:ascii="Calibri" w:eastAsia="Times New Roman" w:hAnsi="Calibri" w:cs="Times New Roman"/>
                <w:b/>
                <w:color w:val="000000"/>
                <w:lang w:val="es-CO" w:eastAsia="es-CO"/>
              </w:rPr>
              <w:t>CODIGO</w:t>
            </w:r>
          </w:p>
        </w:tc>
      </w:tr>
      <w:tr w:rsidR="00B43315" w:rsidRPr="00B43315" w:rsidTr="004F2570">
        <w:trPr>
          <w:trHeight w:val="292"/>
        </w:trPr>
        <w:tc>
          <w:tcPr>
            <w:tcW w:w="6592"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B43315" w:rsidRPr="00B43315" w:rsidRDefault="00B43315" w:rsidP="00B43315">
            <w:pPr>
              <w:spacing w:after="0" w:line="240" w:lineRule="auto"/>
              <w:rPr>
                <w:rFonts w:ascii="Calibri" w:eastAsia="Times New Roman" w:hAnsi="Calibri" w:cs="Times New Roman"/>
                <w:color w:val="000000"/>
                <w:lang w:val="es-CO" w:eastAsia="es-CO"/>
              </w:rPr>
            </w:pPr>
            <w:r w:rsidRPr="00B43315">
              <w:rPr>
                <w:rFonts w:ascii="Calibri" w:eastAsia="Times New Roman" w:hAnsi="Calibri" w:cs="Times New Roman"/>
                <w:color w:val="000000"/>
                <w:lang w:val="es-CO" w:eastAsia="es-CO"/>
              </w:rPr>
              <w:t>Instructivo Conciliaciones Bancarias</w:t>
            </w:r>
          </w:p>
        </w:tc>
        <w:tc>
          <w:tcPr>
            <w:tcW w:w="2497" w:type="dxa"/>
            <w:tcBorders>
              <w:top w:val="nil"/>
              <w:left w:val="nil"/>
              <w:bottom w:val="single" w:sz="4" w:space="0" w:color="auto"/>
              <w:right w:val="single" w:sz="4" w:space="0" w:color="auto"/>
            </w:tcBorders>
            <w:shd w:val="clear" w:color="auto" w:fill="auto"/>
            <w:vAlign w:val="bottom"/>
            <w:hideMark/>
          </w:tcPr>
          <w:p w:rsidR="00B43315" w:rsidRPr="00B43315" w:rsidRDefault="00B43315" w:rsidP="00B43315">
            <w:pPr>
              <w:spacing w:after="0" w:line="240" w:lineRule="auto"/>
              <w:rPr>
                <w:rFonts w:ascii="Calibri" w:eastAsia="Times New Roman" w:hAnsi="Calibri" w:cs="Times New Roman"/>
                <w:color w:val="000000"/>
                <w:lang w:val="es-CO" w:eastAsia="es-CO"/>
              </w:rPr>
            </w:pPr>
            <w:r w:rsidRPr="00B43315">
              <w:rPr>
                <w:rFonts w:ascii="Calibri" w:eastAsia="Times New Roman" w:hAnsi="Calibri" w:cs="Times New Roman"/>
                <w:color w:val="000000"/>
                <w:lang w:val="es-CO" w:eastAsia="es-CO"/>
              </w:rPr>
              <w:t>CONCILIACIONES</w:t>
            </w:r>
          </w:p>
        </w:tc>
        <w:tc>
          <w:tcPr>
            <w:tcW w:w="1685" w:type="dxa"/>
            <w:tcBorders>
              <w:top w:val="nil"/>
              <w:left w:val="nil"/>
              <w:bottom w:val="single" w:sz="4" w:space="0" w:color="auto"/>
              <w:right w:val="single" w:sz="4" w:space="0" w:color="auto"/>
            </w:tcBorders>
            <w:shd w:val="clear" w:color="auto" w:fill="auto"/>
            <w:noWrap/>
            <w:vAlign w:val="bottom"/>
            <w:hideMark/>
          </w:tcPr>
          <w:p w:rsidR="00B43315" w:rsidRPr="00B43315" w:rsidRDefault="00B43315" w:rsidP="00B43315">
            <w:pPr>
              <w:spacing w:after="0" w:line="240" w:lineRule="auto"/>
              <w:rPr>
                <w:rFonts w:ascii="Calibri" w:eastAsia="Times New Roman" w:hAnsi="Calibri" w:cs="Times New Roman"/>
                <w:color w:val="000000"/>
                <w:lang w:val="es-CO" w:eastAsia="es-CO"/>
              </w:rPr>
            </w:pPr>
            <w:r w:rsidRPr="00B43315">
              <w:rPr>
                <w:rFonts w:ascii="Calibri" w:eastAsia="Times New Roman" w:hAnsi="Calibri" w:cs="Times New Roman"/>
                <w:color w:val="000000"/>
                <w:lang w:val="es-CO" w:eastAsia="es-CO"/>
              </w:rPr>
              <w:t>GFI-INS-002</w:t>
            </w:r>
          </w:p>
        </w:tc>
      </w:tr>
      <w:tr w:rsidR="00B43315" w:rsidRPr="00B43315" w:rsidTr="004F2570">
        <w:trPr>
          <w:trHeight w:val="292"/>
        </w:trPr>
        <w:tc>
          <w:tcPr>
            <w:tcW w:w="6592" w:type="dxa"/>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B43315" w:rsidRPr="00B43315" w:rsidRDefault="00B43315" w:rsidP="00B43315">
            <w:pPr>
              <w:spacing w:after="0" w:line="240" w:lineRule="auto"/>
              <w:rPr>
                <w:rFonts w:ascii="Calibri" w:eastAsia="Times New Roman" w:hAnsi="Calibri" w:cs="Times New Roman"/>
                <w:color w:val="000000"/>
                <w:lang w:val="es-CO" w:eastAsia="es-CO"/>
              </w:rPr>
            </w:pPr>
            <w:r w:rsidRPr="00B43315">
              <w:rPr>
                <w:rFonts w:ascii="Calibri" w:eastAsia="Times New Roman" w:hAnsi="Calibri" w:cs="Times New Roman"/>
                <w:color w:val="000000"/>
                <w:lang w:val="es-CO" w:eastAsia="es-CO"/>
              </w:rPr>
              <w:t>Conciliaciones cuentas Bancarias</w:t>
            </w:r>
          </w:p>
        </w:tc>
        <w:tc>
          <w:tcPr>
            <w:tcW w:w="2497" w:type="dxa"/>
            <w:tcBorders>
              <w:top w:val="nil"/>
              <w:left w:val="nil"/>
              <w:bottom w:val="single" w:sz="4" w:space="0" w:color="auto"/>
              <w:right w:val="single" w:sz="4" w:space="0" w:color="auto"/>
            </w:tcBorders>
            <w:shd w:val="clear" w:color="000000" w:fill="FFFFFF"/>
            <w:vAlign w:val="bottom"/>
            <w:hideMark/>
          </w:tcPr>
          <w:p w:rsidR="00B43315" w:rsidRPr="00B43315" w:rsidRDefault="00B43315" w:rsidP="00B43315">
            <w:pPr>
              <w:spacing w:after="0" w:line="240" w:lineRule="auto"/>
              <w:rPr>
                <w:rFonts w:ascii="Calibri" w:eastAsia="Times New Roman" w:hAnsi="Calibri" w:cs="Times New Roman"/>
                <w:color w:val="000000"/>
                <w:lang w:val="es-CO" w:eastAsia="es-CO"/>
              </w:rPr>
            </w:pPr>
            <w:r w:rsidRPr="00B43315">
              <w:rPr>
                <w:rFonts w:ascii="Calibri" w:eastAsia="Times New Roman" w:hAnsi="Calibri" w:cs="Times New Roman"/>
                <w:color w:val="000000"/>
                <w:lang w:val="es-CO" w:eastAsia="es-CO"/>
              </w:rPr>
              <w:t>CONCILIACIONES</w:t>
            </w:r>
          </w:p>
        </w:tc>
        <w:tc>
          <w:tcPr>
            <w:tcW w:w="1685" w:type="dxa"/>
            <w:tcBorders>
              <w:top w:val="nil"/>
              <w:left w:val="nil"/>
              <w:bottom w:val="single" w:sz="4" w:space="0" w:color="auto"/>
              <w:right w:val="single" w:sz="4" w:space="0" w:color="auto"/>
            </w:tcBorders>
            <w:shd w:val="clear" w:color="auto" w:fill="auto"/>
            <w:noWrap/>
            <w:vAlign w:val="bottom"/>
            <w:hideMark/>
          </w:tcPr>
          <w:p w:rsidR="00B43315" w:rsidRPr="00B43315" w:rsidRDefault="00B43315" w:rsidP="00B43315">
            <w:pPr>
              <w:spacing w:after="0" w:line="240" w:lineRule="auto"/>
              <w:rPr>
                <w:rFonts w:ascii="Calibri" w:eastAsia="Times New Roman" w:hAnsi="Calibri" w:cs="Times New Roman"/>
                <w:color w:val="000000"/>
                <w:lang w:val="es-CO" w:eastAsia="es-CO"/>
              </w:rPr>
            </w:pPr>
            <w:r w:rsidRPr="00B43315">
              <w:rPr>
                <w:rFonts w:ascii="Calibri" w:eastAsia="Times New Roman" w:hAnsi="Calibri" w:cs="Times New Roman"/>
                <w:color w:val="000000"/>
                <w:lang w:val="es-CO" w:eastAsia="es-CO"/>
              </w:rPr>
              <w:t>GFI-FOR-006</w:t>
            </w:r>
          </w:p>
        </w:tc>
      </w:tr>
      <w:tr w:rsidR="00B43315" w:rsidRPr="00B43315" w:rsidTr="004F2570">
        <w:trPr>
          <w:trHeight w:val="292"/>
        </w:trPr>
        <w:tc>
          <w:tcPr>
            <w:tcW w:w="6592" w:type="dxa"/>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B43315" w:rsidRPr="00B43315" w:rsidRDefault="00B43315" w:rsidP="00B43315">
            <w:pPr>
              <w:spacing w:after="0" w:line="240" w:lineRule="auto"/>
              <w:rPr>
                <w:rFonts w:ascii="Calibri" w:eastAsia="Times New Roman" w:hAnsi="Calibri" w:cs="Times New Roman"/>
                <w:color w:val="000000"/>
                <w:lang w:val="es-CO" w:eastAsia="es-CO"/>
              </w:rPr>
            </w:pPr>
            <w:r w:rsidRPr="00B43315">
              <w:rPr>
                <w:rFonts w:ascii="Calibri" w:eastAsia="Times New Roman" w:hAnsi="Calibri" w:cs="Times New Roman"/>
                <w:color w:val="000000"/>
                <w:lang w:val="es-CO" w:eastAsia="es-CO"/>
              </w:rPr>
              <w:t>Resumen cuentas conciliación</w:t>
            </w:r>
          </w:p>
        </w:tc>
        <w:tc>
          <w:tcPr>
            <w:tcW w:w="2497" w:type="dxa"/>
            <w:tcBorders>
              <w:top w:val="nil"/>
              <w:left w:val="nil"/>
              <w:bottom w:val="single" w:sz="4" w:space="0" w:color="auto"/>
              <w:right w:val="single" w:sz="4" w:space="0" w:color="auto"/>
            </w:tcBorders>
            <w:shd w:val="clear" w:color="000000" w:fill="FFFFFF"/>
            <w:vAlign w:val="bottom"/>
            <w:hideMark/>
          </w:tcPr>
          <w:p w:rsidR="00B43315" w:rsidRPr="00B43315" w:rsidRDefault="00B43315" w:rsidP="00B43315">
            <w:pPr>
              <w:spacing w:after="0" w:line="240" w:lineRule="auto"/>
              <w:rPr>
                <w:rFonts w:ascii="Calibri" w:eastAsia="Times New Roman" w:hAnsi="Calibri" w:cs="Times New Roman"/>
                <w:color w:val="000000"/>
                <w:lang w:val="es-CO" w:eastAsia="es-CO"/>
              </w:rPr>
            </w:pPr>
            <w:r w:rsidRPr="00B43315">
              <w:rPr>
                <w:rFonts w:ascii="Calibri" w:eastAsia="Times New Roman" w:hAnsi="Calibri" w:cs="Times New Roman"/>
                <w:color w:val="000000"/>
                <w:lang w:val="es-CO" w:eastAsia="es-CO"/>
              </w:rPr>
              <w:t>CONCILIACIONES</w:t>
            </w:r>
          </w:p>
        </w:tc>
        <w:tc>
          <w:tcPr>
            <w:tcW w:w="1685" w:type="dxa"/>
            <w:tcBorders>
              <w:top w:val="nil"/>
              <w:left w:val="nil"/>
              <w:bottom w:val="single" w:sz="4" w:space="0" w:color="auto"/>
              <w:right w:val="single" w:sz="4" w:space="0" w:color="auto"/>
            </w:tcBorders>
            <w:shd w:val="clear" w:color="auto" w:fill="auto"/>
            <w:noWrap/>
            <w:vAlign w:val="bottom"/>
            <w:hideMark/>
          </w:tcPr>
          <w:p w:rsidR="00B43315" w:rsidRPr="00B43315" w:rsidRDefault="00B43315" w:rsidP="00B43315">
            <w:pPr>
              <w:spacing w:after="0" w:line="240" w:lineRule="auto"/>
              <w:rPr>
                <w:rFonts w:ascii="Calibri" w:eastAsia="Times New Roman" w:hAnsi="Calibri" w:cs="Times New Roman"/>
                <w:color w:val="000000"/>
                <w:lang w:val="es-CO" w:eastAsia="es-CO"/>
              </w:rPr>
            </w:pPr>
            <w:r w:rsidRPr="00B43315">
              <w:rPr>
                <w:rFonts w:ascii="Calibri" w:eastAsia="Times New Roman" w:hAnsi="Calibri" w:cs="Times New Roman"/>
                <w:color w:val="000000"/>
                <w:lang w:val="es-CO" w:eastAsia="es-CO"/>
              </w:rPr>
              <w:t>GFI-FOR-007</w:t>
            </w:r>
          </w:p>
        </w:tc>
      </w:tr>
      <w:tr w:rsidR="00B43315" w:rsidRPr="00B43315" w:rsidTr="004F2570">
        <w:trPr>
          <w:trHeight w:val="292"/>
        </w:trPr>
        <w:tc>
          <w:tcPr>
            <w:tcW w:w="659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B43315" w:rsidRPr="00B43315" w:rsidRDefault="00B43315" w:rsidP="00B43315">
            <w:pPr>
              <w:spacing w:after="0" w:line="240" w:lineRule="auto"/>
              <w:rPr>
                <w:rFonts w:ascii="Calibri" w:eastAsia="Times New Roman" w:hAnsi="Calibri" w:cs="Times New Roman"/>
                <w:color w:val="000000"/>
                <w:lang w:val="es-CO" w:eastAsia="es-CO"/>
              </w:rPr>
            </w:pPr>
            <w:r w:rsidRPr="00B43315">
              <w:rPr>
                <w:rFonts w:ascii="Calibri" w:eastAsia="Times New Roman" w:hAnsi="Calibri" w:cs="Times New Roman"/>
                <w:color w:val="000000"/>
                <w:lang w:val="es-CO" w:eastAsia="es-CO"/>
              </w:rPr>
              <w:t> </w:t>
            </w:r>
          </w:p>
        </w:tc>
        <w:tc>
          <w:tcPr>
            <w:tcW w:w="2497" w:type="dxa"/>
            <w:tcBorders>
              <w:top w:val="nil"/>
              <w:left w:val="nil"/>
              <w:bottom w:val="single" w:sz="4" w:space="0" w:color="auto"/>
              <w:right w:val="single" w:sz="4" w:space="0" w:color="auto"/>
            </w:tcBorders>
            <w:shd w:val="clear" w:color="auto" w:fill="auto"/>
            <w:vAlign w:val="bottom"/>
            <w:hideMark/>
          </w:tcPr>
          <w:p w:rsidR="00B43315" w:rsidRPr="00B43315" w:rsidRDefault="00B43315" w:rsidP="00B43315">
            <w:pPr>
              <w:spacing w:after="0" w:line="240" w:lineRule="auto"/>
              <w:rPr>
                <w:rFonts w:ascii="Calibri" w:eastAsia="Times New Roman" w:hAnsi="Calibri" w:cs="Times New Roman"/>
                <w:color w:val="000000"/>
                <w:lang w:val="es-CO" w:eastAsia="es-CO"/>
              </w:rPr>
            </w:pPr>
            <w:r w:rsidRPr="00B43315">
              <w:rPr>
                <w:rFonts w:ascii="Calibri" w:eastAsia="Times New Roman" w:hAnsi="Calibri" w:cs="Times New Roman"/>
                <w:color w:val="000000"/>
                <w:lang w:val="es-CO" w:eastAsia="es-CO"/>
              </w:rPr>
              <w:t> </w:t>
            </w:r>
          </w:p>
        </w:tc>
        <w:tc>
          <w:tcPr>
            <w:tcW w:w="1685" w:type="dxa"/>
            <w:tcBorders>
              <w:top w:val="nil"/>
              <w:left w:val="nil"/>
              <w:bottom w:val="single" w:sz="4" w:space="0" w:color="auto"/>
              <w:right w:val="single" w:sz="4" w:space="0" w:color="auto"/>
            </w:tcBorders>
            <w:shd w:val="clear" w:color="auto" w:fill="auto"/>
            <w:noWrap/>
            <w:vAlign w:val="bottom"/>
            <w:hideMark/>
          </w:tcPr>
          <w:p w:rsidR="00B43315" w:rsidRPr="00B43315" w:rsidRDefault="00B43315" w:rsidP="00B43315">
            <w:pPr>
              <w:spacing w:after="0" w:line="240" w:lineRule="auto"/>
              <w:rPr>
                <w:rFonts w:ascii="Calibri" w:eastAsia="Times New Roman" w:hAnsi="Calibri" w:cs="Times New Roman"/>
                <w:color w:val="000000"/>
                <w:lang w:val="es-CO" w:eastAsia="es-CO"/>
              </w:rPr>
            </w:pPr>
            <w:r w:rsidRPr="00B43315">
              <w:rPr>
                <w:rFonts w:ascii="Calibri" w:eastAsia="Times New Roman" w:hAnsi="Calibri" w:cs="Times New Roman"/>
                <w:color w:val="000000"/>
                <w:lang w:val="es-CO" w:eastAsia="es-CO"/>
              </w:rPr>
              <w:t> </w:t>
            </w:r>
          </w:p>
        </w:tc>
      </w:tr>
      <w:tr w:rsidR="00B43315" w:rsidRPr="00B43315" w:rsidTr="004F2570">
        <w:trPr>
          <w:trHeight w:val="292"/>
        </w:trPr>
        <w:tc>
          <w:tcPr>
            <w:tcW w:w="659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B43315" w:rsidRPr="00B43315" w:rsidRDefault="00B43315" w:rsidP="00B43315">
            <w:pPr>
              <w:spacing w:after="0" w:line="240" w:lineRule="auto"/>
              <w:rPr>
                <w:rFonts w:ascii="Calibri" w:eastAsia="Times New Roman" w:hAnsi="Calibri" w:cs="Times New Roman"/>
                <w:color w:val="000000"/>
                <w:lang w:val="es-CO" w:eastAsia="es-CO"/>
              </w:rPr>
            </w:pPr>
            <w:r w:rsidRPr="00B43315">
              <w:rPr>
                <w:rFonts w:ascii="Calibri" w:eastAsia="Times New Roman" w:hAnsi="Calibri" w:cs="Times New Roman"/>
                <w:color w:val="000000"/>
                <w:lang w:val="es-CO" w:eastAsia="es-CO"/>
              </w:rPr>
              <w:t> </w:t>
            </w:r>
          </w:p>
        </w:tc>
        <w:tc>
          <w:tcPr>
            <w:tcW w:w="2497" w:type="dxa"/>
            <w:tcBorders>
              <w:top w:val="nil"/>
              <w:left w:val="nil"/>
              <w:bottom w:val="single" w:sz="4" w:space="0" w:color="auto"/>
              <w:right w:val="single" w:sz="4" w:space="0" w:color="auto"/>
            </w:tcBorders>
            <w:shd w:val="clear" w:color="auto" w:fill="auto"/>
            <w:vAlign w:val="bottom"/>
            <w:hideMark/>
          </w:tcPr>
          <w:p w:rsidR="00B43315" w:rsidRPr="00B43315" w:rsidRDefault="00B43315" w:rsidP="00B43315">
            <w:pPr>
              <w:spacing w:after="0" w:line="240" w:lineRule="auto"/>
              <w:rPr>
                <w:rFonts w:ascii="Calibri" w:eastAsia="Times New Roman" w:hAnsi="Calibri" w:cs="Times New Roman"/>
                <w:color w:val="000000"/>
                <w:lang w:val="es-CO" w:eastAsia="es-CO"/>
              </w:rPr>
            </w:pPr>
            <w:r w:rsidRPr="00B43315">
              <w:rPr>
                <w:rFonts w:ascii="Calibri" w:eastAsia="Times New Roman" w:hAnsi="Calibri" w:cs="Times New Roman"/>
                <w:color w:val="000000"/>
                <w:lang w:val="es-CO" w:eastAsia="es-CO"/>
              </w:rPr>
              <w:t> </w:t>
            </w:r>
          </w:p>
        </w:tc>
        <w:tc>
          <w:tcPr>
            <w:tcW w:w="1685" w:type="dxa"/>
            <w:tcBorders>
              <w:top w:val="nil"/>
              <w:left w:val="nil"/>
              <w:bottom w:val="single" w:sz="4" w:space="0" w:color="auto"/>
              <w:right w:val="single" w:sz="4" w:space="0" w:color="auto"/>
            </w:tcBorders>
            <w:shd w:val="clear" w:color="auto" w:fill="auto"/>
            <w:noWrap/>
            <w:vAlign w:val="bottom"/>
            <w:hideMark/>
          </w:tcPr>
          <w:p w:rsidR="00B43315" w:rsidRPr="00B43315" w:rsidRDefault="00B43315" w:rsidP="00B43315">
            <w:pPr>
              <w:spacing w:after="0" w:line="240" w:lineRule="auto"/>
              <w:rPr>
                <w:rFonts w:ascii="Calibri" w:eastAsia="Times New Roman" w:hAnsi="Calibri" w:cs="Times New Roman"/>
                <w:color w:val="000000"/>
                <w:lang w:val="es-CO" w:eastAsia="es-CO"/>
              </w:rPr>
            </w:pPr>
            <w:r w:rsidRPr="00B43315">
              <w:rPr>
                <w:rFonts w:ascii="Calibri" w:eastAsia="Times New Roman" w:hAnsi="Calibri" w:cs="Times New Roman"/>
                <w:color w:val="000000"/>
                <w:lang w:val="es-CO" w:eastAsia="es-CO"/>
              </w:rPr>
              <w:t> </w:t>
            </w:r>
          </w:p>
        </w:tc>
      </w:tr>
      <w:tr w:rsidR="00B43315" w:rsidRPr="00B43315" w:rsidTr="004F2570">
        <w:trPr>
          <w:trHeight w:val="292"/>
        </w:trPr>
        <w:tc>
          <w:tcPr>
            <w:tcW w:w="659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B43315" w:rsidRPr="00B43315" w:rsidRDefault="00B43315" w:rsidP="00B43315">
            <w:pPr>
              <w:spacing w:after="0" w:line="240" w:lineRule="auto"/>
              <w:rPr>
                <w:rFonts w:ascii="Calibri" w:eastAsia="Times New Roman" w:hAnsi="Calibri" w:cs="Times New Roman"/>
                <w:color w:val="000000"/>
                <w:lang w:val="es-CO" w:eastAsia="es-CO"/>
              </w:rPr>
            </w:pPr>
            <w:r w:rsidRPr="00B43315">
              <w:rPr>
                <w:rFonts w:ascii="Calibri" w:eastAsia="Times New Roman" w:hAnsi="Calibri" w:cs="Times New Roman"/>
                <w:color w:val="000000"/>
                <w:lang w:val="es-CO" w:eastAsia="es-CO"/>
              </w:rPr>
              <w:t> </w:t>
            </w:r>
          </w:p>
        </w:tc>
        <w:tc>
          <w:tcPr>
            <w:tcW w:w="2497" w:type="dxa"/>
            <w:tcBorders>
              <w:top w:val="nil"/>
              <w:left w:val="nil"/>
              <w:bottom w:val="single" w:sz="4" w:space="0" w:color="auto"/>
              <w:right w:val="single" w:sz="4" w:space="0" w:color="auto"/>
            </w:tcBorders>
            <w:shd w:val="clear" w:color="auto" w:fill="auto"/>
            <w:vAlign w:val="bottom"/>
            <w:hideMark/>
          </w:tcPr>
          <w:p w:rsidR="00B43315" w:rsidRPr="00B43315" w:rsidRDefault="00B43315" w:rsidP="00B43315">
            <w:pPr>
              <w:spacing w:after="0" w:line="240" w:lineRule="auto"/>
              <w:rPr>
                <w:rFonts w:ascii="Calibri" w:eastAsia="Times New Roman" w:hAnsi="Calibri" w:cs="Times New Roman"/>
                <w:color w:val="000000"/>
                <w:lang w:val="es-CO" w:eastAsia="es-CO"/>
              </w:rPr>
            </w:pPr>
            <w:r w:rsidRPr="00B43315">
              <w:rPr>
                <w:rFonts w:ascii="Calibri" w:eastAsia="Times New Roman" w:hAnsi="Calibri" w:cs="Times New Roman"/>
                <w:color w:val="000000"/>
                <w:lang w:val="es-CO" w:eastAsia="es-CO"/>
              </w:rPr>
              <w:t> </w:t>
            </w:r>
          </w:p>
        </w:tc>
        <w:tc>
          <w:tcPr>
            <w:tcW w:w="1685" w:type="dxa"/>
            <w:tcBorders>
              <w:top w:val="nil"/>
              <w:left w:val="nil"/>
              <w:bottom w:val="single" w:sz="4" w:space="0" w:color="auto"/>
              <w:right w:val="single" w:sz="4" w:space="0" w:color="auto"/>
            </w:tcBorders>
            <w:shd w:val="clear" w:color="auto" w:fill="auto"/>
            <w:noWrap/>
            <w:vAlign w:val="bottom"/>
            <w:hideMark/>
          </w:tcPr>
          <w:p w:rsidR="00B43315" w:rsidRPr="00B43315" w:rsidRDefault="00B43315" w:rsidP="00B43315">
            <w:pPr>
              <w:spacing w:after="0" w:line="240" w:lineRule="auto"/>
              <w:rPr>
                <w:rFonts w:ascii="Calibri" w:eastAsia="Times New Roman" w:hAnsi="Calibri" w:cs="Times New Roman"/>
                <w:color w:val="000000"/>
                <w:lang w:val="es-CO" w:eastAsia="es-CO"/>
              </w:rPr>
            </w:pPr>
            <w:r w:rsidRPr="00B43315">
              <w:rPr>
                <w:rFonts w:ascii="Calibri" w:eastAsia="Times New Roman" w:hAnsi="Calibri" w:cs="Times New Roman"/>
                <w:color w:val="000000"/>
                <w:lang w:val="es-CO" w:eastAsia="es-CO"/>
              </w:rPr>
              <w:t> </w:t>
            </w:r>
          </w:p>
        </w:tc>
      </w:tr>
    </w:tbl>
    <w:p w:rsidR="00B43315" w:rsidRDefault="00B43315" w:rsidP="00617741">
      <w:pPr>
        <w:spacing w:after="0" w:line="240" w:lineRule="auto"/>
        <w:jc w:val="both"/>
        <w:rPr>
          <w:b/>
          <w:sz w:val="24"/>
          <w:szCs w:val="24"/>
          <w:lang w:val="es-CO"/>
        </w:rPr>
      </w:pPr>
    </w:p>
    <w:sectPr w:rsidR="00B43315" w:rsidSect="000277E9">
      <w:headerReference w:type="default" r:id="rId56"/>
      <w:footerReference w:type="default" r:id="rId57"/>
      <w:pgSz w:w="11906" w:h="16838"/>
      <w:pgMar w:top="1142" w:right="1304" w:bottom="1418" w:left="130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1838" w:rsidRDefault="00B01838" w:rsidP="00D01D94">
      <w:pPr>
        <w:spacing w:after="0" w:line="240" w:lineRule="auto"/>
      </w:pPr>
      <w:r>
        <w:separator/>
      </w:r>
    </w:p>
  </w:endnote>
  <w:endnote w:type="continuationSeparator" w:id="0">
    <w:p w:rsidR="00B01838" w:rsidRDefault="00B01838" w:rsidP="00D01D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774"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1"/>
      <w:gridCol w:w="1882"/>
      <w:gridCol w:w="1859"/>
      <w:gridCol w:w="1928"/>
      <w:gridCol w:w="2524"/>
    </w:tblGrid>
    <w:tr w:rsidR="00B43315" w:rsidTr="004F2570">
      <w:trPr>
        <w:trHeight w:val="558"/>
      </w:trPr>
      <w:tc>
        <w:tcPr>
          <w:tcW w:w="2581" w:type="dxa"/>
          <w:shd w:val="clear" w:color="auto" w:fill="auto"/>
        </w:tcPr>
        <w:p w:rsidR="00B43315" w:rsidRPr="00F4425E" w:rsidRDefault="00B43315" w:rsidP="00B43315">
          <w:pPr>
            <w:pStyle w:val="Piedepgina"/>
            <w:rPr>
              <w:sz w:val="16"/>
              <w:szCs w:val="16"/>
            </w:rPr>
          </w:pPr>
          <w:r w:rsidRPr="00F4425E">
            <w:rPr>
              <w:sz w:val="16"/>
              <w:szCs w:val="16"/>
            </w:rPr>
            <w:t>Código</w:t>
          </w:r>
        </w:p>
      </w:tc>
      <w:tc>
        <w:tcPr>
          <w:tcW w:w="1882" w:type="dxa"/>
          <w:shd w:val="clear" w:color="auto" w:fill="auto"/>
        </w:tcPr>
        <w:p w:rsidR="00B43315" w:rsidRPr="00F4425E" w:rsidRDefault="00B43315" w:rsidP="00B43315">
          <w:pPr>
            <w:pStyle w:val="Piedepgina"/>
            <w:rPr>
              <w:sz w:val="16"/>
              <w:szCs w:val="16"/>
            </w:rPr>
          </w:pPr>
          <w:r w:rsidRPr="00F4425E">
            <w:rPr>
              <w:sz w:val="16"/>
              <w:szCs w:val="16"/>
            </w:rPr>
            <w:t>Versión:</w:t>
          </w:r>
        </w:p>
      </w:tc>
      <w:tc>
        <w:tcPr>
          <w:tcW w:w="1859" w:type="dxa"/>
          <w:shd w:val="clear" w:color="auto" w:fill="auto"/>
        </w:tcPr>
        <w:p w:rsidR="00B43315" w:rsidRPr="00F4425E" w:rsidRDefault="00B43315" w:rsidP="00B43315">
          <w:pPr>
            <w:pStyle w:val="Piedepgina"/>
            <w:rPr>
              <w:sz w:val="16"/>
              <w:szCs w:val="16"/>
            </w:rPr>
          </w:pPr>
          <w:r w:rsidRPr="00F4425E">
            <w:rPr>
              <w:sz w:val="16"/>
              <w:szCs w:val="16"/>
            </w:rPr>
            <w:t>Fecha:</w:t>
          </w:r>
        </w:p>
      </w:tc>
      <w:tc>
        <w:tcPr>
          <w:tcW w:w="1928" w:type="dxa"/>
          <w:shd w:val="clear" w:color="auto" w:fill="auto"/>
        </w:tcPr>
        <w:p w:rsidR="00B43315" w:rsidRPr="00F4425E" w:rsidRDefault="00B43315" w:rsidP="00B43315">
          <w:pPr>
            <w:pStyle w:val="Piedepgina"/>
            <w:rPr>
              <w:sz w:val="16"/>
              <w:szCs w:val="16"/>
            </w:rPr>
          </w:pPr>
          <w:r w:rsidRPr="00F4425E">
            <w:rPr>
              <w:sz w:val="16"/>
              <w:szCs w:val="16"/>
            </w:rPr>
            <w:t>Consecutivo</w:t>
          </w:r>
        </w:p>
      </w:tc>
      <w:tc>
        <w:tcPr>
          <w:tcW w:w="2524" w:type="dxa"/>
          <w:shd w:val="clear" w:color="auto" w:fill="auto"/>
        </w:tcPr>
        <w:p w:rsidR="00B43315" w:rsidRPr="00F4425E" w:rsidRDefault="00B43315" w:rsidP="00B43315">
          <w:pPr>
            <w:pStyle w:val="Piedepgina"/>
            <w:rPr>
              <w:sz w:val="16"/>
              <w:szCs w:val="16"/>
            </w:rPr>
          </w:pPr>
          <w:proofErr w:type="spellStart"/>
          <w:r w:rsidRPr="00F4425E">
            <w:rPr>
              <w:sz w:val="16"/>
              <w:szCs w:val="16"/>
            </w:rPr>
            <w:t>VoBo</w:t>
          </w:r>
          <w:proofErr w:type="spellEnd"/>
          <w:r w:rsidRPr="00F4425E">
            <w:rPr>
              <w:sz w:val="16"/>
              <w:szCs w:val="16"/>
            </w:rPr>
            <w:t>.</w:t>
          </w:r>
        </w:p>
      </w:tc>
    </w:tr>
  </w:tbl>
  <w:p w:rsidR="00000FA5" w:rsidRPr="00125F2D" w:rsidRDefault="00000FA5" w:rsidP="00125F2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1838" w:rsidRDefault="00B01838" w:rsidP="00D01D94">
      <w:pPr>
        <w:spacing w:after="0" w:line="240" w:lineRule="auto"/>
      </w:pPr>
      <w:r>
        <w:separator/>
      </w:r>
    </w:p>
  </w:footnote>
  <w:footnote w:type="continuationSeparator" w:id="0">
    <w:p w:rsidR="00B01838" w:rsidRDefault="00B01838" w:rsidP="00D01D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884" w:type="dxa"/>
      <w:tblInd w:w="-724"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1135"/>
      <w:gridCol w:w="7093"/>
      <w:gridCol w:w="1501"/>
      <w:gridCol w:w="1155"/>
    </w:tblGrid>
    <w:tr w:rsidR="00000FA5" w:rsidRPr="00750EC7" w:rsidTr="00304DDB">
      <w:trPr>
        <w:cantSplit/>
        <w:trHeight w:val="235"/>
      </w:trPr>
      <w:tc>
        <w:tcPr>
          <w:tcW w:w="1135" w:type="dxa"/>
          <w:vMerge w:val="restart"/>
        </w:tcPr>
        <w:p w:rsidR="00000FA5" w:rsidRPr="00750EC7" w:rsidRDefault="00304DDB" w:rsidP="00125F2D">
          <w:pPr>
            <w:tabs>
              <w:tab w:val="center" w:pos="4252"/>
              <w:tab w:val="right" w:pos="8504"/>
            </w:tabs>
            <w:spacing w:after="0" w:line="240" w:lineRule="auto"/>
            <w:ind w:right="357"/>
            <w:jc w:val="center"/>
            <w:rPr>
              <w:rFonts w:cs="Arial"/>
              <w:b/>
              <w:sz w:val="18"/>
              <w:szCs w:val="18"/>
            </w:rPr>
          </w:pPr>
          <w:r>
            <w:rPr>
              <w:noProof/>
              <w:lang w:val="es-CO" w:eastAsia="es-CO"/>
            </w:rPr>
            <w:drawing>
              <wp:anchor distT="0" distB="0" distL="114300" distR="114300" simplePos="0" relativeHeight="251658240" behindDoc="0" locked="0" layoutInCell="1" allowOverlap="1">
                <wp:simplePos x="0" y="0"/>
                <wp:positionH relativeFrom="column">
                  <wp:posOffset>22225</wp:posOffset>
                </wp:positionH>
                <wp:positionV relativeFrom="paragraph">
                  <wp:posOffset>127635</wp:posOffset>
                </wp:positionV>
                <wp:extent cx="584200" cy="781050"/>
                <wp:effectExtent l="0" t="0" r="6350" b="0"/>
                <wp:wrapSquare wrapText="bothSides"/>
                <wp:docPr id="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584200" cy="781050"/>
                        </a:xfrm>
                        <a:prstGeom prst="rect">
                          <a:avLst/>
                        </a:prstGeom>
                      </pic:spPr>
                    </pic:pic>
                  </a:graphicData>
                </a:graphic>
                <wp14:sizeRelH relativeFrom="margin">
                  <wp14:pctWidth>0</wp14:pctWidth>
                </wp14:sizeRelH>
                <wp14:sizeRelV relativeFrom="margin">
                  <wp14:pctHeight>0</wp14:pctHeight>
                </wp14:sizeRelV>
              </wp:anchor>
            </w:drawing>
          </w:r>
        </w:p>
      </w:tc>
      <w:tc>
        <w:tcPr>
          <w:tcW w:w="7093" w:type="dxa"/>
          <w:vMerge w:val="restart"/>
          <w:vAlign w:val="center"/>
        </w:tcPr>
        <w:tbl>
          <w:tblPr>
            <w:tblpPr w:leftFromText="141" w:rightFromText="141" w:vertAnchor="text" w:horzAnchor="margin" w:tblpXSpec="right" w:tblpY="-112"/>
            <w:tblOverlap w:val="never"/>
            <w:tblW w:w="79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794"/>
          </w:tblGrid>
          <w:tr w:rsidR="00000FA5" w:rsidRPr="00750EC7" w:rsidTr="000277E9">
            <w:trPr>
              <w:trHeight w:val="894"/>
            </w:trPr>
            <w:tc>
              <w:tcPr>
                <w:tcW w:w="794" w:type="dxa"/>
                <w:shd w:val="clear" w:color="auto" w:fill="auto"/>
                <w:noWrap/>
                <w:vAlign w:val="bottom"/>
              </w:tcPr>
              <w:p w:rsidR="00000FA5" w:rsidRPr="00750EC7" w:rsidRDefault="00000FA5" w:rsidP="00125F2D">
                <w:pPr>
                  <w:spacing w:after="0" w:line="240" w:lineRule="auto"/>
                  <w:ind w:left="-75" w:right="95"/>
                  <w:rPr>
                    <w:rFonts w:ascii="Arial" w:eastAsia="Times New Roman" w:hAnsi="Arial" w:cs="Arial"/>
                    <w:sz w:val="18"/>
                    <w:szCs w:val="18"/>
                    <w:lang w:eastAsia="es-CO"/>
                  </w:rPr>
                </w:pPr>
                <w:r w:rsidRPr="00750EC7">
                  <w:rPr>
                    <w:noProof/>
                    <w:sz w:val="18"/>
                    <w:szCs w:val="18"/>
                    <w:lang w:val="es-CO" w:eastAsia="es-CO"/>
                  </w:rPr>
                  <w:drawing>
                    <wp:inline distT="0" distB="0" distL="0" distR="0" wp14:anchorId="7BBAC7F8" wp14:editId="47966317">
                      <wp:extent cx="520065" cy="1003300"/>
                      <wp:effectExtent l="0" t="0" r="0" b="6350"/>
                      <wp:docPr id="26" name="0 Imagen"/>
                      <wp:cNvGraphicFramePr/>
                      <a:graphic xmlns:a="http://schemas.openxmlformats.org/drawingml/2006/main">
                        <a:graphicData uri="http://schemas.openxmlformats.org/drawingml/2006/picture">
                          <pic:pic xmlns:pic="http://schemas.openxmlformats.org/drawingml/2006/picture">
                            <pic:nvPicPr>
                              <pic:cNvPr id="3" name="0 Imagen"/>
                              <pic:cNvPicPr/>
                            </pic:nvPicPr>
                            <pic:blipFill>
                              <a:blip r:embed="rId2" cstate="print">
                                <a:extLst>
                                  <a:ext uri="{28A0092B-C50C-407E-A947-70E740481C1C}">
                                    <a14:useLocalDpi xmlns:a14="http://schemas.microsoft.com/office/drawing/2010/main" val="0"/>
                                  </a:ext>
                                </a:extLst>
                              </a:blip>
                              <a:stretch>
                                <a:fillRect/>
                              </a:stretch>
                            </pic:blipFill>
                            <pic:spPr>
                              <a:xfrm>
                                <a:off x="0" y="0"/>
                                <a:ext cx="636152" cy="1227253"/>
                              </a:xfrm>
                              <a:prstGeom prst="rect">
                                <a:avLst/>
                              </a:prstGeom>
                            </pic:spPr>
                          </pic:pic>
                        </a:graphicData>
                      </a:graphic>
                    </wp:inline>
                  </w:drawing>
                </w:r>
              </w:p>
            </w:tc>
          </w:tr>
        </w:tbl>
        <w:p w:rsidR="00B43315" w:rsidRDefault="00B43315" w:rsidP="000277E9">
          <w:pPr>
            <w:tabs>
              <w:tab w:val="left" w:pos="1807"/>
              <w:tab w:val="center" w:pos="4252"/>
              <w:tab w:val="right" w:pos="8504"/>
            </w:tabs>
            <w:spacing w:line="240" w:lineRule="auto"/>
            <w:ind w:right="357"/>
            <w:contextualSpacing/>
            <w:jc w:val="center"/>
            <w:outlineLvl w:val="4"/>
            <w:rPr>
              <w:rFonts w:ascii="Arial" w:hAnsi="Arial" w:cs="Arial"/>
              <w:b/>
              <w:sz w:val="18"/>
              <w:szCs w:val="18"/>
            </w:rPr>
          </w:pPr>
        </w:p>
        <w:p w:rsidR="000277E9" w:rsidRPr="00B43315" w:rsidRDefault="000277E9" w:rsidP="000277E9">
          <w:pPr>
            <w:tabs>
              <w:tab w:val="left" w:pos="1807"/>
              <w:tab w:val="center" w:pos="4252"/>
              <w:tab w:val="right" w:pos="8504"/>
            </w:tabs>
            <w:spacing w:line="240" w:lineRule="auto"/>
            <w:ind w:right="357"/>
            <w:contextualSpacing/>
            <w:jc w:val="center"/>
            <w:outlineLvl w:val="4"/>
            <w:rPr>
              <w:rFonts w:ascii="Arial" w:hAnsi="Arial" w:cs="Arial"/>
              <w:b/>
              <w:szCs w:val="18"/>
            </w:rPr>
          </w:pPr>
          <w:r w:rsidRPr="00B43315">
            <w:rPr>
              <w:rFonts w:ascii="Arial" w:hAnsi="Arial" w:cs="Arial"/>
              <w:b/>
              <w:szCs w:val="18"/>
            </w:rPr>
            <w:t>GESTIÓN FINANCIERA</w:t>
          </w:r>
        </w:p>
        <w:p w:rsidR="000277E9" w:rsidRDefault="000277E9" w:rsidP="000277E9">
          <w:pPr>
            <w:tabs>
              <w:tab w:val="left" w:pos="1807"/>
              <w:tab w:val="center" w:pos="4252"/>
              <w:tab w:val="right" w:pos="8504"/>
            </w:tabs>
            <w:spacing w:line="240" w:lineRule="auto"/>
            <w:ind w:right="357"/>
            <w:contextualSpacing/>
            <w:jc w:val="center"/>
            <w:outlineLvl w:val="4"/>
            <w:rPr>
              <w:rFonts w:ascii="Arial" w:hAnsi="Arial" w:cs="Arial"/>
              <w:b/>
              <w:sz w:val="18"/>
              <w:szCs w:val="18"/>
            </w:rPr>
          </w:pPr>
        </w:p>
        <w:p w:rsidR="000277E9" w:rsidRDefault="000277E9" w:rsidP="000277E9">
          <w:pPr>
            <w:spacing w:line="240" w:lineRule="auto"/>
            <w:contextualSpacing/>
            <w:rPr>
              <w:rFonts w:ascii="Arial" w:hAnsi="Arial" w:cs="Arial"/>
              <w:b/>
              <w:sz w:val="18"/>
              <w:szCs w:val="18"/>
            </w:rPr>
          </w:pPr>
          <w:r>
            <w:rPr>
              <w:rFonts w:ascii="Arial" w:hAnsi="Arial" w:cs="Arial"/>
              <w:b/>
              <w:sz w:val="18"/>
              <w:szCs w:val="18"/>
            </w:rPr>
            <w:t>INSTRUCTIVO</w:t>
          </w:r>
        </w:p>
        <w:p w:rsidR="00000FA5" w:rsidRPr="000277E9" w:rsidRDefault="00760DDA" w:rsidP="000277E9">
          <w:pPr>
            <w:spacing w:line="240" w:lineRule="auto"/>
            <w:contextualSpacing/>
            <w:rPr>
              <w:rFonts w:ascii="Arial" w:hAnsi="Arial" w:cs="Arial"/>
              <w:b/>
              <w:sz w:val="18"/>
              <w:szCs w:val="18"/>
            </w:rPr>
          </w:pPr>
          <w:r>
            <w:rPr>
              <w:rFonts w:ascii="Arial" w:hAnsi="Arial" w:cs="Arial"/>
              <w:b/>
              <w:sz w:val="18"/>
              <w:szCs w:val="18"/>
            </w:rPr>
            <w:t>CONCILIACIONES</w:t>
          </w:r>
          <w:r w:rsidR="00B43315">
            <w:rPr>
              <w:rFonts w:ascii="Arial" w:hAnsi="Arial" w:cs="Arial"/>
              <w:b/>
              <w:sz w:val="18"/>
              <w:szCs w:val="18"/>
            </w:rPr>
            <w:t xml:space="preserve"> BANCARIAS</w:t>
          </w:r>
        </w:p>
      </w:tc>
      <w:tc>
        <w:tcPr>
          <w:tcW w:w="1501" w:type="dxa"/>
          <w:vAlign w:val="center"/>
        </w:tcPr>
        <w:p w:rsidR="00000FA5" w:rsidRPr="00750EC7" w:rsidRDefault="00000FA5" w:rsidP="00125F2D">
          <w:pPr>
            <w:tabs>
              <w:tab w:val="center" w:pos="4252"/>
              <w:tab w:val="right" w:pos="8504"/>
            </w:tabs>
            <w:spacing w:after="0" w:line="240" w:lineRule="auto"/>
            <w:ind w:right="72"/>
            <w:rPr>
              <w:rFonts w:cs="Arial"/>
              <w:sz w:val="18"/>
              <w:szCs w:val="18"/>
            </w:rPr>
          </w:pPr>
          <w:r w:rsidRPr="00750EC7">
            <w:rPr>
              <w:rFonts w:cs="Arial"/>
              <w:b/>
              <w:sz w:val="18"/>
              <w:szCs w:val="18"/>
            </w:rPr>
            <w:t>Código:</w:t>
          </w:r>
          <w:r w:rsidRPr="00750EC7">
            <w:rPr>
              <w:rFonts w:cs="Arial"/>
              <w:sz w:val="18"/>
              <w:szCs w:val="18"/>
            </w:rPr>
            <w:t xml:space="preserve">  </w:t>
          </w:r>
        </w:p>
      </w:tc>
      <w:tc>
        <w:tcPr>
          <w:tcW w:w="1155" w:type="dxa"/>
          <w:vAlign w:val="center"/>
        </w:tcPr>
        <w:p w:rsidR="00000FA5" w:rsidRPr="00B43315" w:rsidRDefault="00B43315" w:rsidP="00125F2D">
          <w:pPr>
            <w:tabs>
              <w:tab w:val="center" w:pos="4252"/>
              <w:tab w:val="right" w:pos="8504"/>
            </w:tabs>
            <w:spacing w:after="0" w:line="240" w:lineRule="auto"/>
            <w:ind w:right="72"/>
            <w:rPr>
              <w:rFonts w:cs="Arial"/>
              <w:sz w:val="18"/>
              <w:szCs w:val="18"/>
            </w:rPr>
          </w:pPr>
          <w:r>
            <w:rPr>
              <w:rFonts w:cs="Arial"/>
              <w:sz w:val="18"/>
              <w:szCs w:val="18"/>
            </w:rPr>
            <w:t>GFI-INS-002</w:t>
          </w:r>
        </w:p>
      </w:tc>
    </w:tr>
    <w:tr w:rsidR="00000FA5" w:rsidRPr="00F364E5" w:rsidTr="00304DDB">
      <w:trPr>
        <w:cantSplit/>
        <w:trHeight w:val="238"/>
      </w:trPr>
      <w:tc>
        <w:tcPr>
          <w:tcW w:w="1135" w:type="dxa"/>
          <w:vMerge/>
        </w:tcPr>
        <w:p w:rsidR="00000FA5" w:rsidRPr="00750EC7" w:rsidRDefault="00000FA5" w:rsidP="00125F2D">
          <w:pPr>
            <w:tabs>
              <w:tab w:val="center" w:pos="4252"/>
              <w:tab w:val="right" w:pos="8504"/>
            </w:tabs>
            <w:spacing w:after="0" w:line="240" w:lineRule="auto"/>
            <w:ind w:right="357"/>
            <w:rPr>
              <w:rFonts w:cs="Arial"/>
              <w:noProof/>
              <w:sz w:val="18"/>
              <w:szCs w:val="18"/>
            </w:rPr>
          </w:pPr>
        </w:p>
      </w:tc>
      <w:tc>
        <w:tcPr>
          <w:tcW w:w="7093" w:type="dxa"/>
          <w:vMerge/>
          <w:vAlign w:val="center"/>
        </w:tcPr>
        <w:p w:rsidR="00000FA5" w:rsidRPr="00750EC7" w:rsidRDefault="00000FA5" w:rsidP="00125F2D">
          <w:pPr>
            <w:tabs>
              <w:tab w:val="center" w:pos="4252"/>
              <w:tab w:val="right" w:pos="8504"/>
            </w:tabs>
            <w:spacing w:after="0" w:line="240" w:lineRule="auto"/>
            <w:ind w:right="357"/>
            <w:jc w:val="center"/>
            <w:outlineLvl w:val="4"/>
            <w:rPr>
              <w:rFonts w:cs="Arial"/>
              <w:sz w:val="18"/>
              <w:szCs w:val="18"/>
            </w:rPr>
          </w:pPr>
        </w:p>
      </w:tc>
      <w:tc>
        <w:tcPr>
          <w:tcW w:w="1501" w:type="dxa"/>
          <w:vAlign w:val="center"/>
        </w:tcPr>
        <w:p w:rsidR="00000FA5" w:rsidRPr="00750EC7" w:rsidRDefault="00000FA5" w:rsidP="00125F2D">
          <w:pPr>
            <w:tabs>
              <w:tab w:val="center" w:pos="4252"/>
              <w:tab w:val="right" w:pos="8504"/>
            </w:tabs>
            <w:spacing w:after="0" w:line="240" w:lineRule="auto"/>
            <w:ind w:right="72"/>
            <w:rPr>
              <w:rFonts w:cs="Arial"/>
              <w:sz w:val="18"/>
              <w:szCs w:val="18"/>
            </w:rPr>
          </w:pPr>
          <w:r w:rsidRPr="00750EC7">
            <w:rPr>
              <w:rFonts w:cs="Arial"/>
              <w:b/>
              <w:sz w:val="18"/>
              <w:szCs w:val="18"/>
            </w:rPr>
            <w:t xml:space="preserve">Versión: </w:t>
          </w:r>
        </w:p>
      </w:tc>
      <w:tc>
        <w:tcPr>
          <w:tcW w:w="1155" w:type="dxa"/>
          <w:vAlign w:val="center"/>
        </w:tcPr>
        <w:p w:rsidR="00000FA5" w:rsidRPr="00B43315" w:rsidRDefault="00B43315" w:rsidP="00125F2D">
          <w:pPr>
            <w:tabs>
              <w:tab w:val="center" w:pos="4252"/>
              <w:tab w:val="right" w:pos="8504"/>
            </w:tabs>
            <w:spacing w:after="0" w:line="240" w:lineRule="auto"/>
            <w:ind w:right="72"/>
            <w:rPr>
              <w:rFonts w:cs="Arial"/>
              <w:sz w:val="18"/>
              <w:szCs w:val="18"/>
            </w:rPr>
          </w:pPr>
          <w:r>
            <w:rPr>
              <w:rFonts w:cs="Arial"/>
              <w:sz w:val="18"/>
              <w:szCs w:val="18"/>
            </w:rPr>
            <w:t>1</w:t>
          </w:r>
        </w:p>
      </w:tc>
    </w:tr>
    <w:tr w:rsidR="00000FA5" w:rsidRPr="00F364E5" w:rsidTr="00304DDB">
      <w:trPr>
        <w:cantSplit/>
        <w:trHeight w:val="470"/>
      </w:trPr>
      <w:tc>
        <w:tcPr>
          <w:tcW w:w="1135" w:type="dxa"/>
          <w:vMerge/>
        </w:tcPr>
        <w:p w:rsidR="00000FA5" w:rsidRPr="00750EC7" w:rsidRDefault="00000FA5" w:rsidP="00125F2D">
          <w:pPr>
            <w:tabs>
              <w:tab w:val="center" w:pos="4252"/>
              <w:tab w:val="right" w:pos="8504"/>
            </w:tabs>
            <w:spacing w:after="0" w:line="240" w:lineRule="auto"/>
            <w:ind w:right="357"/>
            <w:rPr>
              <w:rFonts w:cs="Arial"/>
              <w:noProof/>
              <w:sz w:val="18"/>
              <w:szCs w:val="18"/>
            </w:rPr>
          </w:pPr>
        </w:p>
      </w:tc>
      <w:tc>
        <w:tcPr>
          <w:tcW w:w="7093" w:type="dxa"/>
          <w:vMerge/>
          <w:vAlign w:val="center"/>
        </w:tcPr>
        <w:p w:rsidR="00000FA5" w:rsidRPr="00750EC7" w:rsidRDefault="00000FA5" w:rsidP="00125F2D">
          <w:pPr>
            <w:tabs>
              <w:tab w:val="center" w:pos="4252"/>
              <w:tab w:val="right" w:pos="8504"/>
            </w:tabs>
            <w:spacing w:after="0" w:line="240" w:lineRule="auto"/>
            <w:ind w:right="357"/>
            <w:jc w:val="center"/>
            <w:outlineLvl w:val="4"/>
            <w:rPr>
              <w:rFonts w:cs="Arial"/>
              <w:sz w:val="18"/>
              <w:szCs w:val="18"/>
            </w:rPr>
          </w:pPr>
        </w:p>
      </w:tc>
      <w:tc>
        <w:tcPr>
          <w:tcW w:w="1501" w:type="dxa"/>
          <w:vAlign w:val="center"/>
        </w:tcPr>
        <w:p w:rsidR="00000FA5" w:rsidRDefault="00000FA5" w:rsidP="00125F2D">
          <w:pPr>
            <w:tabs>
              <w:tab w:val="center" w:pos="4252"/>
              <w:tab w:val="right" w:pos="8504"/>
            </w:tabs>
            <w:spacing w:after="0" w:line="240" w:lineRule="auto"/>
            <w:ind w:right="72"/>
            <w:rPr>
              <w:rFonts w:cs="Arial"/>
              <w:b/>
              <w:sz w:val="18"/>
              <w:szCs w:val="18"/>
            </w:rPr>
          </w:pPr>
          <w:r w:rsidRPr="00750EC7">
            <w:rPr>
              <w:rFonts w:cs="Arial"/>
              <w:b/>
              <w:sz w:val="18"/>
              <w:szCs w:val="18"/>
            </w:rPr>
            <w:t xml:space="preserve">Fecha: </w:t>
          </w:r>
        </w:p>
        <w:p w:rsidR="00B43315" w:rsidRDefault="00B43315" w:rsidP="00125F2D">
          <w:pPr>
            <w:tabs>
              <w:tab w:val="center" w:pos="4252"/>
              <w:tab w:val="right" w:pos="8504"/>
            </w:tabs>
            <w:spacing w:after="0" w:line="240" w:lineRule="auto"/>
            <w:ind w:right="72"/>
            <w:rPr>
              <w:rFonts w:cs="Arial"/>
              <w:b/>
              <w:sz w:val="18"/>
              <w:szCs w:val="18"/>
            </w:rPr>
          </w:pPr>
        </w:p>
        <w:p w:rsidR="00B43315" w:rsidRPr="00750EC7" w:rsidRDefault="00B43315" w:rsidP="00125F2D">
          <w:pPr>
            <w:tabs>
              <w:tab w:val="center" w:pos="4252"/>
              <w:tab w:val="right" w:pos="8504"/>
            </w:tabs>
            <w:spacing w:after="0" w:line="240" w:lineRule="auto"/>
            <w:ind w:right="72"/>
            <w:rPr>
              <w:rFonts w:cs="Arial"/>
              <w:b/>
              <w:sz w:val="18"/>
              <w:szCs w:val="18"/>
            </w:rPr>
          </w:pPr>
          <w:r>
            <w:rPr>
              <w:rFonts w:cs="Arial"/>
              <w:b/>
              <w:sz w:val="18"/>
              <w:szCs w:val="18"/>
            </w:rPr>
            <w:t>Página:</w:t>
          </w:r>
        </w:p>
      </w:tc>
      <w:tc>
        <w:tcPr>
          <w:tcW w:w="1155" w:type="dxa"/>
          <w:vAlign w:val="center"/>
        </w:tcPr>
        <w:p w:rsidR="00000FA5" w:rsidRDefault="00B43315" w:rsidP="00125F2D">
          <w:pPr>
            <w:tabs>
              <w:tab w:val="center" w:pos="4252"/>
              <w:tab w:val="right" w:pos="8504"/>
            </w:tabs>
            <w:spacing w:after="0" w:line="240" w:lineRule="auto"/>
            <w:ind w:right="72"/>
            <w:rPr>
              <w:rFonts w:cs="Arial"/>
              <w:b/>
              <w:sz w:val="18"/>
              <w:szCs w:val="18"/>
            </w:rPr>
          </w:pPr>
          <w:r>
            <w:rPr>
              <w:rFonts w:cs="Arial"/>
              <w:b/>
              <w:sz w:val="18"/>
              <w:szCs w:val="18"/>
            </w:rPr>
            <w:t>01/10/2018</w:t>
          </w:r>
        </w:p>
        <w:p w:rsidR="00B43315" w:rsidRDefault="00B43315" w:rsidP="00125F2D">
          <w:pPr>
            <w:tabs>
              <w:tab w:val="center" w:pos="4252"/>
              <w:tab w:val="right" w:pos="8504"/>
            </w:tabs>
            <w:spacing w:after="0" w:line="240" w:lineRule="auto"/>
            <w:ind w:right="72"/>
            <w:rPr>
              <w:rFonts w:cs="Arial"/>
              <w:b/>
              <w:sz w:val="18"/>
              <w:szCs w:val="18"/>
            </w:rPr>
          </w:pPr>
        </w:p>
        <w:p w:rsidR="00B43315" w:rsidRPr="00B43315" w:rsidRDefault="00B43315" w:rsidP="00125F2D">
          <w:pPr>
            <w:tabs>
              <w:tab w:val="center" w:pos="4252"/>
              <w:tab w:val="right" w:pos="8504"/>
            </w:tabs>
            <w:spacing w:after="0" w:line="240" w:lineRule="auto"/>
            <w:ind w:right="72"/>
            <w:rPr>
              <w:rFonts w:cs="Arial"/>
              <w:b/>
              <w:sz w:val="18"/>
              <w:szCs w:val="18"/>
            </w:rPr>
          </w:pPr>
          <w:r w:rsidRPr="00B43315">
            <w:rPr>
              <w:rFonts w:cs="Arial"/>
              <w:b/>
              <w:sz w:val="18"/>
              <w:szCs w:val="18"/>
            </w:rPr>
            <w:fldChar w:fldCharType="begin"/>
          </w:r>
          <w:r w:rsidRPr="00B43315">
            <w:rPr>
              <w:rFonts w:cs="Arial"/>
              <w:b/>
              <w:sz w:val="18"/>
              <w:szCs w:val="18"/>
            </w:rPr>
            <w:instrText>PAGE   \* MERGEFORMAT</w:instrText>
          </w:r>
          <w:r w:rsidRPr="00B43315">
            <w:rPr>
              <w:rFonts w:cs="Arial"/>
              <w:b/>
              <w:sz w:val="18"/>
              <w:szCs w:val="18"/>
            </w:rPr>
            <w:fldChar w:fldCharType="separate"/>
          </w:r>
          <w:r w:rsidR="00304DDB">
            <w:rPr>
              <w:rFonts w:cs="Arial"/>
              <w:b/>
              <w:noProof/>
              <w:sz w:val="18"/>
              <w:szCs w:val="18"/>
            </w:rPr>
            <w:t>20</w:t>
          </w:r>
          <w:r w:rsidRPr="00B43315">
            <w:rPr>
              <w:rFonts w:cs="Arial"/>
              <w:b/>
              <w:sz w:val="18"/>
              <w:szCs w:val="18"/>
            </w:rPr>
            <w:fldChar w:fldCharType="end"/>
          </w:r>
          <w:r w:rsidR="00304DDB">
            <w:rPr>
              <w:rFonts w:cs="Arial"/>
              <w:b/>
              <w:sz w:val="18"/>
              <w:szCs w:val="18"/>
            </w:rPr>
            <w:t xml:space="preserve">  de 33</w:t>
          </w:r>
        </w:p>
      </w:tc>
    </w:tr>
  </w:tbl>
  <w:p w:rsidR="00000FA5" w:rsidRPr="00311876" w:rsidRDefault="00000FA5" w:rsidP="0031187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27F2F"/>
    <w:multiLevelType w:val="hybridMultilevel"/>
    <w:tmpl w:val="10DE92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1651CEB"/>
    <w:multiLevelType w:val="hybridMultilevel"/>
    <w:tmpl w:val="294470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3810F5B"/>
    <w:multiLevelType w:val="hybridMultilevel"/>
    <w:tmpl w:val="8F7292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D2B554F"/>
    <w:multiLevelType w:val="hybridMultilevel"/>
    <w:tmpl w:val="E8BC228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nsid w:val="10AF48B7"/>
    <w:multiLevelType w:val="hybridMultilevel"/>
    <w:tmpl w:val="9E407DD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nsid w:val="125D38D2"/>
    <w:multiLevelType w:val="hybridMultilevel"/>
    <w:tmpl w:val="364E9E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2A324DF"/>
    <w:multiLevelType w:val="hybridMultilevel"/>
    <w:tmpl w:val="1EC4CCB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3B3714B"/>
    <w:multiLevelType w:val="hybridMultilevel"/>
    <w:tmpl w:val="4196903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nsid w:val="18A22D33"/>
    <w:multiLevelType w:val="hybridMultilevel"/>
    <w:tmpl w:val="6B8EC6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A95053A"/>
    <w:multiLevelType w:val="hybridMultilevel"/>
    <w:tmpl w:val="F7F402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21847969"/>
    <w:multiLevelType w:val="hybridMultilevel"/>
    <w:tmpl w:val="142645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4492BAA"/>
    <w:multiLevelType w:val="hybridMultilevel"/>
    <w:tmpl w:val="B72EF6E2"/>
    <w:lvl w:ilvl="0" w:tplc="240A000F">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25557033"/>
    <w:multiLevelType w:val="hybridMultilevel"/>
    <w:tmpl w:val="2D907388"/>
    <w:lvl w:ilvl="0" w:tplc="240A0001">
      <w:start w:val="1"/>
      <w:numFmt w:val="bullet"/>
      <w:lvlText w:val=""/>
      <w:lvlJc w:val="left"/>
      <w:pPr>
        <w:ind w:left="720" w:hanging="360"/>
      </w:pPr>
      <w:rPr>
        <w:rFonts w:ascii="Symbol" w:hAnsi="Symbol" w:hint="default"/>
      </w:rPr>
    </w:lvl>
    <w:lvl w:ilvl="1" w:tplc="BDCA5EFA">
      <w:numFmt w:val="bullet"/>
      <w:lvlText w:val="-"/>
      <w:lvlJc w:val="left"/>
      <w:pPr>
        <w:ind w:left="1440" w:hanging="360"/>
      </w:pPr>
      <w:rPr>
        <w:rFonts w:ascii="Calibri" w:eastAsiaTheme="minorHAnsi" w:hAnsi="Calibri" w:cstheme="minorBidi"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8C421CE"/>
    <w:multiLevelType w:val="hybridMultilevel"/>
    <w:tmpl w:val="0CE2C0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5BB041C"/>
    <w:multiLevelType w:val="hybridMultilevel"/>
    <w:tmpl w:val="8EB8CB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BD1060B"/>
    <w:multiLevelType w:val="hybridMultilevel"/>
    <w:tmpl w:val="EAC8AA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40606CD7"/>
    <w:multiLevelType w:val="hybridMultilevel"/>
    <w:tmpl w:val="8012C2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44A47DAC"/>
    <w:multiLevelType w:val="hybridMultilevel"/>
    <w:tmpl w:val="1F7AFF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44FD6E60"/>
    <w:multiLevelType w:val="hybridMultilevel"/>
    <w:tmpl w:val="468E49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4B2C28B7"/>
    <w:multiLevelType w:val="hybridMultilevel"/>
    <w:tmpl w:val="7B0AAC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4CE70281"/>
    <w:multiLevelType w:val="hybridMultilevel"/>
    <w:tmpl w:val="75ACA3CE"/>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nsid w:val="52CC1225"/>
    <w:multiLevelType w:val="hybridMultilevel"/>
    <w:tmpl w:val="864A3C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53510E0F"/>
    <w:multiLevelType w:val="hybridMultilevel"/>
    <w:tmpl w:val="CF6287A0"/>
    <w:lvl w:ilvl="0" w:tplc="240A0001">
      <w:start w:val="1"/>
      <w:numFmt w:val="bullet"/>
      <w:lvlText w:val=""/>
      <w:lvlJc w:val="left"/>
      <w:pPr>
        <w:ind w:left="774" w:hanging="360"/>
      </w:pPr>
      <w:rPr>
        <w:rFonts w:ascii="Symbol" w:hAnsi="Symbol" w:hint="default"/>
      </w:rPr>
    </w:lvl>
    <w:lvl w:ilvl="1" w:tplc="240A0003" w:tentative="1">
      <w:start w:val="1"/>
      <w:numFmt w:val="bullet"/>
      <w:lvlText w:val="o"/>
      <w:lvlJc w:val="left"/>
      <w:pPr>
        <w:ind w:left="1494" w:hanging="360"/>
      </w:pPr>
      <w:rPr>
        <w:rFonts w:ascii="Courier New" w:hAnsi="Courier New" w:cs="Courier New" w:hint="default"/>
      </w:rPr>
    </w:lvl>
    <w:lvl w:ilvl="2" w:tplc="240A0005" w:tentative="1">
      <w:start w:val="1"/>
      <w:numFmt w:val="bullet"/>
      <w:lvlText w:val=""/>
      <w:lvlJc w:val="left"/>
      <w:pPr>
        <w:ind w:left="2214" w:hanging="360"/>
      </w:pPr>
      <w:rPr>
        <w:rFonts w:ascii="Wingdings" w:hAnsi="Wingdings" w:hint="default"/>
      </w:rPr>
    </w:lvl>
    <w:lvl w:ilvl="3" w:tplc="240A0001" w:tentative="1">
      <w:start w:val="1"/>
      <w:numFmt w:val="bullet"/>
      <w:lvlText w:val=""/>
      <w:lvlJc w:val="left"/>
      <w:pPr>
        <w:ind w:left="2934" w:hanging="360"/>
      </w:pPr>
      <w:rPr>
        <w:rFonts w:ascii="Symbol" w:hAnsi="Symbol" w:hint="default"/>
      </w:rPr>
    </w:lvl>
    <w:lvl w:ilvl="4" w:tplc="240A0003" w:tentative="1">
      <w:start w:val="1"/>
      <w:numFmt w:val="bullet"/>
      <w:lvlText w:val="o"/>
      <w:lvlJc w:val="left"/>
      <w:pPr>
        <w:ind w:left="3654" w:hanging="360"/>
      </w:pPr>
      <w:rPr>
        <w:rFonts w:ascii="Courier New" w:hAnsi="Courier New" w:cs="Courier New" w:hint="default"/>
      </w:rPr>
    </w:lvl>
    <w:lvl w:ilvl="5" w:tplc="240A0005" w:tentative="1">
      <w:start w:val="1"/>
      <w:numFmt w:val="bullet"/>
      <w:lvlText w:val=""/>
      <w:lvlJc w:val="left"/>
      <w:pPr>
        <w:ind w:left="4374" w:hanging="360"/>
      </w:pPr>
      <w:rPr>
        <w:rFonts w:ascii="Wingdings" w:hAnsi="Wingdings" w:hint="default"/>
      </w:rPr>
    </w:lvl>
    <w:lvl w:ilvl="6" w:tplc="240A0001" w:tentative="1">
      <w:start w:val="1"/>
      <w:numFmt w:val="bullet"/>
      <w:lvlText w:val=""/>
      <w:lvlJc w:val="left"/>
      <w:pPr>
        <w:ind w:left="5094" w:hanging="360"/>
      </w:pPr>
      <w:rPr>
        <w:rFonts w:ascii="Symbol" w:hAnsi="Symbol" w:hint="default"/>
      </w:rPr>
    </w:lvl>
    <w:lvl w:ilvl="7" w:tplc="240A0003" w:tentative="1">
      <w:start w:val="1"/>
      <w:numFmt w:val="bullet"/>
      <w:lvlText w:val="o"/>
      <w:lvlJc w:val="left"/>
      <w:pPr>
        <w:ind w:left="5814" w:hanging="360"/>
      </w:pPr>
      <w:rPr>
        <w:rFonts w:ascii="Courier New" w:hAnsi="Courier New" w:cs="Courier New" w:hint="default"/>
      </w:rPr>
    </w:lvl>
    <w:lvl w:ilvl="8" w:tplc="240A0005" w:tentative="1">
      <w:start w:val="1"/>
      <w:numFmt w:val="bullet"/>
      <w:lvlText w:val=""/>
      <w:lvlJc w:val="left"/>
      <w:pPr>
        <w:ind w:left="6534" w:hanging="360"/>
      </w:pPr>
      <w:rPr>
        <w:rFonts w:ascii="Wingdings" w:hAnsi="Wingdings" w:hint="default"/>
      </w:rPr>
    </w:lvl>
  </w:abstractNum>
  <w:abstractNum w:abstractNumId="23">
    <w:nsid w:val="559B6903"/>
    <w:multiLevelType w:val="hybridMultilevel"/>
    <w:tmpl w:val="F028C6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572728C1"/>
    <w:multiLevelType w:val="hybridMultilevel"/>
    <w:tmpl w:val="6C1A9B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68346499"/>
    <w:multiLevelType w:val="hybridMultilevel"/>
    <w:tmpl w:val="39363A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70D26DF1"/>
    <w:multiLevelType w:val="hybridMultilevel"/>
    <w:tmpl w:val="1B9238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71435C19"/>
    <w:multiLevelType w:val="hybridMultilevel"/>
    <w:tmpl w:val="7C229E56"/>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752E3276"/>
    <w:multiLevelType w:val="hybridMultilevel"/>
    <w:tmpl w:val="3C8663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75DD6D20"/>
    <w:multiLevelType w:val="hybridMultilevel"/>
    <w:tmpl w:val="812E58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7A196DBF"/>
    <w:multiLevelType w:val="hybridMultilevel"/>
    <w:tmpl w:val="201C22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7F8F62C5"/>
    <w:multiLevelType w:val="hybridMultilevel"/>
    <w:tmpl w:val="B2C84F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26"/>
  </w:num>
  <w:num w:numId="4">
    <w:abstractNumId w:val="13"/>
  </w:num>
  <w:num w:numId="5">
    <w:abstractNumId w:val="0"/>
  </w:num>
  <w:num w:numId="6">
    <w:abstractNumId w:val="12"/>
  </w:num>
  <w:num w:numId="7">
    <w:abstractNumId w:val="25"/>
  </w:num>
  <w:num w:numId="8">
    <w:abstractNumId w:val="6"/>
  </w:num>
  <w:num w:numId="9">
    <w:abstractNumId w:val="31"/>
  </w:num>
  <w:num w:numId="10">
    <w:abstractNumId w:val="21"/>
  </w:num>
  <w:num w:numId="11">
    <w:abstractNumId w:val="28"/>
  </w:num>
  <w:num w:numId="12">
    <w:abstractNumId w:val="24"/>
  </w:num>
  <w:num w:numId="13">
    <w:abstractNumId w:val="14"/>
  </w:num>
  <w:num w:numId="14">
    <w:abstractNumId w:val="19"/>
  </w:num>
  <w:num w:numId="15">
    <w:abstractNumId w:val="30"/>
  </w:num>
  <w:num w:numId="16">
    <w:abstractNumId w:val="9"/>
  </w:num>
  <w:num w:numId="17">
    <w:abstractNumId w:val="29"/>
  </w:num>
  <w:num w:numId="18">
    <w:abstractNumId w:val="17"/>
  </w:num>
  <w:num w:numId="19">
    <w:abstractNumId w:val="16"/>
  </w:num>
  <w:num w:numId="20">
    <w:abstractNumId w:val="5"/>
  </w:num>
  <w:num w:numId="21">
    <w:abstractNumId w:val="20"/>
  </w:num>
  <w:num w:numId="22">
    <w:abstractNumId w:val="22"/>
  </w:num>
  <w:num w:numId="23">
    <w:abstractNumId w:val="18"/>
  </w:num>
  <w:num w:numId="24">
    <w:abstractNumId w:val="23"/>
  </w:num>
  <w:num w:numId="25">
    <w:abstractNumId w:val="3"/>
  </w:num>
  <w:num w:numId="26">
    <w:abstractNumId w:val="4"/>
  </w:num>
  <w:num w:numId="27">
    <w:abstractNumId w:val="2"/>
  </w:num>
  <w:num w:numId="28">
    <w:abstractNumId w:val="11"/>
  </w:num>
  <w:num w:numId="29">
    <w:abstractNumId w:val="15"/>
  </w:num>
  <w:num w:numId="30">
    <w:abstractNumId w:val="7"/>
  </w:num>
  <w:num w:numId="31">
    <w:abstractNumId w:val="8"/>
  </w:num>
  <w:num w:numId="32">
    <w:abstractNumId w:val="2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cumentProtection w:edit="readOnly" w:formatting="1"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480F"/>
    <w:rsid w:val="00000E93"/>
    <w:rsid w:val="00000FA5"/>
    <w:rsid w:val="00004CAA"/>
    <w:rsid w:val="000062DA"/>
    <w:rsid w:val="000102AD"/>
    <w:rsid w:val="000104A8"/>
    <w:rsid w:val="00015265"/>
    <w:rsid w:val="00015F24"/>
    <w:rsid w:val="000171AD"/>
    <w:rsid w:val="0002187D"/>
    <w:rsid w:val="00021FF5"/>
    <w:rsid w:val="0002212E"/>
    <w:rsid w:val="00027230"/>
    <w:rsid w:val="000277E9"/>
    <w:rsid w:val="000304EB"/>
    <w:rsid w:val="000330DF"/>
    <w:rsid w:val="0003349C"/>
    <w:rsid w:val="000349E1"/>
    <w:rsid w:val="00034AB9"/>
    <w:rsid w:val="0003558F"/>
    <w:rsid w:val="00037197"/>
    <w:rsid w:val="00037F07"/>
    <w:rsid w:val="000407ED"/>
    <w:rsid w:val="00041A76"/>
    <w:rsid w:val="000456F9"/>
    <w:rsid w:val="00045890"/>
    <w:rsid w:val="00045E00"/>
    <w:rsid w:val="00046E49"/>
    <w:rsid w:val="00047875"/>
    <w:rsid w:val="00047895"/>
    <w:rsid w:val="000534D0"/>
    <w:rsid w:val="00054725"/>
    <w:rsid w:val="000550C9"/>
    <w:rsid w:val="00055523"/>
    <w:rsid w:val="000573AF"/>
    <w:rsid w:val="00057D05"/>
    <w:rsid w:val="0006108A"/>
    <w:rsid w:val="00061181"/>
    <w:rsid w:val="0006285F"/>
    <w:rsid w:val="00062A44"/>
    <w:rsid w:val="00064277"/>
    <w:rsid w:val="00064F34"/>
    <w:rsid w:val="00066DCB"/>
    <w:rsid w:val="00067628"/>
    <w:rsid w:val="00067697"/>
    <w:rsid w:val="00071560"/>
    <w:rsid w:val="0007514B"/>
    <w:rsid w:val="0007657F"/>
    <w:rsid w:val="00080D70"/>
    <w:rsid w:val="00083917"/>
    <w:rsid w:val="000840BA"/>
    <w:rsid w:val="000870E7"/>
    <w:rsid w:val="00093229"/>
    <w:rsid w:val="00093335"/>
    <w:rsid w:val="000A00F8"/>
    <w:rsid w:val="000A1EA0"/>
    <w:rsid w:val="000A625D"/>
    <w:rsid w:val="000A676D"/>
    <w:rsid w:val="000B12AD"/>
    <w:rsid w:val="000B25B8"/>
    <w:rsid w:val="000B3370"/>
    <w:rsid w:val="000B5799"/>
    <w:rsid w:val="000C2621"/>
    <w:rsid w:val="000C2AB2"/>
    <w:rsid w:val="000C3BAD"/>
    <w:rsid w:val="000D37B1"/>
    <w:rsid w:val="000D6B90"/>
    <w:rsid w:val="000D7511"/>
    <w:rsid w:val="000E14CF"/>
    <w:rsid w:val="000E2CAE"/>
    <w:rsid w:val="000E6079"/>
    <w:rsid w:val="000E625C"/>
    <w:rsid w:val="000E7FA6"/>
    <w:rsid w:val="000F1476"/>
    <w:rsid w:val="000F47BF"/>
    <w:rsid w:val="000F54B9"/>
    <w:rsid w:val="000F5633"/>
    <w:rsid w:val="000F649C"/>
    <w:rsid w:val="00102DB1"/>
    <w:rsid w:val="001035BD"/>
    <w:rsid w:val="00106A76"/>
    <w:rsid w:val="00112DBB"/>
    <w:rsid w:val="001139FD"/>
    <w:rsid w:val="00113D91"/>
    <w:rsid w:val="0011418C"/>
    <w:rsid w:val="0012109D"/>
    <w:rsid w:val="00122B33"/>
    <w:rsid w:val="00125F2D"/>
    <w:rsid w:val="001266EB"/>
    <w:rsid w:val="00127455"/>
    <w:rsid w:val="00130EC0"/>
    <w:rsid w:val="0013593A"/>
    <w:rsid w:val="00140ECB"/>
    <w:rsid w:val="001425C1"/>
    <w:rsid w:val="001426B2"/>
    <w:rsid w:val="00143F66"/>
    <w:rsid w:val="00144C9B"/>
    <w:rsid w:val="00144F5F"/>
    <w:rsid w:val="00145715"/>
    <w:rsid w:val="001512C9"/>
    <w:rsid w:val="001519D6"/>
    <w:rsid w:val="001522F0"/>
    <w:rsid w:val="00160212"/>
    <w:rsid w:val="00162682"/>
    <w:rsid w:val="0016439F"/>
    <w:rsid w:val="00165052"/>
    <w:rsid w:val="00172DE2"/>
    <w:rsid w:val="0017396A"/>
    <w:rsid w:val="00173F3C"/>
    <w:rsid w:val="001742AB"/>
    <w:rsid w:val="001747D9"/>
    <w:rsid w:val="001760BB"/>
    <w:rsid w:val="00177CD8"/>
    <w:rsid w:val="00177D26"/>
    <w:rsid w:val="00182D2A"/>
    <w:rsid w:val="00184111"/>
    <w:rsid w:val="00184222"/>
    <w:rsid w:val="00184D8E"/>
    <w:rsid w:val="00185250"/>
    <w:rsid w:val="001878F9"/>
    <w:rsid w:val="00190044"/>
    <w:rsid w:val="00190DC6"/>
    <w:rsid w:val="0019291E"/>
    <w:rsid w:val="00195D88"/>
    <w:rsid w:val="00196595"/>
    <w:rsid w:val="001A0C26"/>
    <w:rsid w:val="001A3D7D"/>
    <w:rsid w:val="001A602E"/>
    <w:rsid w:val="001A700C"/>
    <w:rsid w:val="001B156A"/>
    <w:rsid w:val="001B1BEF"/>
    <w:rsid w:val="001B35F6"/>
    <w:rsid w:val="001B6A53"/>
    <w:rsid w:val="001C3FD7"/>
    <w:rsid w:val="001C440F"/>
    <w:rsid w:val="001D4473"/>
    <w:rsid w:val="001D6AF4"/>
    <w:rsid w:val="001D7335"/>
    <w:rsid w:val="001E1B62"/>
    <w:rsid w:val="001E3C0A"/>
    <w:rsid w:val="001E4FB8"/>
    <w:rsid w:val="001E57EB"/>
    <w:rsid w:val="001F532C"/>
    <w:rsid w:val="001F5802"/>
    <w:rsid w:val="001F5D34"/>
    <w:rsid w:val="00200548"/>
    <w:rsid w:val="00200D14"/>
    <w:rsid w:val="002020CA"/>
    <w:rsid w:val="00202FA0"/>
    <w:rsid w:val="00203257"/>
    <w:rsid w:val="00207106"/>
    <w:rsid w:val="00211BD9"/>
    <w:rsid w:val="00215344"/>
    <w:rsid w:val="00217CCE"/>
    <w:rsid w:val="002201F3"/>
    <w:rsid w:val="002213A5"/>
    <w:rsid w:val="00222814"/>
    <w:rsid w:val="00224630"/>
    <w:rsid w:val="002311A9"/>
    <w:rsid w:val="00232D12"/>
    <w:rsid w:val="0024274F"/>
    <w:rsid w:val="00243511"/>
    <w:rsid w:val="00244B45"/>
    <w:rsid w:val="0024689F"/>
    <w:rsid w:val="00250614"/>
    <w:rsid w:val="00251E55"/>
    <w:rsid w:val="00252C26"/>
    <w:rsid w:val="002556F5"/>
    <w:rsid w:val="00256077"/>
    <w:rsid w:val="00260E6C"/>
    <w:rsid w:val="0026148D"/>
    <w:rsid w:val="00261F8B"/>
    <w:rsid w:val="00262F66"/>
    <w:rsid w:val="00263FDE"/>
    <w:rsid w:val="00264C99"/>
    <w:rsid w:val="00264FBD"/>
    <w:rsid w:val="00267EC7"/>
    <w:rsid w:val="002701F2"/>
    <w:rsid w:val="00273232"/>
    <w:rsid w:val="002775C9"/>
    <w:rsid w:val="00280902"/>
    <w:rsid w:val="002905EB"/>
    <w:rsid w:val="00292B68"/>
    <w:rsid w:val="0029381B"/>
    <w:rsid w:val="002A0FC7"/>
    <w:rsid w:val="002A7CCA"/>
    <w:rsid w:val="002B47F5"/>
    <w:rsid w:val="002C08A2"/>
    <w:rsid w:val="002C55F9"/>
    <w:rsid w:val="002C6143"/>
    <w:rsid w:val="002D36EC"/>
    <w:rsid w:val="002D38D3"/>
    <w:rsid w:val="002D7F45"/>
    <w:rsid w:val="002E192F"/>
    <w:rsid w:val="002E5481"/>
    <w:rsid w:val="002E7FDD"/>
    <w:rsid w:val="002F22F6"/>
    <w:rsid w:val="002F47FE"/>
    <w:rsid w:val="002F4A64"/>
    <w:rsid w:val="003021F9"/>
    <w:rsid w:val="00304DDB"/>
    <w:rsid w:val="00306306"/>
    <w:rsid w:val="003068AD"/>
    <w:rsid w:val="00307078"/>
    <w:rsid w:val="0031057D"/>
    <w:rsid w:val="00311876"/>
    <w:rsid w:val="003123B6"/>
    <w:rsid w:val="003130F3"/>
    <w:rsid w:val="003136EB"/>
    <w:rsid w:val="003155B2"/>
    <w:rsid w:val="003162AB"/>
    <w:rsid w:val="00316B73"/>
    <w:rsid w:val="00316E89"/>
    <w:rsid w:val="00320168"/>
    <w:rsid w:val="003213C9"/>
    <w:rsid w:val="00323017"/>
    <w:rsid w:val="00332DE4"/>
    <w:rsid w:val="00335A89"/>
    <w:rsid w:val="0034109B"/>
    <w:rsid w:val="00343B7C"/>
    <w:rsid w:val="00345703"/>
    <w:rsid w:val="00346810"/>
    <w:rsid w:val="00346A79"/>
    <w:rsid w:val="00346CFA"/>
    <w:rsid w:val="0035157B"/>
    <w:rsid w:val="00351802"/>
    <w:rsid w:val="003577CC"/>
    <w:rsid w:val="00357B77"/>
    <w:rsid w:val="003604CB"/>
    <w:rsid w:val="003621B6"/>
    <w:rsid w:val="0037126D"/>
    <w:rsid w:val="00371327"/>
    <w:rsid w:val="00373A01"/>
    <w:rsid w:val="00375527"/>
    <w:rsid w:val="00377D1F"/>
    <w:rsid w:val="00380986"/>
    <w:rsid w:val="00381306"/>
    <w:rsid w:val="00384030"/>
    <w:rsid w:val="003848A3"/>
    <w:rsid w:val="003857F2"/>
    <w:rsid w:val="00391DC2"/>
    <w:rsid w:val="00393639"/>
    <w:rsid w:val="00395865"/>
    <w:rsid w:val="00396B5B"/>
    <w:rsid w:val="003A3324"/>
    <w:rsid w:val="003A6813"/>
    <w:rsid w:val="003A6BA9"/>
    <w:rsid w:val="003A7A7D"/>
    <w:rsid w:val="003B1963"/>
    <w:rsid w:val="003B57C6"/>
    <w:rsid w:val="003B6861"/>
    <w:rsid w:val="003B6D87"/>
    <w:rsid w:val="003C054C"/>
    <w:rsid w:val="003C15B8"/>
    <w:rsid w:val="003C6EF8"/>
    <w:rsid w:val="003C7DE0"/>
    <w:rsid w:val="003D44EE"/>
    <w:rsid w:val="003D4949"/>
    <w:rsid w:val="003D5062"/>
    <w:rsid w:val="003D7D0C"/>
    <w:rsid w:val="003D7F46"/>
    <w:rsid w:val="003E22EB"/>
    <w:rsid w:val="003E783A"/>
    <w:rsid w:val="003F0BB3"/>
    <w:rsid w:val="003F10D8"/>
    <w:rsid w:val="003F1E9B"/>
    <w:rsid w:val="003F2F74"/>
    <w:rsid w:val="003F4022"/>
    <w:rsid w:val="00407BCF"/>
    <w:rsid w:val="004105BA"/>
    <w:rsid w:val="00415C6E"/>
    <w:rsid w:val="00420553"/>
    <w:rsid w:val="00422848"/>
    <w:rsid w:val="00423853"/>
    <w:rsid w:val="0042515D"/>
    <w:rsid w:val="00425384"/>
    <w:rsid w:val="004256F1"/>
    <w:rsid w:val="004267C2"/>
    <w:rsid w:val="0042726E"/>
    <w:rsid w:val="00434CBF"/>
    <w:rsid w:val="00441141"/>
    <w:rsid w:val="00444574"/>
    <w:rsid w:val="004450D9"/>
    <w:rsid w:val="00446BA0"/>
    <w:rsid w:val="00447D5A"/>
    <w:rsid w:val="00450C06"/>
    <w:rsid w:val="00452934"/>
    <w:rsid w:val="0045337A"/>
    <w:rsid w:val="004536D6"/>
    <w:rsid w:val="004538A1"/>
    <w:rsid w:val="0045697C"/>
    <w:rsid w:val="00461C2B"/>
    <w:rsid w:val="00464D19"/>
    <w:rsid w:val="00465503"/>
    <w:rsid w:val="00466C08"/>
    <w:rsid w:val="004719ED"/>
    <w:rsid w:val="00471CC8"/>
    <w:rsid w:val="00475CEA"/>
    <w:rsid w:val="0048410E"/>
    <w:rsid w:val="004860D9"/>
    <w:rsid w:val="00487BFF"/>
    <w:rsid w:val="00492276"/>
    <w:rsid w:val="00492FE6"/>
    <w:rsid w:val="004A4719"/>
    <w:rsid w:val="004A7DB9"/>
    <w:rsid w:val="004B7F22"/>
    <w:rsid w:val="004C31EE"/>
    <w:rsid w:val="004C44A3"/>
    <w:rsid w:val="004D286C"/>
    <w:rsid w:val="004D5FBE"/>
    <w:rsid w:val="004D6DA8"/>
    <w:rsid w:val="004E1A38"/>
    <w:rsid w:val="004E33ED"/>
    <w:rsid w:val="004E4EB2"/>
    <w:rsid w:val="004E57D0"/>
    <w:rsid w:val="004F0BEF"/>
    <w:rsid w:val="004F1529"/>
    <w:rsid w:val="004F237F"/>
    <w:rsid w:val="004F2570"/>
    <w:rsid w:val="004F2A60"/>
    <w:rsid w:val="004F5130"/>
    <w:rsid w:val="004F68CA"/>
    <w:rsid w:val="0050275D"/>
    <w:rsid w:val="00506352"/>
    <w:rsid w:val="005113F2"/>
    <w:rsid w:val="00512956"/>
    <w:rsid w:val="00513E6A"/>
    <w:rsid w:val="00515075"/>
    <w:rsid w:val="0052009C"/>
    <w:rsid w:val="00520469"/>
    <w:rsid w:val="0052099C"/>
    <w:rsid w:val="00523189"/>
    <w:rsid w:val="00524CB6"/>
    <w:rsid w:val="005329F7"/>
    <w:rsid w:val="0054017C"/>
    <w:rsid w:val="00545130"/>
    <w:rsid w:val="00561F02"/>
    <w:rsid w:val="00562559"/>
    <w:rsid w:val="00563573"/>
    <w:rsid w:val="00563938"/>
    <w:rsid w:val="00565141"/>
    <w:rsid w:val="00565177"/>
    <w:rsid w:val="0056767A"/>
    <w:rsid w:val="00567888"/>
    <w:rsid w:val="005678D9"/>
    <w:rsid w:val="00567A57"/>
    <w:rsid w:val="005718CF"/>
    <w:rsid w:val="00575082"/>
    <w:rsid w:val="00576FD9"/>
    <w:rsid w:val="00577830"/>
    <w:rsid w:val="00587F70"/>
    <w:rsid w:val="00590761"/>
    <w:rsid w:val="00591F96"/>
    <w:rsid w:val="0059216A"/>
    <w:rsid w:val="00597B6D"/>
    <w:rsid w:val="005A0EB8"/>
    <w:rsid w:val="005A1C40"/>
    <w:rsid w:val="005A2893"/>
    <w:rsid w:val="005A3058"/>
    <w:rsid w:val="005A36F8"/>
    <w:rsid w:val="005A3ED5"/>
    <w:rsid w:val="005A7407"/>
    <w:rsid w:val="005B1241"/>
    <w:rsid w:val="005B25BD"/>
    <w:rsid w:val="005B45BE"/>
    <w:rsid w:val="005B4FDB"/>
    <w:rsid w:val="005B729F"/>
    <w:rsid w:val="005C042B"/>
    <w:rsid w:val="005C42CE"/>
    <w:rsid w:val="005D08FB"/>
    <w:rsid w:val="005D334E"/>
    <w:rsid w:val="005D6E71"/>
    <w:rsid w:val="005E39F1"/>
    <w:rsid w:val="005E747B"/>
    <w:rsid w:val="005F45AA"/>
    <w:rsid w:val="006008BC"/>
    <w:rsid w:val="00603000"/>
    <w:rsid w:val="0060302F"/>
    <w:rsid w:val="0060307A"/>
    <w:rsid w:val="006034E7"/>
    <w:rsid w:val="00612E47"/>
    <w:rsid w:val="00613E94"/>
    <w:rsid w:val="006145D2"/>
    <w:rsid w:val="00614BAD"/>
    <w:rsid w:val="00614D9D"/>
    <w:rsid w:val="0061560D"/>
    <w:rsid w:val="006159BF"/>
    <w:rsid w:val="00615E96"/>
    <w:rsid w:val="00616B53"/>
    <w:rsid w:val="00617741"/>
    <w:rsid w:val="00627013"/>
    <w:rsid w:val="00627696"/>
    <w:rsid w:val="00627FB7"/>
    <w:rsid w:val="006325B4"/>
    <w:rsid w:val="00632DC0"/>
    <w:rsid w:val="006363ED"/>
    <w:rsid w:val="006367AE"/>
    <w:rsid w:val="00645454"/>
    <w:rsid w:val="00646C76"/>
    <w:rsid w:val="00646F53"/>
    <w:rsid w:val="00651CE8"/>
    <w:rsid w:val="00652CF8"/>
    <w:rsid w:val="00660B71"/>
    <w:rsid w:val="006631D3"/>
    <w:rsid w:val="00663576"/>
    <w:rsid w:val="00667906"/>
    <w:rsid w:val="00670D6B"/>
    <w:rsid w:val="0067236E"/>
    <w:rsid w:val="00672377"/>
    <w:rsid w:val="006734EC"/>
    <w:rsid w:val="006759CE"/>
    <w:rsid w:val="006823C6"/>
    <w:rsid w:val="006843AD"/>
    <w:rsid w:val="00687809"/>
    <w:rsid w:val="00691728"/>
    <w:rsid w:val="00692D70"/>
    <w:rsid w:val="00692F9F"/>
    <w:rsid w:val="006941A6"/>
    <w:rsid w:val="006A4612"/>
    <w:rsid w:val="006A5C6E"/>
    <w:rsid w:val="006B02A2"/>
    <w:rsid w:val="006B1CD7"/>
    <w:rsid w:val="006B27FD"/>
    <w:rsid w:val="006B31B2"/>
    <w:rsid w:val="006B3D96"/>
    <w:rsid w:val="006B524F"/>
    <w:rsid w:val="006B7637"/>
    <w:rsid w:val="006C5431"/>
    <w:rsid w:val="006C70EB"/>
    <w:rsid w:val="006D2043"/>
    <w:rsid w:val="006D24AA"/>
    <w:rsid w:val="006E090B"/>
    <w:rsid w:val="006E0CAC"/>
    <w:rsid w:val="006E212F"/>
    <w:rsid w:val="006E2520"/>
    <w:rsid w:val="006E33A4"/>
    <w:rsid w:val="006E7683"/>
    <w:rsid w:val="006F01EF"/>
    <w:rsid w:val="006F1C47"/>
    <w:rsid w:val="0070541B"/>
    <w:rsid w:val="0070677F"/>
    <w:rsid w:val="00706C4E"/>
    <w:rsid w:val="00714B75"/>
    <w:rsid w:val="00716E19"/>
    <w:rsid w:val="0071732B"/>
    <w:rsid w:val="00717730"/>
    <w:rsid w:val="00720291"/>
    <w:rsid w:val="0072510C"/>
    <w:rsid w:val="00733FD7"/>
    <w:rsid w:val="00734CAD"/>
    <w:rsid w:val="00736671"/>
    <w:rsid w:val="00736F89"/>
    <w:rsid w:val="00744A22"/>
    <w:rsid w:val="0074514D"/>
    <w:rsid w:val="0074553C"/>
    <w:rsid w:val="007467DC"/>
    <w:rsid w:val="007467FA"/>
    <w:rsid w:val="00747E68"/>
    <w:rsid w:val="007505A2"/>
    <w:rsid w:val="0075096A"/>
    <w:rsid w:val="00755C0B"/>
    <w:rsid w:val="00756BE4"/>
    <w:rsid w:val="007570A4"/>
    <w:rsid w:val="00760C64"/>
    <w:rsid w:val="00760DDA"/>
    <w:rsid w:val="0076297F"/>
    <w:rsid w:val="00767EE0"/>
    <w:rsid w:val="00775AA5"/>
    <w:rsid w:val="007778CA"/>
    <w:rsid w:val="0078322C"/>
    <w:rsid w:val="00792966"/>
    <w:rsid w:val="00793A98"/>
    <w:rsid w:val="00795960"/>
    <w:rsid w:val="00795C1D"/>
    <w:rsid w:val="007A0604"/>
    <w:rsid w:val="007A1616"/>
    <w:rsid w:val="007A3296"/>
    <w:rsid w:val="007A4A75"/>
    <w:rsid w:val="007A592E"/>
    <w:rsid w:val="007B5636"/>
    <w:rsid w:val="007B67D8"/>
    <w:rsid w:val="007C263D"/>
    <w:rsid w:val="007C2644"/>
    <w:rsid w:val="007C418E"/>
    <w:rsid w:val="007C4933"/>
    <w:rsid w:val="007C73CA"/>
    <w:rsid w:val="007D0A93"/>
    <w:rsid w:val="007D1DA0"/>
    <w:rsid w:val="007D2333"/>
    <w:rsid w:val="007D24FE"/>
    <w:rsid w:val="007D63D7"/>
    <w:rsid w:val="007D7094"/>
    <w:rsid w:val="007E00C9"/>
    <w:rsid w:val="007E165A"/>
    <w:rsid w:val="007E1AEA"/>
    <w:rsid w:val="007E3C6A"/>
    <w:rsid w:val="007E6968"/>
    <w:rsid w:val="007E70BA"/>
    <w:rsid w:val="007E7FB0"/>
    <w:rsid w:val="007F346F"/>
    <w:rsid w:val="007F410E"/>
    <w:rsid w:val="007F45F6"/>
    <w:rsid w:val="007F5890"/>
    <w:rsid w:val="007F63CA"/>
    <w:rsid w:val="007F65E6"/>
    <w:rsid w:val="007F7AC6"/>
    <w:rsid w:val="008013E9"/>
    <w:rsid w:val="00802454"/>
    <w:rsid w:val="008024BF"/>
    <w:rsid w:val="008026DE"/>
    <w:rsid w:val="008042B6"/>
    <w:rsid w:val="00807800"/>
    <w:rsid w:val="00807958"/>
    <w:rsid w:val="00807BA2"/>
    <w:rsid w:val="00814623"/>
    <w:rsid w:val="00814B67"/>
    <w:rsid w:val="008155A2"/>
    <w:rsid w:val="00817D4E"/>
    <w:rsid w:val="008204D9"/>
    <w:rsid w:val="00823137"/>
    <w:rsid w:val="008325DD"/>
    <w:rsid w:val="008326A2"/>
    <w:rsid w:val="0083273A"/>
    <w:rsid w:val="00833644"/>
    <w:rsid w:val="00840809"/>
    <w:rsid w:val="00847DE5"/>
    <w:rsid w:val="008534F8"/>
    <w:rsid w:val="00861397"/>
    <w:rsid w:val="00863CF0"/>
    <w:rsid w:val="00864528"/>
    <w:rsid w:val="00864F95"/>
    <w:rsid w:val="00867959"/>
    <w:rsid w:val="00870540"/>
    <w:rsid w:val="0087140B"/>
    <w:rsid w:val="008750E0"/>
    <w:rsid w:val="0087781C"/>
    <w:rsid w:val="00877CB6"/>
    <w:rsid w:val="008807CD"/>
    <w:rsid w:val="008816F2"/>
    <w:rsid w:val="008824FA"/>
    <w:rsid w:val="00882F0F"/>
    <w:rsid w:val="0088382D"/>
    <w:rsid w:val="00883BAF"/>
    <w:rsid w:val="00884BCC"/>
    <w:rsid w:val="0088565E"/>
    <w:rsid w:val="008858FE"/>
    <w:rsid w:val="00886455"/>
    <w:rsid w:val="0088657C"/>
    <w:rsid w:val="00896B41"/>
    <w:rsid w:val="008A10DE"/>
    <w:rsid w:val="008A3241"/>
    <w:rsid w:val="008A3273"/>
    <w:rsid w:val="008A4277"/>
    <w:rsid w:val="008A4992"/>
    <w:rsid w:val="008B011C"/>
    <w:rsid w:val="008B047E"/>
    <w:rsid w:val="008B1254"/>
    <w:rsid w:val="008B1F07"/>
    <w:rsid w:val="008B43FC"/>
    <w:rsid w:val="008B4FE1"/>
    <w:rsid w:val="008B62E1"/>
    <w:rsid w:val="008B7C35"/>
    <w:rsid w:val="008C128F"/>
    <w:rsid w:val="008C3D1A"/>
    <w:rsid w:val="008D18D7"/>
    <w:rsid w:val="008D31E1"/>
    <w:rsid w:val="008D3517"/>
    <w:rsid w:val="008D451C"/>
    <w:rsid w:val="008D5228"/>
    <w:rsid w:val="008D5AF6"/>
    <w:rsid w:val="008D6FE1"/>
    <w:rsid w:val="008D7263"/>
    <w:rsid w:val="008E1BAA"/>
    <w:rsid w:val="008E474E"/>
    <w:rsid w:val="008E4A1C"/>
    <w:rsid w:val="008E5309"/>
    <w:rsid w:val="008E71DA"/>
    <w:rsid w:val="008F10FD"/>
    <w:rsid w:val="008F35FA"/>
    <w:rsid w:val="009007C7"/>
    <w:rsid w:val="00902481"/>
    <w:rsid w:val="009038FA"/>
    <w:rsid w:val="009112A9"/>
    <w:rsid w:val="00912DE8"/>
    <w:rsid w:val="00913C73"/>
    <w:rsid w:val="00916C20"/>
    <w:rsid w:val="009222EB"/>
    <w:rsid w:val="009223C7"/>
    <w:rsid w:val="009232CE"/>
    <w:rsid w:val="00924844"/>
    <w:rsid w:val="0092520A"/>
    <w:rsid w:val="00926DDF"/>
    <w:rsid w:val="00927A5B"/>
    <w:rsid w:val="00931B5F"/>
    <w:rsid w:val="00933176"/>
    <w:rsid w:val="009342B5"/>
    <w:rsid w:val="00935643"/>
    <w:rsid w:val="00940BEB"/>
    <w:rsid w:val="00943E92"/>
    <w:rsid w:val="009441C1"/>
    <w:rsid w:val="00947A05"/>
    <w:rsid w:val="00950348"/>
    <w:rsid w:val="00950508"/>
    <w:rsid w:val="00951D31"/>
    <w:rsid w:val="00952D74"/>
    <w:rsid w:val="009567B1"/>
    <w:rsid w:val="009578B2"/>
    <w:rsid w:val="009619AC"/>
    <w:rsid w:val="009619CB"/>
    <w:rsid w:val="00962756"/>
    <w:rsid w:val="009645E8"/>
    <w:rsid w:val="0097047D"/>
    <w:rsid w:val="00973466"/>
    <w:rsid w:val="00975C04"/>
    <w:rsid w:val="00980CEF"/>
    <w:rsid w:val="00981233"/>
    <w:rsid w:val="00984594"/>
    <w:rsid w:val="009867E0"/>
    <w:rsid w:val="0099293C"/>
    <w:rsid w:val="00994A55"/>
    <w:rsid w:val="00995A5A"/>
    <w:rsid w:val="009A0FBE"/>
    <w:rsid w:val="009B5467"/>
    <w:rsid w:val="009C0D23"/>
    <w:rsid w:val="009C2E64"/>
    <w:rsid w:val="009D04B9"/>
    <w:rsid w:val="009D06A3"/>
    <w:rsid w:val="009D323E"/>
    <w:rsid w:val="009D32A3"/>
    <w:rsid w:val="009D6484"/>
    <w:rsid w:val="009E068E"/>
    <w:rsid w:val="009E1905"/>
    <w:rsid w:val="009E33EB"/>
    <w:rsid w:val="009E66F6"/>
    <w:rsid w:val="009E696F"/>
    <w:rsid w:val="009E7CF8"/>
    <w:rsid w:val="009F10E5"/>
    <w:rsid w:val="009F38C3"/>
    <w:rsid w:val="009F7380"/>
    <w:rsid w:val="009F7C3C"/>
    <w:rsid w:val="00A0225B"/>
    <w:rsid w:val="00A023D4"/>
    <w:rsid w:val="00A0270D"/>
    <w:rsid w:val="00A02FBB"/>
    <w:rsid w:val="00A07BD0"/>
    <w:rsid w:val="00A16CE9"/>
    <w:rsid w:val="00A253AB"/>
    <w:rsid w:val="00A254D1"/>
    <w:rsid w:val="00A265BB"/>
    <w:rsid w:val="00A27A72"/>
    <w:rsid w:val="00A31CD7"/>
    <w:rsid w:val="00A34C0B"/>
    <w:rsid w:val="00A379E7"/>
    <w:rsid w:val="00A415BD"/>
    <w:rsid w:val="00A423F5"/>
    <w:rsid w:val="00A465A9"/>
    <w:rsid w:val="00A510E4"/>
    <w:rsid w:val="00A5200D"/>
    <w:rsid w:val="00A5283C"/>
    <w:rsid w:val="00A554EF"/>
    <w:rsid w:val="00A55CA6"/>
    <w:rsid w:val="00A56F3E"/>
    <w:rsid w:val="00A64778"/>
    <w:rsid w:val="00A65919"/>
    <w:rsid w:val="00A71991"/>
    <w:rsid w:val="00A72B74"/>
    <w:rsid w:val="00A744B8"/>
    <w:rsid w:val="00A77F5A"/>
    <w:rsid w:val="00A84E2A"/>
    <w:rsid w:val="00A8632A"/>
    <w:rsid w:val="00A8711E"/>
    <w:rsid w:val="00A87448"/>
    <w:rsid w:val="00A87827"/>
    <w:rsid w:val="00A90079"/>
    <w:rsid w:val="00A9290F"/>
    <w:rsid w:val="00A92932"/>
    <w:rsid w:val="00A959EA"/>
    <w:rsid w:val="00A9616D"/>
    <w:rsid w:val="00A970C0"/>
    <w:rsid w:val="00AA2384"/>
    <w:rsid w:val="00AA23E2"/>
    <w:rsid w:val="00AA40D4"/>
    <w:rsid w:val="00AA4197"/>
    <w:rsid w:val="00AA560B"/>
    <w:rsid w:val="00AB08BE"/>
    <w:rsid w:val="00AB2BE7"/>
    <w:rsid w:val="00AC07DE"/>
    <w:rsid w:val="00AC0821"/>
    <w:rsid w:val="00AC1B69"/>
    <w:rsid w:val="00AC5E4D"/>
    <w:rsid w:val="00AC77D8"/>
    <w:rsid w:val="00AD154E"/>
    <w:rsid w:val="00AD339D"/>
    <w:rsid w:val="00AD383E"/>
    <w:rsid w:val="00AD5290"/>
    <w:rsid w:val="00AD661B"/>
    <w:rsid w:val="00AD7802"/>
    <w:rsid w:val="00AE047B"/>
    <w:rsid w:val="00AE5416"/>
    <w:rsid w:val="00AE5E9F"/>
    <w:rsid w:val="00AE6AAE"/>
    <w:rsid w:val="00AF2757"/>
    <w:rsid w:val="00AF478D"/>
    <w:rsid w:val="00AF5E17"/>
    <w:rsid w:val="00B01838"/>
    <w:rsid w:val="00B02FB3"/>
    <w:rsid w:val="00B036FE"/>
    <w:rsid w:val="00B0399D"/>
    <w:rsid w:val="00B05362"/>
    <w:rsid w:val="00B0680A"/>
    <w:rsid w:val="00B07BCD"/>
    <w:rsid w:val="00B150DE"/>
    <w:rsid w:val="00B15D85"/>
    <w:rsid w:val="00B21853"/>
    <w:rsid w:val="00B226C5"/>
    <w:rsid w:val="00B238C7"/>
    <w:rsid w:val="00B24136"/>
    <w:rsid w:val="00B26F5D"/>
    <w:rsid w:val="00B33867"/>
    <w:rsid w:val="00B33E41"/>
    <w:rsid w:val="00B345E1"/>
    <w:rsid w:val="00B43315"/>
    <w:rsid w:val="00B435A1"/>
    <w:rsid w:val="00B5319D"/>
    <w:rsid w:val="00B55C05"/>
    <w:rsid w:val="00B6018D"/>
    <w:rsid w:val="00B61585"/>
    <w:rsid w:val="00B61E1A"/>
    <w:rsid w:val="00B62BE2"/>
    <w:rsid w:val="00B631A0"/>
    <w:rsid w:val="00B66F22"/>
    <w:rsid w:val="00B73DA1"/>
    <w:rsid w:val="00B7553F"/>
    <w:rsid w:val="00B7695D"/>
    <w:rsid w:val="00B82961"/>
    <w:rsid w:val="00B85C01"/>
    <w:rsid w:val="00B913C1"/>
    <w:rsid w:val="00B914E1"/>
    <w:rsid w:val="00B92514"/>
    <w:rsid w:val="00B9288F"/>
    <w:rsid w:val="00B93F2A"/>
    <w:rsid w:val="00B96022"/>
    <w:rsid w:val="00B9648D"/>
    <w:rsid w:val="00B972F5"/>
    <w:rsid w:val="00BA3179"/>
    <w:rsid w:val="00BB0540"/>
    <w:rsid w:val="00BB2A19"/>
    <w:rsid w:val="00BB682F"/>
    <w:rsid w:val="00BC2777"/>
    <w:rsid w:val="00BC778E"/>
    <w:rsid w:val="00BD1484"/>
    <w:rsid w:val="00BD307A"/>
    <w:rsid w:val="00BD44C4"/>
    <w:rsid w:val="00BD60EC"/>
    <w:rsid w:val="00BE2CB0"/>
    <w:rsid w:val="00BE3194"/>
    <w:rsid w:val="00BE5C96"/>
    <w:rsid w:val="00BF0FB5"/>
    <w:rsid w:val="00BF1885"/>
    <w:rsid w:val="00BF1921"/>
    <w:rsid w:val="00BF28E7"/>
    <w:rsid w:val="00BF2E2E"/>
    <w:rsid w:val="00BF37DC"/>
    <w:rsid w:val="00BF6826"/>
    <w:rsid w:val="00BF70D3"/>
    <w:rsid w:val="00BF7221"/>
    <w:rsid w:val="00C012AA"/>
    <w:rsid w:val="00C015E3"/>
    <w:rsid w:val="00C01ECE"/>
    <w:rsid w:val="00C038F5"/>
    <w:rsid w:val="00C05991"/>
    <w:rsid w:val="00C11272"/>
    <w:rsid w:val="00C11CE6"/>
    <w:rsid w:val="00C13347"/>
    <w:rsid w:val="00C1370B"/>
    <w:rsid w:val="00C21B0E"/>
    <w:rsid w:val="00C25047"/>
    <w:rsid w:val="00C30E04"/>
    <w:rsid w:val="00C318D2"/>
    <w:rsid w:val="00C31F3F"/>
    <w:rsid w:val="00C338E3"/>
    <w:rsid w:val="00C3689E"/>
    <w:rsid w:val="00C37ED8"/>
    <w:rsid w:val="00C43AAF"/>
    <w:rsid w:val="00C45D41"/>
    <w:rsid w:val="00C45D94"/>
    <w:rsid w:val="00C46A76"/>
    <w:rsid w:val="00C47C05"/>
    <w:rsid w:val="00C52220"/>
    <w:rsid w:val="00C54AF4"/>
    <w:rsid w:val="00C54F5B"/>
    <w:rsid w:val="00C54FE6"/>
    <w:rsid w:val="00C628BE"/>
    <w:rsid w:val="00C64D3E"/>
    <w:rsid w:val="00C652E1"/>
    <w:rsid w:val="00C70EA3"/>
    <w:rsid w:val="00C72324"/>
    <w:rsid w:val="00C72586"/>
    <w:rsid w:val="00C757ED"/>
    <w:rsid w:val="00C80178"/>
    <w:rsid w:val="00C821AC"/>
    <w:rsid w:val="00C90EDC"/>
    <w:rsid w:val="00C90FF9"/>
    <w:rsid w:val="00C91CF9"/>
    <w:rsid w:val="00C925A4"/>
    <w:rsid w:val="00C955A4"/>
    <w:rsid w:val="00C967CD"/>
    <w:rsid w:val="00C96FF5"/>
    <w:rsid w:val="00CA0BC0"/>
    <w:rsid w:val="00CA3B15"/>
    <w:rsid w:val="00CA4E24"/>
    <w:rsid w:val="00CA7E93"/>
    <w:rsid w:val="00CB0933"/>
    <w:rsid w:val="00CB2677"/>
    <w:rsid w:val="00CB4631"/>
    <w:rsid w:val="00CC1DC6"/>
    <w:rsid w:val="00CC6D68"/>
    <w:rsid w:val="00CD1D55"/>
    <w:rsid w:val="00CD2B2F"/>
    <w:rsid w:val="00CD2ECC"/>
    <w:rsid w:val="00CD4657"/>
    <w:rsid w:val="00CD4B25"/>
    <w:rsid w:val="00CE0608"/>
    <w:rsid w:val="00CE5D16"/>
    <w:rsid w:val="00CF3C2B"/>
    <w:rsid w:val="00CF506F"/>
    <w:rsid w:val="00CF73DB"/>
    <w:rsid w:val="00D000C3"/>
    <w:rsid w:val="00D01D94"/>
    <w:rsid w:val="00D210C5"/>
    <w:rsid w:val="00D22D8A"/>
    <w:rsid w:val="00D24030"/>
    <w:rsid w:val="00D2480F"/>
    <w:rsid w:val="00D24BDB"/>
    <w:rsid w:val="00D26287"/>
    <w:rsid w:val="00D309B1"/>
    <w:rsid w:val="00D31B6B"/>
    <w:rsid w:val="00D338C9"/>
    <w:rsid w:val="00D33CCA"/>
    <w:rsid w:val="00D341AB"/>
    <w:rsid w:val="00D341E5"/>
    <w:rsid w:val="00D34ACD"/>
    <w:rsid w:val="00D37405"/>
    <w:rsid w:val="00D40C1C"/>
    <w:rsid w:val="00D43BD4"/>
    <w:rsid w:val="00D45CB2"/>
    <w:rsid w:val="00D52DF5"/>
    <w:rsid w:val="00D54336"/>
    <w:rsid w:val="00D565A9"/>
    <w:rsid w:val="00D62CC3"/>
    <w:rsid w:val="00D67998"/>
    <w:rsid w:val="00D71E3A"/>
    <w:rsid w:val="00D72082"/>
    <w:rsid w:val="00D7245F"/>
    <w:rsid w:val="00D7762A"/>
    <w:rsid w:val="00D82DDC"/>
    <w:rsid w:val="00D84A9D"/>
    <w:rsid w:val="00D87121"/>
    <w:rsid w:val="00D87D4C"/>
    <w:rsid w:val="00D9007F"/>
    <w:rsid w:val="00D90AD4"/>
    <w:rsid w:val="00D90B75"/>
    <w:rsid w:val="00D93E14"/>
    <w:rsid w:val="00D96003"/>
    <w:rsid w:val="00D97504"/>
    <w:rsid w:val="00DA1EBE"/>
    <w:rsid w:val="00DA5DA0"/>
    <w:rsid w:val="00DB0311"/>
    <w:rsid w:val="00DB06F1"/>
    <w:rsid w:val="00DB077E"/>
    <w:rsid w:val="00DB3034"/>
    <w:rsid w:val="00DB3E41"/>
    <w:rsid w:val="00DB54ED"/>
    <w:rsid w:val="00DB59BF"/>
    <w:rsid w:val="00DC3081"/>
    <w:rsid w:val="00DC40FA"/>
    <w:rsid w:val="00DC42BA"/>
    <w:rsid w:val="00DC76D4"/>
    <w:rsid w:val="00DC7B67"/>
    <w:rsid w:val="00DC7F52"/>
    <w:rsid w:val="00DD539D"/>
    <w:rsid w:val="00DD5F18"/>
    <w:rsid w:val="00DD6F54"/>
    <w:rsid w:val="00DE0E60"/>
    <w:rsid w:val="00DE139A"/>
    <w:rsid w:val="00DE2506"/>
    <w:rsid w:val="00DE250C"/>
    <w:rsid w:val="00DF09A2"/>
    <w:rsid w:val="00DF1F11"/>
    <w:rsid w:val="00DF32AD"/>
    <w:rsid w:val="00DF4CA8"/>
    <w:rsid w:val="00DF6643"/>
    <w:rsid w:val="00DF6B89"/>
    <w:rsid w:val="00DF6FA4"/>
    <w:rsid w:val="00E00CB6"/>
    <w:rsid w:val="00E038A1"/>
    <w:rsid w:val="00E10057"/>
    <w:rsid w:val="00E10A9A"/>
    <w:rsid w:val="00E112C4"/>
    <w:rsid w:val="00E118EA"/>
    <w:rsid w:val="00E15453"/>
    <w:rsid w:val="00E168BB"/>
    <w:rsid w:val="00E20C6F"/>
    <w:rsid w:val="00E307D7"/>
    <w:rsid w:val="00E335DA"/>
    <w:rsid w:val="00E34AC2"/>
    <w:rsid w:val="00E4141D"/>
    <w:rsid w:val="00E41FBE"/>
    <w:rsid w:val="00E42C8C"/>
    <w:rsid w:val="00E434B5"/>
    <w:rsid w:val="00E45560"/>
    <w:rsid w:val="00E50505"/>
    <w:rsid w:val="00E518DD"/>
    <w:rsid w:val="00E5454E"/>
    <w:rsid w:val="00E550EE"/>
    <w:rsid w:val="00E5513B"/>
    <w:rsid w:val="00E55A87"/>
    <w:rsid w:val="00E61513"/>
    <w:rsid w:val="00E616F9"/>
    <w:rsid w:val="00E62D0D"/>
    <w:rsid w:val="00E65059"/>
    <w:rsid w:val="00E66437"/>
    <w:rsid w:val="00E70119"/>
    <w:rsid w:val="00E70B6A"/>
    <w:rsid w:val="00E7197A"/>
    <w:rsid w:val="00E71A1C"/>
    <w:rsid w:val="00E735FE"/>
    <w:rsid w:val="00E8066D"/>
    <w:rsid w:val="00E8642D"/>
    <w:rsid w:val="00E904EE"/>
    <w:rsid w:val="00E90917"/>
    <w:rsid w:val="00E9247F"/>
    <w:rsid w:val="00E93218"/>
    <w:rsid w:val="00E960C3"/>
    <w:rsid w:val="00E965EF"/>
    <w:rsid w:val="00E97C27"/>
    <w:rsid w:val="00EA2244"/>
    <w:rsid w:val="00EA3678"/>
    <w:rsid w:val="00EA4D1B"/>
    <w:rsid w:val="00EB5BE2"/>
    <w:rsid w:val="00EB76BB"/>
    <w:rsid w:val="00EC7B7E"/>
    <w:rsid w:val="00ED31A8"/>
    <w:rsid w:val="00ED3FB5"/>
    <w:rsid w:val="00ED6D35"/>
    <w:rsid w:val="00EE0BC6"/>
    <w:rsid w:val="00EF2BA9"/>
    <w:rsid w:val="00EF4AA8"/>
    <w:rsid w:val="00EF6FBA"/>
    <w:rsid w:val="00F0204F"/>
    <w:rsid w:val="00F02A0C"/>
    <w:rsid w:val="00F0326F"/>
    <w:rsid w:val="00F049E9"/>
    <w:rsid w:val="00F05912"/>
    <w:rsid w:val="00F05F91"/>
    <w:rsid w:val="00F06ACD"/>
    <w:rsid w:val="00F12952"/>
    <w:rsid w:val="00F131A2"/>
    <w:rsid w:val="00F1360A"/>
    <w:rsid w:val="00F13B54"/>
    <w:rsid w:val="00F16F0A"/>
    <w:rsid w:val="00F17FDF"/>
    <w:rsid w:val="00F20245"/>
    <w:rsid w:val="00F22629"/>
    <w:rsid w:val="00F23615"/>
    <w:rsid w:val="00F23EC5"/>
    <w:rsid w:val="00F24567"/>
    <w:rsid w:val="00F24C13"/>
    <w:rsid w:val="00F316BA"/>
    <w:rsid w:val="00F355B0"/>
    <w:rsid w:val="00F4136D"/>
    <w:rsid w:val="00F4141E"/>
    <w:rsid w:val="00F414EE"/>
    <w:rsid w:val="00F4399D"/>
    <w:rsid w:val="00F467C9"/>
    <w:rsid w:val="00F478C7"/>
    <w:rsid w:val="00F51248"/>
    <w:rsid w:val="00F51EB2"/>
    <w:rsid w:val="00F52667"/>
    <w:rsid w:val="00F53526"/>
    <w:rsid w:val="00F5486E"/>
    <w:rsid w:val="00F66741"/>
    <w:rsid w:val="00F66B74"/>
    <w:rsid w:val="00F7254F"/>
    <w:rsid w:val="00F72E0C"/>
    <w:rsid w:val="00F75CD7"/>
    <w:rsid w:val="00F81F1D"/>
    <w:rsid w:val="00F82619"/>
    <w:rsid w:val="00F83EC2"/>
    <w:rsid w:val="00F84F55"/>
    <w:rsid w:val="00F86D31"/>
    <w:rsid w:val="00F92695"/>
    <w:rsid w:val="00F947FC"/>
    <w:rsid w:val="00F95BDC"/>
    <w:rsid w:val="00F95D53"/>
    <w:rsid w:val="00FA6B6D"/>
    <w:rsid w:val="00FA70EB"/>
    <w:rsid w:val="00FA78AE"/>
    <w:rsid w:val="00FB354B"/>
    <w:rsid w:val="00FB72A4"/>
    <w:rsid w:val="00FC1BE0"/>
    <w:rsid w:val="00FC45F3"/>
    <w:rsid w:val="00FD07CE"/>
    <w:rsid w:val="00FD2C81"/>
    <w:rsid w:val="00FD6BE7"/>
    <w:rsid w:val="00FD7925"/>
    <w:rsid w:val="00FE2497"/>
    <w:rsid w:val="00FE2B66"/>
    <w:rsid w:val="00FE4BD8"/>
    <w:rsid w:val="00FF2D8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9FA2AC2-39F8-4A22-B49E-33F910E4F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3E41"/>
  </w:style>
  <w:style w:type="paragraph" w:styleId="Ttulo1">
    <w:name w:val="heading 1"/>
    <w:basedOn w:val="Normal"/>
    <w:link w:val="Ttulo1Car"/>
    <w:uiPriority w:val="9"/>
    <w:qFormat/>
    <w:rsid w:val="001F532C"/>
    <w:pPr>
      <w:spacing w:before="100" w:beforeAutospacing="1" w:after="100" w:afterAutospacing="1" w:line="240" w:lineRule="auto"/>
      <w:outlineLvl w:val="0"/>
    </w:pPr>
    <w:rPr>
      <w:rFonts w:ascii="Times New Roman" w:eastAsia="Times New Roman" w:hAnsi="Times New Roman" w:cs="Times New Roman"/>
      <w:b/>
      <w:bCs/>
      <w:kern w:val="36"/>
      <w:sz w:val="48"/>
      <w:szCs w:val="48"/>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2480F"/>
    <w:pPr>
      <w:ind w:left="720"/>
      <w:contextualSpacing/>
    </w:pPr>
  </w:style>
  <w:style w:type="character" w:styleId="Hipervnculo">
    <w:name w:val="Hyperlink"/>
    <w:basedOn w:val="Fuentedeprrafopredeter"/>
    <w:uiPriority w:val="99"/>
    <w:unhideWhenUsed/>
    <w:rsid w:val="000456F9"/>
    <w:rPr>
      <w:color w:val="0000FF" w:themeColor="hyperlink"/>
      <w:u w:val="single"/>
    </w:rPr>
  </w:style>
  <w:style w:type="table" w:styleId="Tablaconcuadrcula">
    <w:name w:val="Table Grid"/>
    <w:basedOn w:val="Tablanormal"/>
    <w:uiPriority w:val="59"/>
    <w:rsid w:val="00046E4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BF70D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F70D3"/>
    <w:rPr>
      <w:rFonts w:ascii="Tahoma" w:hAnsi="Tahoma" w:cs="Tahoma"/>
      <w:sz w:val="16"/>
      <w:szCs w:val="16"/>
    </w:rPr>
  </w:style>
  <w:style w:type="character" w:customStyle="1" w:styleId="Ttulo1Car">
    <w:name w:val="Título 1 Car"/>
    <w:basedOn w:val="Fuentedeprrafopredeter"/>
    <w:link w:val="Ttulo1"/>
    <w:uiPriority w:val="9"/>
    <w:rsid w:val="001F532C"/>
    <w:rPr>
      <w:rFonts w:ascii="Times New Roman" w:eastAsia="Times New Roman" w:hAnsi="Times New Roman" w:cs="Times New Roman"/>
      <w:b/>
      <w:bCs/>
      <w:kern w:val="36"/>
      <w:sz w:val="48"/>
      <w:szCs w:val="48"/>
      <w:lang w:val="es-CO" w:eastAsia="es-CO"/>
    </w:rPr>
  </w:style>
  <w:style w:type="character" w:customStyle="1" w:styleId="hp">
    <w:name w:val="hp"/>
    <w:basedOn w:val="Fuentedeprrafopredeter"/>
    <w:rsid w:val="001F532C"/>
  </w:style>
  <w:style w:type="character" w:customStyle="1" w:styleId="j-j5-ji">
    <w:name w:val="j-j5-ji"/>
    <w:basedOn w:val="Fuentedeprrafopredeter"/>
    <w:rsid w:val="001F532C"/>
  </w:style>
  <w:style w:type="character" w:customStyle="1" w:styleId="ho">
    <w:name w:val="ho"/>
    <w:basedOn w:val="Fuentedeprrafopredeter"/>
    <w:rsid w:val="001F532C"/>
  </w:style>
  <w:style w:type="character" w:customStyle="1" w:styleId="gd">
    <w:name w:val="gd"/>
    <w:basedOn w:val="Fuentedeprrafopredeter"/>
    <w:rsid w:val="001F532C"/>
  </w:style>
  <w:style w:type="character" w:customStyle="1" w:styleId="g3">
    <w:name w:val="g3"/>
    <w:basedOn w:val="Fuentedeprrafopredeter"/>
    <w:rsid w:val="001F532C"/>
  </w:style>
  <w:style w:type="character" w:customStyle="1" w:styleId="hb">
    <w:name w:val="hb"/>
    <w:basedOn w:val="Fuentedeprrafopredeter"/>
    <w:rsid w:val="001F532C"/>
  </w:style>
  <w:style w:type="character" w:customStyle="1" w:styleId="g2">
    <w:name w:val="g2"/>
    <w:basedOn w:val="Fuentedeprrafopredeter"/>
    <w:rsid w:val="001F532C"/>
  </w:style>
  <w:style w:type="paragraph" w:styleId="NormalWeb">
    <w:name w:val="Normal (Web)"/>
    <w:basedOn w:val="Normal"/>
    <w:uiPriority w:val="99"/>
    <w:unhideWhenUsed/>
    <w:rsid w:val="006A4612"/>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Hipervnculovisitado">
    <w:name w:val="FollowedHyperlink"/>
    <w:basedOn w:val="Fuentedeprrafopredeter"/>
    <w:uiPriority w:val="99"/>
    <w:semiHidden/>
    <w:unhideWhenUsed/>
    <w:rsid w:val="0083273A"/>
    <w:rPr>
      <w:color w:val="800080" w:themeColor="followedHyperlink"/>
      <w:u w:val="single"/>
    </w:rPr>
  </w:style>
  <w:style w:type="paragraph" w:styleId="Encabezado">
    <w:name w:val="header"/>
    <w:basedOn w:val="Normal"/>
    <w:link w:val="EncabezadoCar"/>
    <w:uiPriority w:val="99"/>
    <w:unhideWhenUsed/>
    <w:rsid w:val="00D01D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01D94"/>
  </w:style>
  <w:style w:type="paragraph" w:styleId="Piedepgina">
    <w:name w:val="footer"/>
    <w:basedOn w:val="Normal"/>
    <w:link w:val="PiedepginaCar"/>
    <w:uiPriority w:val="99"/>
    <w:unhideWhenUsed/>
    <w:rsid w:val="00D01D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01D94"/>
  </w:style>
  <w:style w:type="paragraph" w:styleId="Sinespaciado">
    <w:name w:val="No Spacing"/>
    <w:uiPriority w:val="1"/>
    <w:qFormat/>
    <w:rsid w:val="00760DDA"/>
    <w:pPr>
      <w:spacing w:after="0" w:line="240" w:lineRule="auto"/>
    </w:pPr>
    <w:rPr>
      <w:rFonts w:eastAsiaTheme="minorEastAsia"/>
      <w:lang w:val="es-CO" w:eastAsia="es-CO"/>
    </w:rPr>
  </w:style>
  <w:style w:type="character" w:customStyle="1" w:styleId="apple-converted-space">
    <w:name w:val="apple-converted-space"/>
    <w:basedOn w:val="Fuentedeprrafopredeter"/>
    <w:rsid w:val="00760DDA"/>
  </w:style>
  <w:style w:type="character" w:styleId="Textoennegrita">
    <w:name w:val="Strong"/>
    <w:basedOn w:val="Fuentedeprrafopredeter"/>
    <w:uiPriority w:val="22"/>
    <w:qFormat/>
    <w:rsid w:val="00760DD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68815">
      <w:bodyDiv w:val="1"/>
      <w:marLeft w:val="0"/>
      <w:marRight w:val="0"/>
      <w:marTop w:val="0"/>
      <w:marBottom w:val="0"/>
      <w:divBdr>
        <w:top w:val="none" w:sz="0" w:space="0" w:color="auto"/>
        <w:left w:val="none" w:sz="0" w:space="0" w:color="auto"/>
        <w:bottom w:val="none" w:sz="0" w:space="0" w:color="auto"/>
        <w:right w:val="none" w:sz="0" w:space="0" w:color="auto"/>
      </w:divBdr>
    </w:div>
    <w:div w:id="234973787">
      <w:bodyDiv w:val="1"/>
      <w:marLeft w:val="0"/>
      <w:marRight w:val="0"/>
      <w:marTop w:val="0"/>
      <w:marBottom w:val="0"/>
      <w:divBdr>
        <w:top w:val="none" w:sz="0" w:space="0" w:color="auto"/>
        <w:left w:val="none" w:sz="0" w:space="0" w:color="auto"/>
        <w:bottom w:val="none" w:sz="0" w:space="0" w:color="auto"/>
        <w:right w:val="none" w:sz="0" w:space="0" w:color="auto"/>
      </w:divBdr>
    </w:div>
    <w:div w:id="454711723">
      <w:bodyDiv w:val="1"/>
      <w:marLeft w:val="0"/>
      <w:marRight w:val="0"/>
      <w:marTop w:val="0"/>
      <w:marBottom w:val="0"/>
      <w:divBdr>
        <w:top w:val="none" w:sz="0" w:space="0" w:color="auto"/>
        <w:left w:val="none" w:sz="0" w:space="0" w:color="auto"/>
        <w:bottom w:val="none" w:sz="0" w:space="0" w:color="auto"/>
        <w:right w:val="none" w:sz="0" w:space="0" w:color="auto"/>
      </w:divBdr>
    </w:div>
    <w:div w:id="465974955">
      <w:bodyDiv w:val="1"/>
      <w:marLeft w:val="0"/>
      <w:marRight w:val="0"/>
      <w:marTop w:val="0"/>
      <w:marBottom w:val="0"/>
      <w:divBdr>
        <w:top w:val="none" w:sz="0" w:space="0" w:color="auto"/>
        <w:left w:val="none" w:sz="0" w:space="0" w:color="auto"/>
        <w:bottom w:val="none" w:sz="0" w:space="0" w:color="auto"/>
        <w:right w:val="none" w:sz="0" w:space="0" w:color="auto"/>
      </w:divBdr>
    </w:div>
    <w:div w:id="476460901">
      <w:bodyDiv w:val="1"/>
      <w:marLeft w:val="0"/>
      <w:marRight w:val="0"/>
      <w:marTop w:val="0"/>
      <w:marBottom w:val="0"/>
      <w:divBdr>
        <w:top w:val="none" w:sz="0" w:space="0" w:color="auto"/>
        <w:left w:val="none" w:sz="0" w:space="0" w:color="auto"/>
        <w:bottom w:val="none" w:sz="0" w:space="0" w:color="auto"/>
        <w:right w:val="none" w:sz="0" w:space="0" w:color="auto"/>
      </w:divBdr>
    </w:div>
    <w:div w:id="564684830">
      <w:bodyDiv w:val="1"/>
      <w:marLeft w:val="0"/>
      <w:marRight w:val="0"/>
      <w:marTop w:val="0"/>
      <w:marBottom w:val="0"/>
      <w:divBdr>
        <w:top w:val="none" w:sz="0" w:space="0" w:color="auto"/>
        <w:left w:val="none" w:sz="0" w:space="0" w:color="auto"/>
        <w:bottom w:val="none" w:sz="0" w:space="0" w:color="auto"/>
        <w:right w:val="none" w:sz="0" w:space="0" w:color="auto"/>
      </w:divBdr>
    </w:div>
    <w:div w:id="587540696">
      <w:bodyDiv w:val="1"/>
      <w:marLeft w:val="0"/>
      <w:marRight w:val="0"/>
      <w:marTop w:val="0"/>
      <w:marBottom w:val="0"/>
      <w:divBdr>
        <w:top w:val="none" w:sz="0" w:space="0" w:color="auto"/>
        <w:left w:val="none" w:sz="0" w:space="0" w:color="auto"/>
        <w:bottom w:val="none" w:sz="0" w:space="0" w:color="auto"/>
        <w:right w:val="none" w:sz="0" w:space="0" w:color="auto"/>
      </w:divBdr>
    </w:div>
    <w:div w:id="601693230">
      <w:bodyDiv w:val="1"/>
      <w:marLeft w:val="0"/>
      <w:marRight w:val="0"/>
      <w:marTop w:val="0"/>
      <w:marBottom w:val="0"/>
      <w:divBdr>
        <w:top w:val="none" w:sz="0" w:space="0" w:color="auto"/>
        <w:left w:val="none" w:sz="0" w:space="0" w:color="auto"/>
        <w:bottom w:val="none" w:sz="0" w:space="0" w:color="auto"/>
        <w:right w:val="none" w:sz="0" w:space="0" w:color="auto"/>
      </w:divBdr>
    </w:div>
    <w:div w:id="670644538">
      <w:bodyDiv w:val="1"/>
      <w:marLeft w:val="0"/>
      <w:marRight w:val="0"/>
      <w:marTop w:val="0"/>
      <w:marBottom w:val="0"/>
      <w:divBdr>
        <w:top w:val="none" w:sz="0" w:space="0" w:color="auto"/>
        <w:left w:val="none" w:sz="0" w:space="0" w:color="auto"/>
        <w:bottom w:val="none" w:sz="0" w:space="0" w:color="auto"/>
        <w:right w:val="none" w:sz="0" w:space="0" w:color="auto"/>
      </w:divBdr>
    </w:div>
    <w:div w:id="764348107">
      <w:bodyDiv w:val="1"/>
      <w:marLeft w:val="0"/>
      <w:marRight w:val="0"/>
      <w:marTop w:val="0"/>
      <w:marBottom w:val="0"/>
      <w:divBdr>
        <w:top w:val="none" w:sz="0" w:space="0" w:color="auto"/>
        <w:left w:val="none" w:sz="0" w:space="0" w:color="auto"/>
        <w:bottom w:val="none" w:sz="0" w:space="0" w:color="auto"/>
        <w:right w:val="none" w:sz="0" w:space="0" w:color="auto"/>
      </w:divBdr>
    </w:div>
    <w:div w:id="768164402">
      <w:bodyDiv w:val="1"/>
      <w:marLeft w:val="0"/>
      <w:marRight w:val="0"/>
      <w:marTop w:val="0"/>
      <w:marBottom w:val="0"/>
      <w:divBdr>
        <w:top w:val="none" w:sz="0" w:space="0" w:color="auto"/>
        <w:left w:val="none" w:sz="0" w:space="0" w:color="auto"/>
        <w:bottom w:val="none" w:sz="0" w:space="0" w:color="auto"/>
        <w:right w:val="none" w:sz="0" w:space="0" w:color="auto"/>
      </w:divBdr>
    </w:div>
    <w:div w:id="801845633">
      <w:bodyDiv w:val="1"/>
      <w:marLeft w:val="0"/>
      <w:marRight w:val="0"/>
      <w:marTop w:val="0"/>
      <w:marBottom w:val="0"/>
      <w:divBdr>
        <w:top w:val="none" w:sz="0" w:space="0" w:color="auto"/>
        <w:left w:val="none" w:sz="0" w:space="0" w:color="auto"/>
        <w:bottom w:val="none" w:sz="0" w:space="0" w:color="auto"/>
        <w:right w:val="none" w:sz="0" w:space="0" w:color="auto"/>
      </w:divBdr>
    </w:div>
    <w:div w:id="812412054">
      <w:bodyDiv w:val="1"/>
      <w:marLeft w:val="0"/>
      <w:marRight w:val="0"/>
      <w:marTop w:val="0"/>
      <w:marBottom w:val="0"/>
      <w:divBdr>
        <w:top w:val="none" w:sz="0" w:space="0" w:color="auto"/>
        <w:left w:val="none" w:sz="0" w:space="0" w:color="auto"/>
        <w:bottom w:val="none" w:sz="0" w:space="0" w:color="auto"/>
        <w:right w:val="none" w:sz="0" w:space="0" w:color="auto"/>
      </w:divBdr>
    </w:div>
    <w:div w:id="815680988">
      <w:bodyDiv w:val="1"/>
      <w:marLeft w:val="0"/>
      <w:marRight w:val="0"/>
      <w:marTop w:val="0"/>
      <w:marBottom w:val="0"/>
      <w:divBdr>
        <w:top w:val="none" w:sz="0" w:space="0" w:color="auto"/>
        <w:left w:val="none" w:sz="0" w:space="0" w:color="auto"/>
        <w:bottom w:val="none" w:sz="0" w:space="0" w:color="auto"/>
        <w:right w:val="none" w:sz="0" w:space="0" w:color="auto"/>
      </w:divBdr>
    </w:div>
    <w:div w:id="950208631">
      <w:bodyDiv w:val="1"/>
      <w:marLeft w:val="0"/>
      <w:marRight w:val="0"/>
      <w:marTop w:val="0"/>
      <w:marBottom w:val="0"/>
      <w:divBdr>
        <w:top w:val="none" w:sz="0" w:space="0" w:color="auto"/>
        <w:left w:val="none" w:sz="0" w:space="0" w:color="auto"/>
        <w:bottom w:val="none" w:sz="0" w:space="0" w:color="auto"/>
        <w:right w:val="none" w:sz="0" w:space="0" w:color="auto"/>
      </w:divBdr>
    </w:div>
    <w:div w:id="984626681">
      <w:bodyDiv w:val="1"/>
      <w:marLeft w:val="0"/>
      <w:marRight w:val="0"/>
      <w:marTop w:val="0"/>
      <w:marBottom w:val="0"/>
      <w:divBdr>
        <w:top w:val="none" w:sz="0" w:space="0" w:color="auto"/>
        <w:left w:val="none" w:sz="0" w:space="0" w:color="auto"/>
        <w:bottom w:val="none" w:sz="0" w:space="0" w:color="auto"/>
        <w:right w:val="none" w:sz="0" w:space="0" w:color="auto"/>
      </w:divBdr>
    </w:div>
    <w:div w:id="1028725023">
      <w:bodyDiv w:val="1"/>
      <w:marLeft w:val="0"/>
      <w:marRight w:val="0"/>
      <w:marTop w:val="0"/>
      <w:marBottom w:val="0"/>
      <w:divBdr>
        <w:top w:val="none" w:sz="0" w:space="0" w:color="auto"/>
        <w:left w:val="none" w:sz="0" w:space="0" w:color="auto"/>
        <w:bottom w:val="none" w:sz="0" w:space="0" w:color="auto"/>
        <w:right w:val="none" w:sz="0" w:space="0" w:color="auto"/>
      </w:divBdr>
    </w:div>
    <w:div w:id="1066031280">
      <w:bodyDiv w:val="1"/>
      <w:marLeft w:val="0"/>
      <w:marRight w:val="0"/>
      <w:marTop w:val="0"/>
      <w:marBottom w:val="0"/>
      <w:divBdr>
        <w:top w:val="none" w:sz="0" w:space="0" w:color="auto"/>
        <w:left w:val="none" w:sz="0" w:space="0" w:color="auto"/>
        <w:bottom w:val="none" w:sz="0" w:space="0" w:color="auto"/>
        <w:right w:val="none" w:sz="0" w:space="0" w:color="auto"/>
      </w:divBdr>
    </w:div>
    <w:div w:id="1104809846">
      <w:bodyDiv w:val="1"/>
      <w:marLeft w:val="0"/>
      <w:marRight w:val="0"/>
      <w:marTop w:val="0"/>
      <w:marBottom w:val="0"/>
      <w:divBdr>
        <w:top w:val="none" w:sz="0" w:space="0" w:color="auto"/>
        <w:left w:val="none" w:sz="0" w:space="0" w:color="auto"/>
        <w:bottom w:val="none" w:sz="0" w:space="0" w:color="auto"/>
        <w:right w:val="none" w:sz="0" w:space="0" w:color="auto"/>
      </w:divBdr>
    </w:div>
    <w:div w:id="1137603367">
      <w:bodyDiv w:val="1"/>
      <w:marLeft w:val="0"/>
      <w:marRight w:val="0"/>
      <w:marTop w:val="0"/>
      <w:marBottom w:val="0"/>
      <w:divBdr>
        <w:top w:val="none" w:sz="0" w:space="0" w:color="auto"/>
        <w:left w:val="none" w:sz="0" w:space="0" w:color="auto"/>
        <w:bottom w:val="none" w:sz="0" w:space="0" w:color="auto"/>
        <w:right w:val="none" w:sz="0" w:space="0" w:color="auto"/>
      </w:divBdr>
    </w:div>
    <w:div w:id="1146166799">
      <w:bodyDiv w:val="1"/>
      <w:marLeft w:val="0"/>
      <w:marRight w:val="0"/>
      <w:marTop w:val="0"/>
      <w:marBottom w:val="0"/>
      <w:divBdr>
        <w:top w:val="none" w:sz="0" w:space="0" w:color="auto"/>
        <w:left w:val="none" w:sz="0" w:space="0" w:color="auto"/>
        <w:bottom w:val="none" w:sz="0" w:space="0" w:color="auto"/>
        <w:right w:val="none" w:sz="0" w:space="0" w:color="auto"/>
      </w:divBdr>
    </w:div>
    <w:div w:id="1268469726">
      <w:bodyDiv w:val="1"/>
      <w:marLeft w:val="0"/>
      <w:marRight w:val="0"/>
      <w:marTop w:val="0"/>
      <w:marBottom w:val="0"/>
      <w:divBdr>
        <w:top w:val="none" w:sz="0" w:space="0" w:color="auto"/>
        <w:left w:val="none" w:sz="0" w:space="0" w:color="auto"/>
        <w:bottom w:val="none" w:sz="0" w:space="0" w:color="auto"/>
        <w:right w:val="none" w:sz="0" w:space="0" w:color="auto"/>
      </w:divBdr>
    </w:div>
    <w:div w:id="1315141790">
      <w:bodyDiv w:val="1"/>
      <w:marLeft w:val="0"/>
      <w:marRight w:val="0"/>
      <w:marTop w:val="0"/>
      <w:marBottom w:val="0"/>
      <w:divBdr>
        <w:top w:val="none" w:sz="0" w:space="0" w:color="auto"/>
        <w:left w:val="none" w:sz="0" w:space="0" w:color="auto"/>
        <w:bottom w:val="none" w:sz="0" w:space="0" w:color="auto"/>
        <w:right w:val="none" w:sz="0" w:space="0" w:color="auto"/>
      </w:divBdr>
    </w:div>
    <w:div w:id="1485930450">
      <w:bodyDiv w:val="1"/>
      <w:marLeft w:val="0"/>
      <w:marRight w:val="0"/>
      <w:marTop w:val="0"/>
      <w:marBottom w:val="0"/>
      <w:divBdr>
        <w:top w:val="none" w:sz="0" w:space="0" w:color="auto"/>
        <w:left w:val="none" w:sz="0" w:space="0" w:color="auto"/>
        <w:bottom w:val="none" w:sz="0" w:space="0" w:color="auto"/>
        <w:right w:val="none" w:sz="0" w:space="0" w:color="auto"/>
      </w:divBdr>
      <w:divsChild>
        <w:div w:id="4792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608325">
      <w:bodyDiv w:val="1"/>
      <w:marLeft w:val="0"/>
      <w:marRight w:val="0"/>
      <w:marTop w:val="0"/>
      <w:marBottom w:val="0"/>
      <w:divBdr>
        <w:top w:val="none" w:sz="0" w:space="0" w:color="auto"/>
        <w:left w:val="none" w:sz="0" w:space="0" w:color="auto"/>
        <w:bottom w:val="none" w:sz="0" w:space="0" w:color="auto"/>
        <w:right w:val="none" w:sz="0" w:space="0" w:color="auto"/>
      </w:divBdr>
      <w:divsChild>
        <w:div w:id="1378241406">
          <w:marLeft w:val="0"/>
          <w:marRight w:val="0"/>
          <w:marTop w:val="0"/>
          <w:marBottom w:val="0"/>
          <w:divBdr>
            <w:top w:val="none" w:sz="0" w:space="0" w:color="auto"/>
            <w:left w:val="none" w:sz="0" w:space="0" w:color="auto"/>
            <w:bottom w:val="none" w:sz="0" w:space="0" w:color="auto"/>
            <w:right w:val="none" w:sz="0" w:space="0" w:color="auto"/>
          </w:divBdr>
          <w:divsChild>
            <w:div w:id="1785926446">
              <w:marLeft w:val="0"/>
              <w:marRight w:val="0"/>
              <w:marTop w:val="0"/>
              <w:marBottom w:val="0"/>
              <w:divBdr>
                <w:top w:val="none" w:sz="0" w:space="0" w:color="auto"/>
                <w:left w:val="none" w:sz="0" w:space="0" w:color="auto"/>
                <w:bottom w:val="none" w:sz="0" w:space="0" w:color="auto"/>
                <w:right w:val="none" w:sz="0" w:space="0" w:color="auto"/>
              </w:divBdr>
              <w:divsChild>
                <w:div w:id="197744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15791">
          <w:marLeft w:val="0"/>
          <w:marRight w:val="0"/>
          <w:marTop w:val="0"/>
          <w:marBottom w:val="0"/>
          <w:divBdr>
            <w:top w:val="none" w:sz="0" w:space="0" w:color="auto"/>
            <w:left w:val="none" w:sz="0" w:space="0" w:color="auto"/>
            <w:bottom w:val="none" w:sz="0" w:space="0" w:color="auto"/>
            <w:right w:val="none" w:sz="0" w:space="0" w:color="auto"/>
          </w:divBdr>
          <w:divsChild>
            <w:div w:id="1854806257">
              <w:marLeft w:val="0"/>
              <w:marRight w:val="0"/>
              <w:marTop w:val="0"/>
              <w:marBottom w:val="0"/>
              <w:divBdr>
                <w:top w:val="none" w:sz="0" w:space="0" w:color="auto"/>
                <w:left w:val="none" w:sz="0" w:space="0" w:color="auto"/>
                <w:bottom w:val="none" w:sz="0" w:space="0" w:color="auto"/>
                <w:right w:val="none" w:sz="0" w:space="0" w:color="auto"/>
              </w:divBdr>
              <w:divsChild>
                <w:div w:id="1628898237">
                  <w:marLeft w:val="0"/>
                  <w:marRight w:val="0"/>
                  <w:marTop w:val="0"/>
                  <w:marBottom w:val="0"/>
                  <w:divBdr>
                    <w:top w:val="none" w:sz="0" w:space="0" w:color="auto"/>
                    <w:left w:val="none" w:sz="0" w:space="0" w:color="auto"/>
                    <w:bottom w:val="none" w:sz="0" w:space="0" w:color="auto"/>
                    <w:right w:val="none" w:sz="0" w:space="0" w:color="auto"/>
                  </w:divBdr>
                  <w:divsChild>
                    <w:div w:id="1083141167">
                      <w:marLeft w:val="0"/>
                      <w:marRight w:val="0"/>
                      <w:marTop w:val="0"/>
                      <w:marBottom w:val="0"/>
                      <w:divBdr>
                        <w:top w:val="none" w:sz="0" w:space="0" w:color="auto"/>
                        <w:left w:val="none" w:sz="0" w:space="0" w:color="auto"/>
                        <w:bottom w:val="none" w:sz="0" w:space="0" w:color="auto"/>
                        <w:right w:val="none" w:sz="0" w:space="0" w:color="auto"/>
                      </w:divBdr>
                      <w:divsChild>
                        <w:div w:id="1763718873">
                          <w:marLeft w:val="0"/>
                          <w:marRight w:val="0"/>
                          <w:marTop w:val="0"/>
                          <w:marBottom w:val="0"/>
                          <w:divBdr>
                            <w:top w:val="none" w:sz="0" w:space="0" w:color="auto"/>
                            <w:left w:val="none" w:sz="0" w:space="0" w:color="auto"/>
                            <w:bottom w:val="none" w:sz="0" w:space="0" w:color="auto"/>
                            <w:right w:val="none" w:sz="0" w:space="0" w:color="auto"/>
                          </w:divBdr>
                          <w:divsChild>
                            <w:div w:id="1880311952">
                              <w:marLeft w:val="0"/>
                              <w:marRight w:val="0"/>
                              <w:marTop w:val="0"/>
                              <w:marBottom w:val="0"/>
                              <w:divBdr>
                                <w:top w:val="none" w:sz="0" w:space="0" w:color="auto"/>
                                <w:left w:val="none" w:sz="0" w:space="0" w:color="auto"/>
                                <w:bottom w:val="none" w:sz="0" w:space="0" w:color="auto"/>
                                <w:right w:val="none" w:sz="0" w:space="0" w:color="auto"/>
                              </w:divBdr>
                              <w:divsChild>
                                <w:div w:id="711656027">
                                  <w:marLeft w:val="0"/>
                                  <w:marRight w:val="0"/>
                                  <w:marTop w:val="0"/>
                                  <w:marBottom w:val="0"/>
                                  <w:divBdr>
                                    <w:top w:val="none" w:sz="0" w:space="0" w:color="auto"/>
                                    <w:left w:val="none" w:sz="0" w:space="0" w:color="auto"/>
                                    <w:bottom w:val="none" w:sz="0" w:space="0" w:color="auto"/>
                                    <w:right w:val="none" w:sz="0" w:space="0" w:color="auto"/>
                                  </w:divBdr>
                                  <w:divsChild>
                                    <w:div w:id="1219241040">
                                      <w:marLeft w:val="0"/>
                                      <w:marRight w:val="0"/>
                                      <w:marTop w:val="0"/>
                                      <w:marBottom w:val="0"/>
                                      <w:divBdr>
                                        <w:top w:val="none" w:sz="0" w:space="0" w:color="auto"/>
                                        <w:left w:val="none" w:sz="0" w:space="0" w:color="auto"/>
                                        <w:bottom w:val="none" w:sz="0" w:space="0" w:color="auto"/>
                                        <w:right w:val="none" w:sz="0" w:space="0" w:color="auto"/>
                                      </w:divBdr>
                                      <w:divsChild>
                                        <w:div w:id="1104837279">
                                          <w:marLeft w:val="0"/>
                                          <w:marRight w:val="0"/>
                                          <w:marTop w:val="0"/>
                                          <w:marBottom w:val="0"/>
                                          <w:divBdr>
                                            <w:top w:val="none" w:sz="0" w:space="0" w:color="auto"/>
                                            <w:left w:val="none" w:sz="0" w:space="0" w:color="auto"/>
                                            <w:bottom w:val="none" w:sz="0" w:space="0" w:color="auto"/>
                                            <w:right w:val="none" w:sz="0" w:space="0" w:color="auto"/>
                                          </w:divBdr>
                                          <w:divsChild>
                                            <w:div w:id="808669221">
                                              <w:marLeft w:val="0"/>
                                              <w:marRight w:val="0"/>
                                              <w:marTop w:val="0"/>
                                              <w:marBottom w:val="0"/>
                                              <w:divBdr>
                                                <w:top w:val="none" w:sz="0" w:space="0" w:color="auto"/>
                                                <w:left w:val="none" w:sz="0" w:space="0" w:color="auto"/>
                                                <w:bottom w:val="none" w:sz="0" w:space="0" w:color="auto"/>
                                                <w:right w:val="none" w:sz="0" w:space="0" w:color="auto"/>
                                              </w:divBdr>
                                            </w:div>
                                            <w:div w:id="1543635329">
                                              <w:marLeft w:val="0"/>
                                              <w:marRight w:val="0"/>
                                              <w:marTop w:val="0"/>
                                              <w:marBottom w:val="0"/>
                                              <w:divBdr>
                                                <w:top w:val="none" w:sz="0" w:space="0" w:color="auto"/>
                                                <w:left w:val="none" w:sz="0" w:space="0" w:color="auto"/>
                                                <w:bottom w:val="none" w:sz="0" w:space="0" w:color="auto"/>
                                                <w:right w:val="none" w:sz="0" w:space="0" w:color="auto"/>
                                              </w:divBdr>
                                              <w:divsChild>
                                                <w:div w:id="1777825101">
                                                  <w:marLeft w:val="0"/>
                                                  <w:marRight w:val="0"/>
                                                  <w:marTop w:val="0"/>
                                                  <w:marBottom w:val="0"/>
                                                  <w:divBdr>
                                                    <w:top w:val="none" w:sz="0" w:space="0" w:color="auto"/>
                                                    <w:left w:val="none" w:sz="0" w:space="0" w:color="auto"/>
                                                    <w:bottom w:val="none" w:sz="0" w:space="0" w:color="auto"/>
                                                    <w:right w:val="none" w:sz="0" w:space="0" w:color="auto"/>
                                                  </w:divBdr>
                                                  <w:divsChild>
                                                    <w:div w:id="807892828">
                                                      <w:marLeft w:val="0"/>
                                                      <w:marRight w:val="0"/>
                                                      <w:marTop w:val="0"/>
                                                      <w:marBottom w:val="0"/>
                                                      <w:divBdr>
                                                        <w:top w:val="none" w:sz="0" w:space="0" w:color="auto"/>
                                                        <w:left w:val="none" w:sz="0" w:space="0" w:color="auto"/>
                                                        <w:bottom w:val="none" w:sz="0" w:space="0" w:color="auto"/>
                                                        <w:right w:val="none" w:sz="0" w:space="0" w:color="auto"/>
                                                      </w:divBdr>
                                                    </w:div>
                                                    <w:div w:id="1249464798">
                                                      <w:marLeft w:val="0"/>
                                                      <w:marRight w:val="0"/>
                                                      <w:marTop w:val="0"/>
                                                      <w:marBottom w:val="0"/>
                                                      <w:divBdr>
                                                        <w:top w:val="none" w:sz="0" w:space="0" w:color="auto"/>
                                                        <w:left w:val="none" w:sz="0" w:space="0" w:color="auto"/>
                                                        <w:bottom w:val="none" w:sz="0" w:space="0" w:color="auto"/>
                                                        <w:right w:val="none" w:sz="0" w:space="0" w:color="auto"/>
                                                      </w:divBdr>
                                                      <w:divsChild>
                                                        <w:div w:id="1089231460">
                                                          <w:marLeft w:val="0"/>
                                                          <w:marRight w:val="0"/>
                                                          <w:marTop w:val="0"/>
                                                          <w:marBottom w:val="0"/>
                                                          <w:divBdr>
                                                            <w:top w:val="none" w:sz="0" w:space="0" w:color="auto"/>
                                                            <w:left w:val="none" w:sz="0" w:space="0" w:color="auto"/>
                                                            <w:bottom w:val="none" w:sz="0" w:space="0" w:color="auto"/>
                                                            <w:right w:val="none" w:sz="0" w:space="0" w:color="auto"/>
                                                          </w:divBdr>
                                                        </w:div>
                                                      </w:divsChild>
                                                    </w:div>
                                                    <w:div w:id="1396779572">
                                                      <w:marLeft w:val="0"/>
                                                      <w:marRight w:val="0"/>
                                                      <w:marTop w:val="0"/>
                                                      <w:marBottom w:val="0"/>
                                                      <w:divBdr>
                                                        <w:top w:val="none" w:sz="0" w:space="0" w:color="auto"/>
                                                        <w:left w:val="none" w:sz="0" w:space="0" w:color="auto"/>
                                                        <w:bottom w:val="none" w:sz="0" w:space="0" w:color="auto"/>
                                                        <w:right w:val="none" w:sz="0" w:space="0" w:color="auto"/>
                                                      </w:divBdr>
                                                    </w:div>
                                                    <w:div w:id="254289176">
                                                      <w:marLeft w:val="0"/>
                                                      <w:marRight w:val="0"/>
                                                      <w:marTop w:val="0"/>
                                                      <w:marBottom w:val="0"/>
                                                      <w:divBdr>
                                                        <w:top w:val="none" w:sz="0" w:space="0" w:color="auto"/>
                                                        <w:left w:val="none" w:sz="0" w:space="0" w:color="auto"/>
                                                        <w:bottom w:val="none" w:sz="0" w:space="0" w:color="auto"/>
                                                        <w:right w:val="none" w:sz="0" w:space="0" w:color="auto"/>
                                                      </w:divBdr>
                                                    </w:div>
                                                    <w:div w:id="343629813">
                                                      <w:marLeft w:val="0"/>
                                                      <w:marRight w:val="0"/>
                                                      <w:marTop w:val="0"/>
                                                      <w:marBottom w:val="0"/>
                                                      <w:divBdr>
                                                        <w:top w:val="none" w:sz="0" w:space="0" w:color="auto"/>
                                                        <w:left w:val="none" w:sz="0" w:space="0" w:color="auto"/>
                                                        <w:bottom w:val="none" w:sz="0" w:space="0" w:color="auto"/>
                                                        <w:right w:val="none" w:sz="0" w:space="0" w:color="auto"/>
                                                      </w:divBdr>
                                                    </w:div>
                                                    <w:div w:id="1792746221">
                                                      <w:marLeft w:val="0"/>
                                                      <w:marRight w:val="0"/>
                                                      <w:marTop w:val="0"/>
                                                      <w:marBottom w:val="0"/>
                                                      <w:divBdr>
                                                        <w:top w:val="none" w:sz="0" w:space="0" w:color="auto"/>
                                                        <w:left w:val="none" w:sz="0" w:space="0" w:color="auto"/>
                                                        <w:bottom w:val="none" w:sz="0" w:space="0" w:color="auto"/>
                                                        <w:right w:val="none" w:sz="0" w:space="0" w:color="auto"/>
                                                      </w:divBdr>
                                                    </w:div>
                                                  </w:divsChild>
                                                </w:div>
                                                <w:div w:id="1036540987">
                                                  <w:marLeft w:val="0"/>
                                                  <w:marRight w:val="0"/>
                                                  <w:marTop w:val="0"/>
                                                  <w:marBottom w:val="0"/>
                                                  <w:divBdr>
                                                    <w:top w:val="none" w:sz="0" w:space="0" w:color="auto"/>
                                                    <w:left w:val="none" w:sz="0" w:space="0" w:color="auto"/>
                                                    <w:bottom w:val="none" w:sz="0" w:space="0" w:color="auto"/>
                                                    <w:right w:val="none" w:sz="0" w:space="0" w:color="auto"/>
                                                  </w:divBdr>
                                                  <w:divsChild>
                                                    <w:div w:id="1695229723">
                                                      <w:marLeft w:val="0"/>
                                                      <w:marRight w:val="0"/>
                                                      <w:marTop w:val="0"/>
                                                      <w:marBottom w:val="0"/>
                                                      <w:divBdr>
                                                        <w:top w:val="none" w:sz="0" w:space="0" w:color="auto"/>
                                                        <w:left w:val="none" w:sz="0" w:space="0" w:color="auto"/>
                                                        <w:bottom w:val="none" w:sz="0" w:space="0" w:color="auto"/>
                                                        <w:right w:val="none" w:sz="0" w:space="0" w:color="auto"/>
                                                      </w:divBdr>
                                                      <w:divsChild>
                                                        <w:div w:id="1423725326">
                                                          <w:marLeft w:val="0"/>
                                                          <w:marRight w:val="0"/>
                                                          <w:marTop w:val="0"/>
                                                          <w:marBottom w:val="0"/>
                                                          <w:divBdr>
                                                            <w:top w:val="none" w:sz="0" w:space="0" w:color="auto"/>
                                                            <w:left w:val="none" w:sz="0" w:space="0" w:color="auto"/>
                                                            <w:bottom w:val="none" w:sz="0" w:space="0" w:color="auto"/>
                                                            <w:right w:val="none" w:sz="0" w:space="0" w:color="auto"/>
                                                          </w:divBdr>
                                                          <w:divsChild>
                                                            <w:div w:id="21706237">
                                                              <w:marLeft w:val="0"/>
                                                              <w:marRight w:val="0"/>
                                                              <w:marTop w:val="0"/>
                                                              <w:marBottom w:val="0"/>
                                                              <w:divBdr>
                                                                <w:top w:val="none" w:sz="0" w:space="0" w:color="auto"/>
                                                                <w:left w:val="none" w:sz="0" w:space="0" w:color="auto"/>
                                                                <w:bottom w:val="none" w:sz="0" w:space="0" w:color="auto"/>
                                                                <w:right w:val="none" w:sz="0" w:space="0" w:color="auto"/>
                                                              </w:divBdr>
                                                              <w:divsChild>
                                                                <w:div w:id="703674930">
                                                                  <w:marLeft w:val="0"/>
                                                                  <w:marRight w:val="0"/>
                                                                  <w:marTop w:val="0"/>
                                                                  <w:marBottom w:val="0"/>
                                                                  <w:divBdr>
                                                                    <w:top w:val="none" w:sz="0" w:space="0" w:color="auto"/>
                                                                    <w:left w:val="none" w:sz="0" w:space="0" w:color="auto"/>
                                                                    <w:bottom w:val="none" w:sz="0" w:space="0" w:color="auto"/>
                                                                    <w:right w:val="none" w:sz="0" w:space="0" w:color="auto"/>
                                                                  </w:divBdr>
                                                                  <w:divsChild>
                                                                    <w:div w:id="688600512">
                                                                      <w:marLeft w:val="0"/>
                                                                      <w:marRight w:val="0"/>
                                                                      <w:marTop w:val="0"/>
                                                                      <w:marBottom w:val="0"/>
                                                                      <w:divBdr>
                                                                        <w:top w:val="single" w:sz="8" w:space="3" w:color="B5C4DF"/>
                                                                        <w:left w:val="none" w:sz="0" w:space="0" w:color="auto"/>
                                                                        <w:bottom w:val="none" w:sz="0" w:space="0" w:color="auto"/>
                                                                        <w:right w:val="none" w:sz="0" w:space="0" w:color="auto"/>
                                                                      </w:divBdr>
                                                                    </w:div>
                                                                  </w:divsChild>
                                                                </w:div>
                                                                <w:div w:id="1432623525">
                                                                  <w:marLeft w:val="0"/>
                                                                  <w:marRight w:val="0"/>
                                                                  <w:marTop w:val="0"/>
                                                                  <w:marBottom w:val="0"/>
                                                                  <w:divBdr>
                                                                    <w:top w:val="none" w:sz="0" w:space="0" w:color="auto"/>
                                                                    <w:left w:val="none" w:sz="0" w:space="0" w:color="auto"/>
                                                                    <w:bottom w:val="none" w:sz="0" w:space="0" w:color="auto"/>
                                                                    <w:right w:val="none" w:sz="0" w:space="0" w:color="auto"/>
                                                                  </w:divBdr>
                                                                  <w:divsChild>
                                                                    <w:div w:id="710306592">
                                                                      <w:marLeft w:val="0"/>
                                                                      <w:marRight w:val="0"/>
                                                                      <w:marTop w:val="0"/>
                                                                      <w:marBottom w:val="0"/>
                                                                      <w:divBdr>
                                                                        <w:top w:val="single" w:sz="8" w:space="3" w:color="B5C4DF"/>
                                                                        <w:left w:val="none" w:sz="0" w:space="0" w:color="auto"/>
                                                                        <w:bottom w:val="none" w:sz="0" w:space="0" w:color="auto"/>
                                                                        <w:right w:val="none" w:sz="0" w:space="0" w:color="auto"/>
                                                                      </w:divBdr>
                                                                    </w:div>
                                                                  </w:divsChild>
                                                                </w:div>
                                                                <w:div w:id="1496796261">
                                                                  <w:marLeft w:val="0"/>
                                                                  <w:marRight w:val="0"/>
                                                                  <w:marTop w:val="0"/>
                                                                  <w:marBottom w:val="0"/>
                                                                  <w:divBdr>
                                                                    <w:top w:val="single" w:sz="8" w:space="3" w:color="B5C4DF"/>
                                                                    <w:left w:val="none" w:sz="0" w:space="0" w:color="auto"/>
                                                                    <w:bottom w:val="none" w:sz="0" w:space="0" w:color="auto"/>
                                                                    <w:right w:val="none" w:sz="0" w:space="0" w:color="auto"/>
                                                                  </w:divBdr>
                                                                </w:div>
                                                                <w:div w:id="1709255700">
                                                                  <w:marLeft w:val="0"/>
                                                                  <w:marRight w:val="0"/>
                                                                  <w:marTop w:val="0"/>
                                                                  <w:marBottom w:val="0"/>
                                                                  <w:divBdr>
                                                                    <w:top w:val="none" w:sz="0" w:space="0" w:color="auto"/>
                                                                    <w:left w:val="none" w:sz="0" w:space="0" w:color="auto"/>
                                                                    <w:bottom w:val="none" w:sz="0" w:space="0" w:color="auto"/>
                                                                    <w:right w:val="none" w:sz="0" w:space="0" w:color="auto"/>
                                                                  </w:divBdr>
                                                                  <w:divsChild>
                                                                    <w:div w:id="1519540925">
                                                                      <w:marLeft w:val="0"/>
                                                                      <w:marRight w:val="0"/>
                                                                      <w:marTop w:val="0"/>
                                                                      <w:marBottom w:val="0"/>
                                                                      <w:divBdr>
                                                                        <w:top w:val="none" w:sz="0" w:space="0" w:color="auto"/>
                                                                        <w:left w:val="none" w:sz="0" w:space="0" w:color="auto"/>
                                                                        <w:bottom w:val="none" w:sz="0" w:space="0" w:color="auto"/>
                                                                        <w:right w:val="none" w:sz="0" w:space="0" w:color="auto"/>
                                                                      </w:divBdr>
                                                                    </w:div>
                                                                    <w:div w:id="575823916">
                                                                      <w:marLeft w:val="0"/>
                                                                      <w:marRight w:val="0"/>
                                                                      <w:marTop w:val="0"/>
                                                                      <w:marBottom w:val="0"/>
                                                                      <w:divBdr>
                                                                        <w:top w:val="none" w:sz="0" w:space="0" w:color="auto"/>
                                                                        <w:left w:val="none" w:sz="0" w:space="0" w:color="auto"/>
                                                                        <w:bottom w:val="none" w:sz="0" w:space="0" w:color="auto"/>
                                                                        <w:right w:val="none" w:sz="0" w:space="0" w:color="auto"/>
                                                                      </w:divBdr>
                                                                    </w:div>
                                                                    <w:div w:id="495264900">
                                                                      <w:marLeft w:val="0"/>
                                                                      <w:marRight w:val="0"/>
                                                                      <w:marTop w:val="0"/>
                                                                      <w:marBottom w:val="0"/>
                                                                      <w:divBdr>
                                                                        <w:top w:val="none" w:sz="0" w:space="0" w:color="auto"/>
                                                                        <w:left w:val="none" w:sz="0" w:space="0" w:color="auto"/>
                                                                        <w:bottom w:val="none" w:sz="0" w:space="0" w:color="auto"/>
                                                                        <w:right w:val="none" w:sz="0" w:space="0" w:color="auto"/>
                                                                      </w:divBdr>
                                                                    </w:div>
                                                                    <w:div w:id="2060783790">
                                                                      <w:marLeft w:val="0"/>
                                                                      <w:marRight w:val="0"/>
                                                                      <w:marTop w:val="0"/>
                                                                      <w:marBottom w:val="0"/>
                                                                      <w:divBdr>
                                                                        <w:top w:val="none" w:sz="0" w:space="0" w:color="auto"/>
                                                                        <w:left w:val="none" w:sz="0" w:space="0" w:color="auto"/>
                                                                        <w:bottom w:val="none" w:sz="0" w:space="0" w:color="auto"/>
                                                                        <w:right w:val="none" w:sz="0" w:space="0" w:color="auto"/>
                                                                      </w:divBdr>
                                                                    </w:div>
                                                                    <w:div w:id="1623880824">
                                                                      <w:marLeft w:val="0"/>
                                                                      <w:marRight w:val="0"/>
                                                                      <w:marTop w:val="0"/>
                                                                      <w:marBottom w:val="0"/>
                                                                      <w:divBdr>
                                                                        <w:top w:val="none" w:sz="0" w:space="0" w:color="auto"/>
                                                                        <w:left w:val="none" w:sz="0" w:space="0" w:color="auto"/>
                                                                        <w:bottom w:val="none" w:sz="0" w:space="0" w:color="auto"/>
                                                                        <w:right w:val="none" w:sz="0" w:space="0" w:color="auto"/>
                                                                      </w:divBdr>
                                                                    </w:div>
                                                                    <w:div w:id="1084497403">
                                                                      <w:marLeft w:val="0"/>
                                                                      <w:marRight w:val="0"/>
                                                                      <w:marTop w:val="0"/>
                                                                      <w:marBottom w:val="0"/>
                                                                      <w:divBdr>
                                                                        <w:top w:val="none" w:sz="0" w:space="0" w:color="auto"/>
                                                                        <w:left w:val="none" w:sz="0" w:space="0" w:color="auto"/>
                                                                        <w:bottom w:val="none" w:sz="0" w:space="0" w:color="auto"/>
                                                                        <w:right w:val="none" w:sz="0" w:space="0" w:color="auto"/>
                                                                      </w:divBdr>
                                                                    </w:div>
                                                                    <w:div w:id="1145858728">
                                                                      <w:marLeft w:val="0"/>
                                                                      <w:marRight w:val="0"/>
                                                                      <w:marTop w:val="0"/>
                                                                      <w:marBottom w:val="0"/>
                                                                      <w:divBdr>
                                                                        <w:top w:val="none" w:sz="0" w:space="0" w:color="auto"/>
                                                                        <w:left w:val="none" w:sz="0" w:space="0" w:color="auto"/>
                                                                        <w:bottom w:val="none" w:sz="0" w:space="0" w:color="auto"/>
                                                                        <w:right w:val="none" w:sz="0" w:space="0" w:color="auto"/>
                                                                      </w:divBdr>
                                                                    </w:div>
                                                                    <w:div w:id="1267494400">
                                                                      <w:marLeft w:val="0"/>
                                                                      <w:marRight w:val="0"/>
                                                                      <w:marTop w:val="0"/>
                                                                      <w:marBottom w:val="0"/>
                                                                      <w:divBdr>
                                                                        <w:top w:val="none" w:sz="0" w:space="0" w:color="auto"/>
                                                                        <w:left w:val="none" w:sz="0" w:space="0" w:color="auto"/>
                                                                        <w:bottom w:val="none" w:sz="0" w:space="0" w:color="auto"/>
                                                                        <w:right w:val="none" w:sz="0" w:space="0" w:color="auto"/>
                                                                      </w:divBdr>
                                                                    </w:div>
                                                                    <w:div w:id="357389208">
                                                                      <w:marLeft w:val="0"/>
                                                                      <w:marRight w:val="0"/>
                                                                      <w:marTop w:val="0"/>
                                                                      <w:marBottom w:val="0"/>
                                                                      <w:divBdr>
                                                                        <w:top w:val="none" w:sz="0" w:space="0" w:color="auto"/>
                                                                        <w:left w:val="none" w:sz="0" w:space="0" w:color="auto"/>
                                                                        <w:bottom w:val="none" w:sz="0" w:space="0" w:color="auto"/>
                                                                        <w:right w:val="none" w:sz="0" w:space="0" w:color="auto"/>
                                                                      </w:divBdr>
                                                                    </w:div>
                                                                    <w:div w:id="213883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58674664">
      <w:bodyDiv w:val="1"/>
      <w:marLeft w:val="0"/>
      <w:marRight w:val="0"/>
      <w:marTop w:val="0"/>
      <w:marBottom w:val="0"/>
      <w:divBdr>
        <w:top w:val="none" w:sz="0" w:space="0" w:color="auto"/>
        <w:left w:val="none" w:sz="0" w:space="0" w:color="auto"/>
        <w:bottom w:val="none" w:sz="0" w:space="0" w:color="auto"/>
        <w:right w:val="none" w:sz="0" w:space="0" w:color="auto"/>
      </w:divBdr>
    </w:div>
    <w:div w:id="1843660737">
      <w:bodyDiv w:val="1"/>
      <w:marLeft w:val="0"/>
      <w:marRight w:val="0"/>
      <w:marTop w:val="0"/>
      <w:marBottom w:val="0"/>
      <w:divBdr>
        <w:top w:val="none" w:sz="0" w:space="0" w:color="auto"/>
        <w:left w:val="none" w:sz="0" w:space="0" w:color="auto"/>
        <w:bottom w:val="none" w:sz="0" w:space="0" w:color="auto"/>
        <w:right w:val="none" w:sz="0" w:space="0" w:color="auto"/>
      </w:divBdr>
    </w:div>
    <w:div w:id="1901401462">
      <w:bodyDiv w:val="1"/>
      <w:marLeft w:val="0"/>
      <w:marRight w:val="0"/>
      <w:marTop w:val="0"/>
      <w:marBottom w:val="0"/>
      <w:divBdr>
        <w:top w:val="none" w:sz="0" w:space="0" w:color="auto"/>
        <w:left w:val="none" w:sz="0" w:space="0" w:color="auto"/>
        <w:bottom w:val="none" w:sz="0" w:space="0" w:color="auto"/>
        <w:right w:val="none" w:sz="0" w:space="0" w:color="auto"/>
      </w:divBdr>
    </w:div>
    <w:div w:id="1932623515">
      <w:bodyDiv w:val="1"/>
      <w:marLeft w:val="0"/>
      <w:marRight w:val="0"/>
      <w:marTop w:val="0"/>
      <w:marBottom w:val="0"/>
      <w:divBdr>
        <w:top w:val="none" w:sz="0" w:space="0" w:color="auto"/>
        <w:left w:val="none" w:sz="0" w:space="0" w:color="auto"/>
        <w:bottom w:val="none" w:sz="0" w:space="0" w:color="auto"/>
        <w:right w:val="none" w:sz="0" w:space="0" w:color="auto"/>
      </w:divBdr>
    </w:div>
    <w:div w:id="1944220593">
      <w:bodyDiv w:val="1"/>
      <w:marLeft w:val="0"/>
      <w:marRight w:val="0"/>
      <w:marTop w:val="0"/>
      <w:marBottom w:val="0"/>
      <w:divBdr>
        <w:top w:val="none" w:sz="0" w:space="0" w:color="auto"/>
        <w:left w:val="none" w:sz="0" w:space="0" w:color="auto"/>
        <w:bottom w:val="none" w:sz="0" w:space="0" w:color="auto"/>
        <w:right w:val="none" w:sz="0" w:space="0" w:color="auto"/>
      </w:divBdr>
    </w:div>
    <w:div w:id="1971014443">
      <w:bodyDiv w:val="1"/>
      <w:marLeft w:val="0"/>
      <w:marRight w:val="0"/>
      <w:marTop w:val="0"/>
      <w:marBottom w:val="0"/>
      <w:divBdr>
        <w:top w:val="none" w:sz="0" w:space="0" w:color="auto"/>
        <w:left w:val="none" w:sz="0" w:space="0" w:color="auto"/>
        <w:bottom w:val="none" w:sz="0" w:space="0" w:color="auto"/>
        <w:right w:val="none" w:sz="0" w:space="0" w:color="auto"/>
      </w:divBdr>
    </w:div>
    <w:div w:id="2002350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emf"/><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tmp"/><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emf"/><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470201-E409-483E-A575-3E6EDC173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33</Pages>
  <Words>3184</Words>
  <Characters>17518</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UManizales</Company>
  <LinksUpToDate>false</LinksUpToDate>
  <CharactersWithSpaces>20661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thumano1</dc:creator>
  <cp:keywords/>
  <dc:description/>
  <cp:lastModifiedBy>lenovo</cp:lastModifiedBy>
  <cp:revision>9</cp:revision>
  <cp:lastPrinted>2013-09-06T20:16:00Z</cp:lastPrinted>
  <dcterms:created xsi:type="dcterms:W3CDTF">2018-09-26T21:49:00Z</dcterms:created>
  <dcterms:modified xsi:type="dcterms:W3CDTF">2018-11-02T00:18:00Z</dcterms:modified>
</cp:coreProperties>
</file>