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3A12F9">
      <w:pPr>
        <w:rPr>
          <w:rFonts w:hint="eastAsia"/>
        </w:rPr>
      </w:pPr>
      <w:r>
        <w:rPr>
          <w:rFonts w:hint="eastAsia"/>
        </w:rPr>
        <w:t>我要验证什么、玩家会怎么走、如果数据不好我该怎么判断、如果要优化我改哪里。</w:t>
      </w:r>
    </w:p>
    <w:p w14:paraId="2B99588E">
      <w:pPr>
        <w:rPr>
          <w:rFonts w:hint="eastAsia"/>
        </w:rPr>
      </w:pPr>
    </w:p>
    <w:p w14:paraId="565D388C">
      <w:pPr>
        <w:rPr>
          <w:rFonts w:hint="eastAsia"/>
        </w:rPr>
      </w:pPr>
    </w:p>
    <w:p w14:paraId="1999EC6D">
      <w:pPr>
        <w:rPr>
          <w:rFonts w:hint="eastAsia"/>
        </w:rPr>
      </w:pPr>
      <w:r>
        <w:rPr>
          <w:rFonts w:hint="eastAsia"/>
        </w:rPr>
        <w:t>首先我会想清楚活动的目标是什么，我这个活动的目标主要是养成追求和拉付费，所以设计的时候围绕这两个点做</w:t>
      </w:r>
    </w:p>
    <w:p w14:paraId="69724B32">
      <w:pPr>
        <w:rPr>
          <w:rFonts w:hint="eastAsia"/>
        </w:rPr>
      </w:pPr>
    </w:p>
    <w:p w14:paraId="6AD82A47">
      <w:pPr>
        <w:rPr>
          <w:rFonts w:hint="eastAsia"/>
        </w:rPr>
      </w:pPr>
      <w:r>
        <w:rPr>
          <w:rFonts w:hint="eastAsia"/>
        </w:rPr>
        <w:t>核心用户是中重度玩家，因为装备有着门槛，然后围绕大中小R的核心体验设计，1.大R获得最高品质词条的最高属性，能在三种属性中随意切换，能获取品质加成和类型加成（橙色类型加成+橙色品质加成）。</w:t>
      </w:r>
    </w:p>
    <w:p w14:paraId="710CE47E">
      <w:pPr>
        <w:rPr>
          <w:rFonts w:hint="eastAsia"/>
        </w:rPr>
      </w:pPr>
      <w:r>
        <w:rPr>
          <w:rFonts w:hint="eastAsia"/>
        </w:rPr>
        <w:t>2.中R获得多个橙词条，能获得单一攻击/防御/血量词条的类型加成（五个词条槽能有三个橙色，橙色类型加成）。</w:t>
      </w:r>
    </w:p>
    <w:p w14:paraId="75CDCB59">
      <w:pPr>
        <w:rPr>
          <w:rFonts w:hint="eastAsia"/>
        </w:rPr>
      </w:pPr>
      <w:r>
        <w:rPr>
          <w:rFonts w:hint="eastAsia"/>
        </w:rPr>
        <w:t>3.小R获得一个橙词条，搭配其他品质的词条获得单一攻击/防御/血量词条的类型加成（金色类型加成）。</w:t>
      </w:r>
    </w:p>
    <w:p w14:paraId="2546253C">
      <w:pPr>
        <w:rPr>
          <w:rFonts w:hint="eastAsia"/>
        </w:rPr>
      </w:pPr>
    </w:p>
    <w:p w14:paraId="590E16D7">
      <w:pPr>
        <w:rPr>
          <w:rFonts w:hint="eastAsia"/>
        </w:rPr>
      </w:pPr>
      <w:r>
        <w:rPr>
          <w:rFonts w:hint="eastAsia"/>
        </w:rPr>
        <w:t>玩家的核心行为是什么，抽铭文，抽卡重修锁定。</w:t>
      </w:r>
    </w:p>
    <w:p w14:paraId="3F3A844A">
      <w:pPr>
        <w:rPr>
          <w:rFonts w:hint="eastAsia"/>
          <w:lang w:val="en-US" w:eastAsia="zh-CN"/>
        </w:rPr>
      </w:pPr>
      <w:r>
        <w:rPr>
          <w:rFonts w:hint="eastAsia"/>
        </w:rPr>
        <w:t>玩家整个行为，进入-了解规则-解锁-重修-保留/放弃-锁定-重修，追求排行-完成结算</w:t>
      </w:r>
      <w:r>
        <w:rPr>
          <w:rFonts w:hint="eastAsia"/>
        </w:rPr>
        <w:br w:type="textWrapping"/>
      </w:r>
      <w:r>
        <w:rPr>
          <w:rFonts w:hint="eastAsia"/>
        </w:rPr>
        <w:t>玩家先洗到一个“还不错”的结果</w:t>
      </w:r>
      <w:r>
        <w:rPr>
          <w:rFonts w:hint="eastAsia"/>
          <w:lang w:eastAsia="zh-CN"/>
        </w:rPr>
        <w:t>，</w:t>
      </w:r>
      <w:r>
        <w:rPr>
          <w:rFonts w:hint="eastAsia"/>
        </w:rPr>
        <w:t>因为不想丢掉它，所以想锁住</w:t>
      </w:r>
      <w:r>
        <w:rPr>
          <w:rFonts w:hint="eastAsia"/>
          <w:lang w:eastAsia="zh-CN"/>
        </w:rPr>
        <w:t>，</w:t>
      </w:r>
      <w:r>
        <w:rPr>
          <w:rFonts w:hint="eastAsia"/>
        </w:rPr>
        <w:t>因为锁住了，又愿意继续追更好的结果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得到更多的词条加成</w:t>
      </w:r>
    </w:p>
    <w:p w14:paraId="1C38D781">
      <w:pPr>
        <w:rPr>
          <w:rFonts w:hint="eastAsia"/>
          <w:lang w:val="en-US" w:eastAsia="zh-CN"/>
        </w:rPr>
      </w:pPr>
    </w:p>
    <w:p w14:paraId="3F3ACB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数据方面我要看参与数据：解锁人数，第一次重修，行为人数（重修锁定保留放弃结算）消耗了什么资源重修道具和锁定道具。玩家最后拿到了什么。相关礼包销量</w:t>
      </w:r>
    </w:p>
    <w:p w14:paraId="301515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上线之后可以看数据，</w:t>
      </w:r>
      <w:r>
        <w:rPr>
          <w:rFonts w:hint="eastAsia"/>
          <w:lang w:val="en-US" w:eastAsia="zh-CN"/>
        </w:rPr>
        <w:t>主要</w:t>
      </w:r>
      <w:r>
        <w:rPr>
          <w:rFonts w:hint="default"/>
          <w:lang w:val="en-US" w:eastAsia="zh-CN"/>
        </w:rPr>
        <w:t>看核心行为是否和预期的设计一样，然后看关键机制锁定有没有被使用,再看玩家参与深度，是重度玩家贡献大量操作，后期投入更多；</w:t>
      </w:r>
    </w:p>
    <w:p w14:paraId="17E759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数据分析中：1行为结构2玩家操作过程中哪一步有价值3玩家消费结构，主要花在哪里。锁铭石后期花的多，活动价值主要释放在后段，第 4 周最高，后期冲刺明显，说明我达到了排行榜的设计，设计了冲榜。</w:t>
      </w:r>
    </w:p>
    <w:p w14:paraId="39462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找出问题，原因，方案，预期，验证指标是什么</w:t>
      </w:r>
      <w:r>
        <w:rPr>
          <w:rFonts w:hint="default"/>
          <w:lang w:val="en-US" w:eastAsia="zh-CN"/>
        </w:rPr>
        <w:br w:type="textWrapping"/>
      </w:r>
    </w:p>
    <w:p w14:paraId="6EF6AE31">
      <w:pPr>
        <w:rPr>
          <w:rFonts w:hint="default"/>
          <w:lang w:val="en-US" w:eastAsia="zh-CN"/>
        </w:rPr>
      </w:pPr>
    </w:p>
    <w:p w14:paraId="7D901DA3">
      <w:pPr>
        <w:rPr>
          <w:rFonts w:hint="default"/>
          <w:lang w:val="en-US" w:eastAsia="zh-CN"/>
        </w:rPr>
      </w:pPr>
    </w:p>
    <w:p w14:paraId="77E29FB7">
      <w:pPr>
        <w:rPr>
          <w:rFonts w:hint="default"/>
          <w:lang w:val="en-US" w:eastAsia="zh-CN"/>
        </w:rPr>
      </w:pPr>
    </w:p>
    <w:p w14:paraId="44A6B78A">
      <w:pPr>
        <w:rPr>
          <w:rFonts w:hint="default"/>
          <w:lang w:val="en-US" w:eastAsia="zh-CN"/>
        </w:rPr>
      </w:pPr>
    </w:p>
    <w:p w14:paraId="24E4D5D6">
      <w:pPr>
        <w:rPr>
          <w:rFonts w:hint="default"/>
          <w:lang w:val="en-US" w:eastAsia="zh-CN"/>
        </w:rPr>
      </w:pPr>
    </w:p>
    <w:p w14:paraId="130A3EA4">
      <w:pPr>
        <w:rPr>
          <w:rFonts w:hint="default"/>
          <w:lang w:val="en-US" w:eastAsia="zh-CN"/>
        </w:rPr>
      </w:pPr>
    </w:p>
    <w:p w14:paraId="052C170F">
      <w:pPr>
        <w:rPr>
          <w:rFonts w:hint="default"/>
          <w:lang w:val="en-US" w:eastAsia="zh-CN"/>
        </w:rPr>
      </w:pPr>
    </w:p>
    <w:p w14:paraId="0E4F942E">
      <w:pPr>
        <w:rPr>
          <w:rFonts w:hint="default"/>
          <w:lang w:val="en-US" w:eastAsia="zh-CN"/>
        </w:rPr>
      </w:pPr>
    </w:p>
    <w:p w14:paraId="7E573BCB">
      <w:pPr>
        <w:rPr>
          <w:rFonts w:hint="default"/>
          <w:lang w:val="en-US" w:eastAsia="zh-CN"/>
        </w:rPr>
      </w:pPr>
    </w:p>
    <w:p w14:paraId="6178DBE0">
      <w:pPr>
        <w:rPr>
          <w:rFonts w:hint="default"/>
          <w:lang w:val="en-US" w:eastAsia="zh-CN"/>
        </w:rPr>
      </w:pPr>
    </w:p>
    <w:p w14:paraId="5A7B9B42">
      <w:pPr>
        <w:rPr>
          <w:rFonts w:hint="default"/>
          <w:lang w:val="en-US" w:eastAsia="zh-CN"/>
        </w:rPr>
      </w:pPr>
    </w:p>
    <w:p w14:paraId="0966FAD2">
      <w:pPr>
        <w:rPr>
          <w:rFonts w:hint="default"/>
          <w:lang w:val="en-US" w:eastAsia="zh-CN"/>
        </w:rPr>
      </w:pPr>
    </w:p>
    <w:p w14:paraId="6E33310D">
      <w:pPr>
        <w:rPr>
          <w:rFonts w:hint="default"/>
          <w:lang w:val="en-US" w:eastAsia="zh-CN"/>
        </w:rPr>
      </w:pPr>
    </w:p>
    <w:p w14:paraId="6C113FF1">
      <w:pPr>
        <w:rPr>
          <w:rFonts w:hint="default"/>
          <w:lang w:val="en-US" w:eastAsia="zh-CN"/>
        </w:rPr>
      </w:pPr>
    </w:p>
    <w:p w14:paraId="33E5E768">
      <w:pPr>
        <w:rPr>
          <w:rFonts w:hint="default"/>
          <w:lang w:val="en-US" w:eastAsia="zh-CN"/>
        </w:rPr>
      </w:pPr>
    </w:p>
    <w:p w14:paraId="3BBEF8F0">
      <w:pPr>
        <w:rPr>
          <w:rFonts w:hint="default"/>
          <w:lang w:val="en-US" w:eastAsia="zh-CN"/>
        </w:rPr>
      </w:pPr>
    </w:p>
    <w:p w14:paraId="79DB61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这个项目叫《Wannabe Immortal》。我给它的定位，不是一个“修仙皮的幸存者like”，而是一个“强收束、强边界”的修仙构筑肉鸽。</w:t>
      </w:r>
    </w:p>
    <w:p w14:paraId="480D9F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当时最核心的设计理念是，玩家每一局不是无上限地堆内容，而是在明确边界里做一次修行选择。具体来说，就是用四系术法决定“这局怎么打”，用命格决定“这轮怎么修”，用黑白双槽决定战斗中的偏道和节奏高潮，再用三轮关卡去验证这个 build 到底成不成立。</w:t>
      </w:r>
    </w:p>
    <w:p w14:paraId="41248A2E">
      <w:pPr>
        <w:rPr>
          <w:rFonts w:hint="default"/>
          <w:lang w:val="en-US" w:eastAsia="zh-CN"/>
        </w:rPr>
      </w:pPr>
    </w:p>
    <w:p w14:paraId="739DD6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这个项目其实经历了一个很明显的设计收束过程。</w:t>
      </w:r>
    </w:p>
    <w:p w14:paraId="23AD10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早的时候，我的思路偏“大而全”，想把双槽、化身、命盘、轮回、商店、Boss、多轮流程这些系统都先搭起来。这样做的问题是，系统很多，但彼此容易抢职责，最后会变成世界观很满、玩法闭环却不够清楚。</w:t>
      </w:r>
    </w:p>
    <w:p w14:paraId="5BBFB01B">
      <w:pPr>
        <w:rPr>
          <w:rFonts w:hint="default"/>
          <w:lang w:val="en-US" w:eastAsia="zh-CN"/>
        </w:rPr>
      </w:pPr>
    </w:p>
    <w:p w14:paraId="5B722C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所以第二阶段，我开始主动做减法。</w:t>
      </w:r>
    </w:p>
    <w:p w14:paraId="3FA504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砍掉了旧的化身和二阶段流程，弱化了黑白槽对奖励权重的干预，取消了命格升级和背包式持有，也把商店压缩成单次整备节点。这个阶段我最重要的判断是，肉鸽不是系统越多越好，真正重要的是每个系统有没有清晰分工，能不能共同服务同一个成长闭环。</w:t>
      </w:r>
    </w:p>
    <w:p w14:paraId="62DB9BBE">
      <w:pPr>
        <w:rPr>
          <w:rFonts w:hint="default"/>
          <w:lang w:val="en-US" w:eastAsia="zh-CN"/>
        </w:rPr>
      </w:pPr>
    </w:p>
    <w:p w14:paraId="18ACD4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到了第三阶段，我就不再纠结“还有什么系统可以加”，而是转成“每个系统到底负责什么”。</w:t>
      </w:r>
    </w:p>
    <w:p w14:paraId="16C9E4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比如四系术法只负责战斗身份，飞剑是持续输出，雷法是连锁爆发，火环是压场控区，金钟是护体反制；主修和副修决定构筑框架，但正常一局只稳定支持一个主修毕业，副修主要是补短板，不让构</w:t>
      </w:r>
      <w:bookmarkStart w:id="0" w:name="_GoBack"/>
      <w:bookmarkEnd w:id="0"/>
      <w:r>
        <w:rPr>
          <w:rFonts w:hint="default"/>
          <w:lang w:val="en-US" w:eastAsia="zh-CN"/>
        </w:rPr>
        <w:t>筑发散。</w:t>
      </w:r>
    </w:p>
    <w:p w14:paraId="0E22CD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命格这块，我没有把它做成普通加成卡，而是把它定义成“规则改写器”。它回答的不是“多加几点伤害”，而是“这一轮你遵循什么修行法则、承担什么代价、换来什么收益”。</w:t>
      </w:r>
    </w:p>
    <w:p w14:paraId="26FB6A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黑白双槽也不是简单的阵营设定，而是一个战斗资源系统。它负责在战斗中制造节点反馈、满槽高潮和关后点化机会，让“修仙道途”真正进入战斗节奏，而不是只停留在文本设定里。</w:t>
      </w:r>
    </w:p>
    <w:p w14:paraId="5C87ED8A">
      <w:pPr>
        <w:rPr>
          <w:rFonts w:hint="default"/>
          <w:lang w:val="en-US" w:eastAsia="zh-CN"/>
        </w:rPr>
      </w:pPr>
    </w:p>
    <w:p w14:paraId="7D1798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在流程设计上，我也刻意做了验证感。</w:t>
      </w:r>
    </w:p>
    <w:p w14:paraId="22245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我不是让整局只是时间变长、怪变多，而是拆成三轮：第一轮立骨，先把主修方向建立起来；第二轮承压，让 build 专长开始清晰；第三轮毕业，去验证玩家是不是已经形成一个完整打法。Boss 也不是单纯堆血量，而是承担“验 build”的职责。</w:t>
      </w:r>
    </w:p>
    <w:p w14:paraId="05E2BAD1">
      <w:pPr>
        <w:rPr>
          <w:rFonts w:hint="default"/>
          <w:lang w:val="en-US" w:eastAsia="zh-CN"/>
        </w:rPr>
      </w:pPr>
    </w:p>
    <w:p w14:paraId="3D13C9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所以如果总结这个项目，我觉得它最大的价值不在于我设计了多少功能，而在于我完成了一次思路转变：</w:t>
      </w:r>
    </w:p>
    <w:p w14:paraId="0B13D6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从“点子堆叠”，转向“系统分工”；从“做很多内容”，转向“做清楚闭环”。</w:t>
      </w:r>
    </w:p>
    <w:p w14:paraId="460288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这个项目让我更明确了一件事，就是设计不是把系统越做越多，而是要让玩家在拿到成长后的几秒内，真的感受到打法和节奏发生变化。Wannabe Immortal 对我来说，最核心就是围绕这个标准，去做一套修仙构筑肉鸽的设计收束。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293F7B"/>
    <w:rsid w:val="3E3A1504"/>
    <w:rsid w:val="60E173FF"/>
    <w:rsid w:val="66293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53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2026-03-24T06:22:00Z</dcterms:created>
  <dc:creator>Math</dc:creator>
  <cp:lastModifiedBy>Math</cp:lastModifiedBy>
  <dcterms:modified xsi:type="dcterms:W3CDTF">2026-03-24T07:18:08Z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DEB13A3AD49E4BA3875584A977F357E5_11</vt:lpwstr>
  </property>
  <property fmtid="{D5CDD505-2E9C-101B-9397-08002B2CF9AE}" pid="4" name="KSOTemplateDocerSaveRecord">
    <vt:lpwstr>eyJoZGlkIjoiMzE0ZGUyMWM0N2IzMTRlMzgzZWUzZDBjNzBkNzMyYzUiLCJ1c2VySWQiOiIyNDU2OTk3NjIifQ==</vt:lpwstr>
  </property>
</Properties>
</file>