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발 주 서</w:t>
      </w:r>
    </w:p>
    <w:p>
      <w:r>
        <w:t>※ 2025.09 개정</w:t>
      </w:r>
    </w:p>
    <w:p>
      <w:r>
        <w:t>수신: ______ 귀중 (변경)</w:t>
      </w:r>
    </w:p>
    <w:p>
      <w:r>
        <w:t>발주일자: 20__년 __월 __일 (변경)</w:t>
      </w:r>
    </w:p>
    <w:p>
      <w:r>
        <w:t>납기: 발주일로부터 20일 (변경)</w:t>
      </w:r>
    </w:p>
    <w:p>
      <w:r>
        <w:t>납품장소: 당사 1공장 자재창고 (변경)</w:t>
      </w:r>
    </w:p>
    <w:p>
      <w:r>
        <w:t>결제조건: 납품 후 45일 현금</w:t>
      </w:r>
    </w:p>
    <w:p>
      <w:r>
        <w:t>불합격 처리: 반품 및 재납품</w:t>
      </w:r>
    </w:p>
    <w:p>
      <w:r>
        <w:t>포장: 파렛트 단위 (변경)</w:t>
      </w:r>
    </w:p>
    <w:p>
      <w:r>
        <w:t>운송: 공급자 부담</w:t>
      </w:r>
    </w:p>
    <w:p>
      <w:r>
        <w:t>보증기간: 납품 후 12개월 (변경)</w:t>
      </w:r>
    </w:p>
    <w:p>
      <w:r>
        <w:t>담당자: ______ (변경)</w:t>
      </w:r>
    </w:p>
    <w:p>
      <w:r>
        <w:t>연락처: ______ (변경)</w:t>
      </w:r>
    </w:p>
    <w:p>
      <w:r>
        <w:t>승인권자: 구매팀장</w:t>
      </w:r>
    </w:p>
    <w:p>
      <w:r>
        <w:t>단가 기준: 최근 견적서 (변경)</w:t>
      </w:r>
    </w:p>
    <w:p>
      <w:r>
        <w:t>도면: 최신 Rev. 적용</w:t>
      </w:r>
    </w:p>
    <w:p>
      <w:r>
        <w:t>긴급 발주: 대표 구두 승인 후 서면 보완 (변경)</w:t>
      </w:r>
    </w:p>
    <w:p>
      <w:r>
        <w:t>분쟁: 당사 소재지 관할</w:t>
      </w:r>
    </w:p>
    <w:p>
      <w:r>
        <w:t>첨부: 견적서 사본 (변경)</w:t>
      </w:r>
    </w:p>
    <w:p>
      <w:r>
        <w:t>비고란: 특이사항 기재 (변경)</w:t>
      </w:r>
    </w:p>
    <w:p>
      <w:r>
        <w:t>문서 보관: 3년</w:t>
      </w:r>
    </w:p>
    <w:p>
      <w:r>
        <w:t>재발주: 동일 조건</w:t>
      </w:r>
    </w:p>
    <w:p>
      <w:r>
        <w:t>샘플 승인: 초도품 승인 후 양산</w:t>
      </w:r>
    </w:p>
    <w:p>
      <w:r>
        <w:t>하자보수: 통보 후 7일 이내</w:t>
      </w:r>
    </w:p>
    <w:p>
      <w:r>
        <w:t>환경 기준: RoHS 준수</w:t>
      </w:r>
    </w:p>
    <w:p>
      <w:r>
        <w:t>안전 교육: 출입 전 이수</w:t>
      </w:r>
    </w:p>
    <w:p>
      <w:r>
        <w:t>전자 결재: 그룹웨어 상신</w:t>
      </w:r>
    </w:p>
    <w:p>
      <w:r>
        <w:t>아래와 같이 발주합니다.</w:t>
      </w:r>
    </w:p>
    <w:p>
      <w:r>
        <w:t>본 발주서는 양사 합의된 거래 조건에 따릅니다.</w:t>
      </w:r>
    </w:p>
    <w:p>
      <w:r>
        <w:t>품명 | 규격 | 수량 | 단가 | 금액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