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8D5" w:rsidRPr="008B27D0" w:rsidRDefault="000418D5">
      <w:pPr>
        <w:rPr>
          <w:sz w:val="24"/>
          <w:szCs w:val="24"/>
        </w:rPr>
      </w:pPr>
      <w:r w:rsidRPr="00005553">
        <w:rPr>
          <w:rFonts w:hint="eastAsia"/>
          <w:b/>
          <w:bCs/>
          <w:sz w:val="24"/>
          <w:szCs w:val="24"/>
        </w:rPr>
        <w:t>R</w:t>
      </w:r>
      <w:r w:rsidRPr="00005553">
        <w:rPr>
          <w:b/>
          <w:bCs/>
          <w:sz w:val="24"/>
          <w:szCs w:val="24"/>
        </w:rPr>
        <w:t xml:space="preserve">EST </w:t>
      </w:r>
      <w:proofErr w:type="gramStart"/>
      <w:r w:rsidRPr="00005553">
        <w:rPr>
          <w:b/>
          <w:bCs/>
          <w:sz w:val="24"/>
          <w:szCs w:val="24"/>
        </w:rPr>
        <w:t>API</w:t>
      </w:r>
      <w:r w:rsidR="008B27D0">
        <w:rPr>
          <w:sz w:val="24"/>
          <w:szCs w:val="24"/>
        </w:rPr>
        <w:t>(</w:t>
      </w:r>
      <w:proofErr w:type="gramEnd"/>
      <w:r w:rsidR="008B27D0">
        <w:rPr>
          <w:sz w:val="24"/>
          <w:szCs w:val="24"/>
        </w:rPr>
        <w:t>Representational State Transfer)</w:t>
      </w:r>
    </w:p>
    <w:p w:rsidR="00EA3D41" w:rsidRDefault="000741E8">
      <w:pPr>
        <w:rPr>
          <w:sz w:val="24"/>
          <w:szCs w:val="24"/>
        </w:rPr>
      </w:pPr>
      <w:r w:rsidRPr="000741E8">
        <w:rPr>
          <w:rFonts w:hint="eastAsia"/>
          <w:sz w:val="24"/>
          <w:szCs w:val="24"/>
        </w:rPr>
        <w:t>R</w:t>
      </w:r>
      <w:r w:rsidRPr="000741E8">
        <w:rPr>
          <w:sz w:val="24"/>
          <w:szCs w:val="24"/>
        </w:rPr>
        <w:t>est API</w:t>
      </w:r>
      <w:r>
        <w:rPr>
          <w:sz w:val="24"/>
          <w:szCs w:val="24"/>
        </w:rPr>
        <w:t xml:space="preserve"> is an application program interface that is backed by the </w:t>
      </w:r>
      <w:r w:rsidRPr="00EE6D0B">
        <w:rPr>
          <w:color w:val="ED7D31" w:themeColor="accent2"/>
          <w:sz w:val="24"/>
          <w:szCs w:val="24"/>
        </w:rPr>
        <w:t>architectural style of REST</w:t>
      </w:r>
      <w:r>
        <w:rPr>
          <w:sz w:val="24"/>
          <w:szCs w:val="24"/>
        </w:rPr>
        <w:t xml:space="preserve">. It refers to tools, service or software that is based on the REST architectural principle. Although REST can be used on nearly any protocol, they take advantage of HTTP when used for web APIs. The primary advantage of REST APIs is that they offer </w:t>
      </w:r>
      <w:r w:rsidRPr="000741E8">
        <w:rPr>
          <w:color w:val="ED7D31" w:themeColor="accent2"/>
          <w:sz w:val="24"/>
          <w:szCs w:val="24"/>
        </w:rPr>
        <w:t xml:space="preserve">more flexibility. </w:t>
      </w:r>
      <w:r>
        <w:rPr>
          <w:sz w:val="24"/>
          <w:szCs w:val="24"/>
        </w:rPr>
        <w:t xml:space="preserve">In REST APIs, data is not constrained to resources or methods. Therefore, it can make multiple types of calls, return various data formats, and even change structurally with the appropriate implement of hypermedia. </w:t>
      </w:r>
    </w:p>
    <w:p w:rsidR="000741E8" w:rsidRPr="00005553" w:rsidRDefault="000741E8">
      <w:pPr>
        <w:rPr>
          <w:b/>
          <w:bCs/>
          <w:sz w:val="24"/>
          <w:szCs w:val="24"/>
        </w:rPr>
      </w:pPr>
    </w:p>
    <w:p w:rsidR="000741E8" w:rsidRPr="00005553" w:rsidRDefault="000741E8">
      <w:pPr>
        <w:rPr>
          <w:b/>
          <w:bCs/>
          <w:sz w:val="24"/>
          <w:szCs w:val="24"/>
        </w:rPr>
      </w:pPr>
      <w:r w:rsidRPr="00005553">
        <w:rPr>
          <w:rFonts w:hint="eastAsia"/>
          <w:b/>
          <w:bCs/>
          <w:sz w:val="24"/>
          <w:szCs w:val="24"/>
        </w:rPr>
        <w:t>E</w:t>
      </w:r>
      <w:r w:rsidRPr="00005553">
        <w:rPr>
          <w:b/>
          <w:bCs/>
          <w:sz w:val="24"/>
          <w:szCs w:val="24"/>
        </w:rPr>
        <w:t>xample)</w:t>
      </w:r>
    </w:p>
    <w:p w:rsidR="000741E8" w:rsidRDefault="004A1BAE" w:rsidP="004A1BAE">
      <w:pPr>
        <w:pStyle w:val="a3"/>
        <w:numPr>
          <w:ilvl w:val="0"/>
          <w:numId w:val="1"/>
        </w:numPr>
        <w:ind w:leftChars="0"/>
        <w:rPr>
          <w:sz w:val="24"/>
          <w:szCs w:val="24"/>
        </w:rPr>
      </w:pPr>
      <w:r>
        <w:rPr>
          <w:rFonts w:hint="eastAsia"/>
          <w:sz w:val="24"/>
          <w:szCs w:val="24"/>
        </w:rPr>
        <w:t>I</w:t>
      </w:r>
      <w:r>
        <w:rPr>
          <w:sz w:val="24"/>
          <w:szCs w:val="24"/>
        </w:rPr>
        <w:t>nstagram API permits your applications to retrieve user tags, photos, account and much more.</w:t>
      </w:r>
    </w:p>
    <w:p w:rsidR="004A1BAE" w:rsidRDefault="00F362E1" w:rsidP="004A1BAE">
      <w:pPr>
        <w:pStyle w:val="a3"/>
        <w:numPr>
          <w:ilvl w:val="0"/>
          <w:numId w:val="1"/>
        </w:numPr>
        <w:ind w:leftChars="0"/>
        <w:rPr>
          <w:sz w:val="24"/>
          <w:szCs w:val="24"/>
        </w:rPr>
      </w:pPr>
      <w:r>
        <w:rPr>
          <w:rFonts w:hint="eastAsia"/>
          <w:sz w:val="24"/>
          <w:szCs w:val="24"/>
        </w:rPr>
        <w:t>T</w:t>
      </w:r>
      <w:r>
        <w:rPr>
          <w:sz w:val="24"/>
          <w:szCs w:val="24"/>
        </w:rPr>
        <w:t xml:space="preserve">witter also provides a REST API which a developer can query to source the latest </w:t>
      </w:r>
      <w:proofErr w:type="gramStart"/>
      <w:r>
        <w:rPr>
          <w:sz w:val="24"/>
          <w:szCs w:val="24"/>
        </w:rPr>
        <w:t>tweets, or</w:t>
      </w:r>
      <w:proofErr w:type="gramEnd"/>
      <w:r>
        <w:rPr>
          <w:sz w:val="24"/>
          <w:szCs w:val="24"/>
        </w:rPr>
        <w:t xml:space="preserve"> provide a search query that will return the results in JSON format. </w:t>
      </w:r>
    </w:p>
    <w:p w:rsidR="00AB3F1B" w:rsidRPr="004A1BAE" w:rsidRDefault="00AB3F1B" w:rsidP="004A1BAE">
      <w:pPr>
        <w:pStyle w:val="a3"/>
        <w:numPr>
          <w:ilvl w:val="0"/>
          <w:numId w:val="1"/>
        </w:numPr>
        <w:ind w:leftChars="0"/>
        <w:rPr>
          <w:rFonts w:hint="eastAsia"/>
          <w:sz w:val="24"/>
          <w:szCs w:val="24"/>
        </w:rPr>
      </w:pPr>
      <w:r>
        <w:rPr>
          <w:rFonts w:hint="eastAsia"/>
          <w:sz w:val="24"/>
          <w:szCs w:val="24"/>
        </w:rPr>
        <w:t>G</w:t>
      </w:r>
      <w:r>
        <w:rPr>
          <w:sz w:val="24"/>
          <w:szCs w:val="24"/>
        </w:rPr>
        <w:t>itHub also offers super REST API that you can utilize to perform actions such as following GitHub issues, tracking user activity, and create repositories from your app.</w:t>
      </w:r>
    </w:p>
    <w:p w:rsidR="000741E8" w:rsidRDefault="000741E8">
      <w:pPr>
        <w:rPr>
          <w:sz w:val="24"/>
          <w:szCs w:val="24"/>
        </w:rPr>
      </w:pPr>
    </w:p>
    <w:p w:rsidR="00EE6D0B" w:rsidRDefault="00EE6D0B">
      <w:pPr>
        <w:rPr>
          <w:b/>
          <w:bCs/>
          <w:sz w:val="24"/>
          <w:szCs w:val="24"/>
        </w:rPr>
      </w:pPr>
      <w:r>
        <w:rPr>
          <w:rFonts w:hint="eastAsia"/>
          <w:b/>
          <w:bCs/>
          <w:sz w:val="24"/>
          <w:szCs w:val="24"/>
        </w:rPr>
        <w:t>G</w:t>
      </w:r>
      <w:r>
        <w:rPr>
          <w:b/>
          <w:bCs/>
          <w:sz w:val="24"/>
          <w:szCs w:val="24"/>
        </w:rPr>
        <w:t>ET</w:t>
      </w:r>
    </w:p>
    <w:p w:rsidR="00EE6D0B" w:rsidRDefault="0066400F" w:rsidP="0066400F">
      <w:pPr>
        <w:pStyle w:val="a3"/>
        <w:numPr>
          <w:ilvl w:val="0"/>
          <w:numId w:val="2"/>
        </w:numPr>
        <w:ind w:leftChars="0"/>
        <w:rPr>
          <w:sz w:val="24"/>
          <w:szCs w:val="24"/>
        </w:rPr>
      </w:pPr>
      <w:r>
        <w:rPr>
          <w:sz w:val="24"/>
          <w:szCs w:val="24"/>
        </w:rPr>
        <w:t>Get parameters will be stored on browser’s session history</w:t>
      </w:r>
    </w:p>
    <w:p w:rsidR="0066400F" w:rsidRDefault="00BD4BEC" w:rsidP="0066400F">
      <w:pPr>
        <w:pStyle w:val="a3"/>
        <w:numPr>
          <w:ilvl w:val="0"/>
          <w:numId w:val="2"/>
        </w:numPr>
        <w:ind w:leftChars="0"/>
        <w:rPr>
          <w:sz w:val="24"/>
          <w:szCs w:val="24"/>
        </w:rPr>
      </w:pPr>
      <w:r>
        <w:rPr>
          <w:sz w:val="24"/>
          <w:szCs w:val="24"/>
        </w:rPr>
        <w:t>Get responses can be cached</w:t>
      </w:r>
    </w:p>
    <w:p w:rsidR="00BD4BEC" w:rsidRDefault="00BD4BEC" w:rsidP="0066400F">
      <w:pPr>
        <w:pStyle w:val="a3"/>
        <w:numPr>
          <w:ilvl w:val="0"/>
          <w:numId w:val="2"/>
        </w:numPr>
        <w:ind w:leftChars="0"/>
        <w:rPr>
          <w:sz w:val="24"/>
          <w:szCs w:val="24"/>
        </w:rPr>
      </w:pPr>
      <w:r>
        <w:rPr>
          <w:sz w:val="24"/>
          <w:szCs w:val="24"/>
        </w:rPr>
        <w:t>Get is a safe method (safe methods are HTTP methods that do not modify resources)</w:t>
      </w:r>
    </w:p>
    <w:p w:rsidR="00A17BF8" w:rsidRDefault="00A17BF8" w:rsidP="0066400F">
      <w:pPr>
        <w:pStyle w:val="a3"/>
        <w:numPr>
          <w:ilvl w:val="0"/>
          <w:numId w:val="2"/>
        </w:numPr>
        <w:ind w:leftChars="0"/>
        <w:rPr>
          <w:sz w:val="24"/>
          <w:szCs w:val="24"/>
        </w:rPr>
      </w:pPr>
      <w:r>
        <w:rPr>
          <w:sz w:val="24"/>
          <w:szCs w:val="24"/>
        </w:rPr>
        <w:t xml:space="preserve">Static </w:t>
      </w:r>
      <w:proofErr w:type="gramStart"/>
      <w:r>
        <w:rPr>
          <w:sz w:val="24"/>
          <w:szCs w:val="24"/>
        </w:rPr>
        <w:t>websites(</w:t>
      </w:r>
      <w:proofErr w:type="gramEnd"/>
      <w:r>
        <w:rPr>
          <w:sz w:val="24"/>
          <w:szCs w:val="24"/>
        </w:rPr>
        <w:t xml:space="preserve">application which does not need any other tool to process its files as they will return browser readable content) only responds to GET </w:t>
      </w:r>
      <w:r>
        <w:rPr>
          <w:sz w:val="24"/>
          <w:szCs w:val="24"/>
        </w:rPr>
        <w:lastRenderedPageBreak/>
        <w:t>requests.</w:t>
      </w:r>
    </w:p>
    <w:p w:rsidR="0066400F" w:rsidRDefault="003B2672" w:rsidP="003B0E91">
      <w:pPr>
        <w:pStyle w:val="a3"/>
        <w:numPr>
          <w:ilvl w:val="0"/>
          <w:numId w:val="2"/>
        </w:numPr>
        <w:ind w:leftChars="0"/>
        <w:rPr>
          <w:sz w:val="24"/>
          <w:szCs w:val="24"/>
        </w:rPr>
      </w:pPr>
      <w:r>
        <w:rPr>
          <w:rFonts w:hint="eastAsia"/>
          <w:sz w:val="24"/>
          <w:szCs w:val="24"/>
        </w:rPr>
        <w:t>I</w:t>
      </w:r>
      <w:r>
        <w:rPr>
          <w:sz w:val="24"/>
          <w:szCs w:val="24"/>
        </w:rPr>
        <w:t xml:space="preserve">t is used to </w:t>
      </w:r>
      <w:r w:rsidRPr="004F154E">
        <w:rPr>
          <w:color w:val="ED7D31" w:themeColor="accent2"/>
          <w:sz w:val="24"/>
          <w:szCs w:val="24"/>
        </w:rPr>
        <w:t xml:space="preserve">read a representation of a resource. </w:t>
      </w:r>
      <w:r>
        <w:rPr>
          <w:sz w:val="24"/>
          <w:szCs w:val="24"/>
        </w:rPr>
        <w:t xml:space="preserve">In a non-error path, GET returns a representation in </w:t>
      </w:r>
      <w:r w:rsidRPr="004F154E">
        <w:rPr>
          <w:color w:val="ED7D31" w:themeColor="accent2"/>
          <w:sz w:val="24"/>
          <w:szCs w:val="24"/>
        </w:rPr>
        <w:t xml:space="preserve">XML or JSON and an HTTP response </w:t>
      </w:r>
      <w:r>
        <w:rPr>
          <w:sz w:val="24"/>
          <w:szCs w:val="24"/>
        </w:rPr>
        <w:t>code of 200 (OK). In an error case, it most often returns a 404 (NOT FOUND) or 400 (BAD REQUEST)</w:t>
      </w:r>
    </w:p>
    <w:p w:rsidR="00133A52" w:rsidRDefault="00133A52" w:rsidP="003B0E91">
      <w:pPr>
        <w:pStyle w:val="a3"/>
        <w:numPr>
          <w:ilvl w:val="0"/>
          <w:numId w:val="2"/>
        </w:numPr>
        <w:ind w:leftChars="0"/>
        <w:rPr>
          <w:sz w:val="24"/>
          <w:szCs w:val="24"/>
        </w:rPr>
      </w:pPr>
      <w:r>
        <w:rPr>
          <w:rFonts w:hint="eastAsia"/>
          <w:sz w:val="24"/>
          <w:szCs w:val="24"/>
        </w:rPr>
        <w:t>A</w:t>
      </w:r>
      <w:r>
        <w:rPr>
          <w:sz w:val="24"/>
          <w:szCs w:val="24"/>
        </w:rPr>
        <w:t>ccording to the design of the HTTP specification, GET requests are used only to read data and not change it. Therefore, when used this way, they are considered</w:t>
      </w:r>
      <w:r w:rsidRPr="004F154E">
        <w:rPr>
          <w:color w:val="ED7D31" w:themeColor="accent2"/>
          <w:sz w:val="24"/>
          <w:szCs w:val="24"/>
        </w:rPr>
        <w:t xml:space="preserve"> safe</w:t>
      </w:r>
      <w:r>
        <w:rPr>
          <w:sz w:val="24"/>
          <w:szCs w:val="24"/>
        </w:rPr>
        <w:t xml:space="preserve">. That is, they can be called without risk of data modification or corruption- calling it once has the same effect as calling it 10 times, or </w:t>
      </w:r>
      <w:proofErr w:type="gramStart"/>
      <w:r>
        <w:rPr>
          <w:sz w:val="24"/>
          <w:szCs w:val="24"/>
        </w:rPr>
        <w:t>none at all</w:t>
      </w:r>
      <w:proofErr w:type="gramEnd"/>
      <w:r>
        <w:rPr>
          <w:sz w:val="24"/>
          <w:szCs w:val="24"/>
        </w:rPr>
        <w:t xml:space="preserve">. Additionally, GET is </w:t>
      </w:r>
      <w:r w:rsidRPr="004F154E">
        <w:rPr>
          <w:color w:val="ED7D31" w:themeColor="accent2"/>
          <w:sz w:val="24"/>
          <w:szCs w:val="24"/>
        </w:rPr>
        <w:t>idempotent</w:t>
      </w:r>
      <w:r>
        <w:rPr>
          <w:sz w:val="24"/>
          <w:szCs w:val="24"/>
        </w:rPr>
        <w:t>, meaning that making multiple identical requests ends up having the same result as a single request.</w:t>
      </w:r>
    </w:p>
    <w:p w:rsidR="004F154E" w:rsidRPr="003B0E91" w:rsidRDefault="004F154E" w:rsidP="003B0E91">
      <w:pPr>
        <w:pStyle w:val="a3"/>
        <w:numPr>
          <w:ilvl w:val="0"/>
          <w:numId w:val="2"/>
        </w:numPr>
        <w:ind w:leftChars="0"/>
        <w:rPr>
          <w:rFonts w:hint="eastAsia"/>
          <w:sz w:val="24"/>
          <w:szCs w:val="24"/>
        </w:rPr>
      </w:pPr>
      <w:r>
        <w:rPr>
          <w:sz w:val="24"/>
          <w:szCs w:val="24"/>
        </w:rPr>
        <w:t>Ex) GET http://www.example.com/customers/12345</w:t>
      </w:r>
    </w:p>
    <w:p w:rsidR="0066400F" w:rsidRDefault="0066400F">
      <w:pPr>
        <w:rPr>
          <w:rFonts w:hint="eastAsia"/>
          <w:b/>
          <w:bCs/>
          <w:sz w:val="24"/>
          <w:szCs w:val="24"/>
        </w:rPr>
      </w:pPr>
    </w:p>
    <w:p w:rsidR="00EE6D0B" w:rsidRDefault="00EE6D0B">
      <w:pPr>
        <w:rPr>
          <w:b/>
          <w:bCs/>
          <w:sz w:val="24"/>
          <w:szCs w:val="24"/>
        </w:rPr>
      </w:pPr>
      <w:r>
        <w:rPr>
          <w:rFonts w:hint="eastAsia"/>
          <w:b/>
          <w:bCs/>
          <w:sz w:val="24"/>
          <w:szCs w:val="24"/>
        </w:rPr>
        <w:t>P</w:t>
      </w:r>
      <w:r>
        <w:rPr>
          <w:b/>
          <w:bCs/>
          <w:sz w:val="24"/>
          <w:szCs w:val="24"/>
        </w:rPr>
        <w:t>OST</w:t>
      </w:r>
    </w:p>
    <w:p w:rsidR="003B0E91" w:rsidRDefault="003B0E91" w:rsidP="003B0E91">
      <w:pPr>
        <w:pStyle w:val="a3"/>
        <w:numPr>
          <w:ilvl w:val="0"/>
          <w:numId w:val="2"/>
        </w:numPr>
        <w:ind w:leftChars="0"/>
        <w:rPr>
          <w:sz w:val="24"/>
          <w:szCs w:val="24"/>
        </w:rPr>
      </w:pPr>
      <w:r>
        <w:rPr>
          <w:sz w:val="24"/>
          <w:szCs w:val="24"/>
        </w:rPr>
        <w:t xml:space="preserve">It is used </w:t>
      </w:r>
      <w:r w:rsidRPr="003B2672">
        <w:rPr>
          <w:color w:val="ED7D31" w:themeColor="accent2"/>
          <w:sz w:val="24"/>
          <w:szCs w:val="24"/>
        </w:rPr>
        <w:t>to create subordinate resources</w:t>
      </w:r>
      <w:r>
        <w:rPr>
          <w:sz w:val="24"/>
          <w:szCs w:val="24"/>
        </w:rPr>
        <w:t>. That is, subordinate to some other (</w:t>
      </w:r>
      <w:proofErr w:type="spellStart"/>
      <w:r>
        <w:rPr>
          <w:sz w:val="24"/>
          <w:szCs w:val="24"/>
        </w:rPr>
        <w:t>e.g</w:t>
      </w:r>
      <w:proofErr w:type="spellEnd"/>
      <w:r>
        <w:rPr>
          <w:sz w:val="24"/>
          <w:szCs w:val="24"/>
        </w:rPr>
        <w:t xml:space="preserve"> parent) resource. In other words, when creating a new resource, POST to the parent and the service takes care of </w:t>
      </w:r>
      <w:r w:rsidRPr="003B0E91">
        <w:rPr>
          <w:color w:val="ED7D31" w:themeColor="accent2"/>
          <w:sz w:val="24"/>
          <w:szCs w:val="24"/>
        </w:rPr>
        <w:t>associating the new resource with the parent, assigning an ID</w:t>
      </w:r>
      <w:r>
        <w:rPr>
          <w:sz w:val="24"/>
          <w:szCs w:val="24"/>
        </w:rPr>
        <w:t xml:space="preserve"> (new resource URI), </w:t>
      </w:r>
      <w:proofErr w:type="spellStart"/>
      <w:r>
        <w:rPr>
          <w:sz w:val="24"/>
          <w:szCs w:val="24"/>
        </w:rPr>
        <w:t>etc</w:t>
      </w:r>
      <w:proofErr w:type="spellEnd"/>
    </w:p>
    <w:p w:rsidR="003B0E91" w:rsidRDefault="003B0E91" w:rsidP="003B0E91">
      <w:pPr>
        <w:pStyle w:val="a3"/>
        <w:numPr>
          <w:ilvl w:val="0"/>
          <w:numId w:val="2"/>
        </w:numPr>
        <w:ind w:leftChars="0"/>
        <w:rPr>
          <w:sz w:val="24"/>
          <w:szCs w:val="24"/>
        </w:rPr>
      </w:pPr>
      <w:r>
        <w:rPr>
          <w:sz w:val="24"/>
          <w:szCs w:val="24"/>
        </w:rPr>
        <w:t xml:space="preserve">Ex. POST </w:t>
      </w:r>
      <w:hyperlink r:id="rId5" w:history="1">
        <w:r w:rsidR="004E3CC1" w:rsidRPr="00AC7383">
          <w:rPr>
            <w:rStyle w:val="a4"/>
            <w:sz w:val="24"/>
            <w:szCs w:val="24"/>
          </w:rPr>
          <w:t>http://www.example.com/customers/12345/orders</w:t>
        </w:r>
      </w:hyperlink>
    </w:p>
    <w:p w:rsidR="004E3CC1" w:rsidRDefault="004E3CC1" w:rsidP="004E3CC1">
      <w:pPr>
        <w:rPr>
          <w:sz w:val="24"/>
          <w:szCs w:val="24"/>
        </w:rPr>
      </w:pPr>
    </w:p>
    <w:p w:rsidR="004E3CC1" w:rsidRPr="004E3CC1" w:rsidRDefault="004E3CC1" w:rsidP="004E3CC1">
      <w:pPr>
        <w:rPr>
          <w:rFonts w:hint="eastAsia"/>
          <w:sz w:val="24"/>
          <w:szCs w:val="24"/>
        </w:rPr>
      </w:pPr>
      <w:bookmarkStart w:id="0" w:name="_GoBack"/>
      <w:bookmarkEnd w:id="0"/>
    </w:p>
    <w:sectPr w:rsidR="004E3CC1" w:rsidRPr="004E3C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6A65"/>
    <w:multiLevelType w:val="hybridMultilevel"/>
    <w:tmpl w:val="B37C2FE4"/>
    <w:lvl w:ilvl="0" w:tplc="4686D2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48D4A10"/>
    <w:multiLevelType w:val="hybridMultilevel"/>
    <w:tmpl w:val="3C0E3228"/>
    <w:lvl w:ilvl="0" w:tplc="B564598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E8"/>
    <w:rsid w:val="00005553"/>
    <w:rsid w:val="000418D5"/>
    <w:rsid w:val="000741E8"/>
    <w:rsid w:val="00133A52"/>
    <w:rsid w:val="00291A6E"/>
    <w:rsid w:val="003A2D99"/>
    <w:rsid w:val="003B0E91"/>
    <w:rsid w:val="003B2672"/>
    <w:rsid w:val="004A1BAE"/>
    <w:rsid w:val="004E3CC1"/>
    <w:rsid w:val="004F154E"/>
    <w:rsid w:val="0066400F"/>
    <w:rsid w:val="008B27D0"/>
    <w:rsid w:val="00A17BF8"/>
    <w:rsid w:val="00AB3F1B"/>
    <w:rsid w:val="00BD4BEC"/>
    <w:rsid w:val="00EA3D41"/>
    <w:rsid w:val="00EE6D0B"/>
    <w:rsid w:val="00F362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9233"/>
  <w15:chartTrackingRefBased/>
  <w15:docId w15:val="{4A4A5247-E79D-4A41-A456-1D282729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BAE"/>
    <w:pPr>
      <w:ind w:leftChars="400" w:left="800"/>
    </w:pPr>
  </w:style>
  <w:style w:type="character" w:styleId="a4">
    <w:name w:val="Hyperlink"/>
    <w:basedOn w:val="a0"/>
    <w:uiPriority w:val="99"/>
    <w:unhideWhenUsed/>
    <w:rsid w:val="004E3CC1"/>
    <w:rPr>
      <w:color w:val="0563C1" w:themeColor="hyperlink"/>
      <w:u w:val="single"/>
    </w:rPr>
  </w:style>
  <w:style w:type="character" w:styleId="a5">
    <w:name w:val="Unresolved Mention"/>
    <w:basedOn w:val="a0"/>
    <w:uiPriority w:val="99"/>
    <w:semiHidden/>
    <w:unhideWhenUsed/>
    <w:rsid w:val="004E3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customers/12345/or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1</Pages>
  <Words>377</Words>
  <Characters>2155</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 Jin</dc:creator>
  <cp:keywords/>
  <dc:description/>
  <cp:lastModifiedBy>Kim Ye Jin</cp:lastModifiedBy>
  <cp:revision>14</cp:revision>
  <dcterms:created xsi:type="dcterms:W3CDTF">2021-01-19T15:33:00Z</dcterms:created>
  <dcterms:modified xsi:type="dcterms:W3CDTF">2021-01-21T06:13:00Z</dcterms:modified>
</cp:coreProperties>
</file>