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D20" w:rsidRPr="00A73D20" w:rsidRDefault="00A73D20" w:rsidP="00A73D20">
      <w:pPr>
        <w:widowControl/>
        <w:spacing w:before="136" w:after="136" w:line="522" w:lineRule="atLeast"/>
        <w:jc w:val="left"/>
        <w:outlineLvl w:val="0"/>
        <w:rPr>
          <w:rFonts w:ascii="微软雅黑" w:eastAsia="微软雅黑" w:hAnsi="微软雅黑" w:cs="宋体"/>
          <w:color w:val="000000"/>
          <w:kern w:val="36"/>
          <w:sz w:val="33"/>
          <w:szCs w:val="33"/>
        </w:rPr>
      </w:pPr>
      <w:r w:rsidRPr="00A73D20">
        <w:rPr>
          <w:rFonts w:ascii="微软雅黑" w:eastAsia="微软雅黑" w:hAnsi="微软雅黑" w:cs="宋体" w:hint="eastAsia"/>
          <w:color w:val="000000"/>
          <w:kern w:val="36"/>
          <w:sz w:val="33"/>
          <w:szCs w:val="33"/>
        </w:rPr>
        <w:t>出租车公司年度工作总结</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今年，我公司在局党委和行业主管部门和的正确领导下，以规范经营、安全行车、优质服务为总体要求，认真执行</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安全第一，预防为主，综合治理</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的工作方针，积极贯彻落实上级主管部门的各项工作部署，不断完善落实各项安全</w:t>
      </w:r>
      <w:hyperlink r:id="rId4" w:history="1">
        <w:r w:rsidRPr="00A73D20">
          <w:rPr>
            <w:rFonts w:ascii="Simsun" w:eastAsia="宋体" w:hAnsi="Simsun" w:cs="宋体"/>
            <w:color w:val="000000"/>
            <w:kern w:val="0"/>
            <w:sz w:val="19"/>
            <w:u w:val="single"/>
          </w:rPr>
          <w:t>规章制度</w:t>
        </w:r>
      </w:hyperlink>
      <w:r w:rsidRPr="00A73D20">
        <w:rPr>
          <w:rFonts w:ascii="Simsun" w:eastAsia="宋体" w:hAnsi="Simsun" w:cs="宋体"/>
          <w:color w:val="000000"/>
          <w:kern w:val="0"/>
          <w:sz w:val="19"/>
          <w:szCs w:val="19"/>
        </w:rPr>
        <w:t>，通过开展一系列规范经营、文明礼仪、法律法规的教育和培训，安全工作也有了很大的起色，圆满的完成了上级布置的各项任务和公司拟定的各项工作计划。现将我公司今年的工作，做如下总结：</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一、加强安全工作组织领导，层层落实安全责任制</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公司在建立健全安全组织体系的同时，企业领导做到一岗双责，明确企业是安全生产责任的主体，企业一把手是安全生产的第一责任人，车队队长是车队安全的第一责任人，切实落实安全生产责任制，公司对车队管理考核，车队对驾驶员管理考核，做到层层把关，层层负责。</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二、把好出租汽车驾驶员准入关，努力提升行业形象</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继续贯彻《出租汽车驾驶员从业资格管理规定》，通过考试来解决驾驶员入门问题，把好准入关；通过注册来解决考试终生有效问题。把好动态管理关，通过继续教育来解决运营服务，安全知识和技能的更新。把好素质提高关，通过证件管理来解决从业过程中证件和行为的管理问题，把好</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监督关</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。对已进入出租行业的驾驶员做到</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五查</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，即查遵章守纪、查安全行车、查文明服务到位、查车容车貌的整洁、查投诉举报核实处理。</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解决工作中突出的矛盾和问题，严查群众反映意见较大的难以根治的，不规范使用计价器、拒载、宰客、乱停乱放、乱掉头、超速、车容车貌较差、乱贴广告等违规违章现象，建立长效管理机制，每月进行一次集中整治，做到每星期不少于三次上路督查，对严重违规造成恶劣影响的，一律暂扣车辆三至七天，并按相关规定处理。</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三、加强出租车驾驶员的安全培训和教育，努力提升从业人员素质</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今年来，我公司结合出租车家属院从业资格证的年审，对出租车驾驶员开展职业道德、文明礼仪、安全教育培训、规范服务等一系列的教育培训活动，通过培训，从业人员的素质有了明显的提高，乘客对出租车的投诉率有了明显的下降，驾驶员拾金不昧、好人好事也有了明显的增多，部分驾驶员还收到了县、市级媒体的宣传报道。</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lastRenderedPageBreak/>
        <w:t>四、积极开展各项安全专项活动</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今年来，我公司根据市局的统一安排，积极开展了</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夏季安全百日竞赛</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平安交通活动</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安全工作大排查大整改</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和安全生产标准化建设，创建国家卫生城市等专项活动。</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在工作中我们牢固树立</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安全第一，预防为主</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的方针，进一步落实科学发展，做到以人为本，统筹兼顾。</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坚持每月召开一次安全例会，通过交通安全的法律、法规和操作技能的学习，提高了广大从业人员的安全意识。我们始终坚持日常管理和上路督查相结合的长效管理制度，每周由一名经理带队上路督查，除公司内部督查外，我们还积极配合运政稽查部人员，进行现场检查，及时纠正出租车的违规现象和不规范经营行为，对轻度违规现象按人性化管理，首次做现场纠正和批评教育，对严重违规和屡教不改的进行当场处罚。</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严禁超速行驶，针对兴泰线、戴南线和部分重点驾驶人员的情况，进行有针对性的管理，通过</w:t>
      </w:r>
      <w:proofErr w:type="spellStart"/>
      <w:r w:rsidRPr="00A73D20">
        <w:rPr>
          <w:rFonts w:ascii="Simsun" w:eastAsia="宋体" w:hAnsi="Simsun" w:cs="宋体"/>
          <w:color w:val="000000"/>
          <w:kern w:val="0"/>
          <w:sz w:val="19"/>
          <w:szCs w:val="19"/>
        </w:rPr>
        <w:t>gps</w:t>
      </w:r>
      <w:proofErr w:type="spellEnd"/>
      <w:r w:rsidRPr="00A73D20">
        <w:rPr>
          <w:rFonts w:ascii="Simsun" w:eastAsia="宋体" w:hAnsi="Simsun" w:cs="宋体"/>
          <w:color w:val="000000"/>
          <w:kern w:val="0"/>
          <w:sz w:val="19"/>
          <w:szCs w:val="19"/>
        </w:rPr>
        <w:t>监控对超速车辆进行及时查询，发现有超速车辆及时提醒，有效的控制了车辆的超速行驶，确保了车辆的行车安全。</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五、存在的问题</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虽然取得了一些成绩，但还存在不少问题，尽管管理上有了许多规章制度，但还有好多制度没有得到完善和有效执行，驾驶员素质任然存在参差不齐，极少数的车辆有宰客，甩客，不打表和乱涨价、车容车貌不整洁等现象，针对以上这些现象，我们将及时采取措施，强化出租车车辆的规范经营和管理，继续开展对出租车驾驶员的业务知识和职业道德以及法律、法规培训，使之成为规范化、制度化。</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六、明年工作思路</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t>以党的十八大精神为指针，认真贯彻落实关于加强安全生产工作的一系列安排部署。牢固树立</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安全第一，预防为主，综合治理</w:t>
      </w:r>
      <w:r w:rsidRPr="00A73D20">
        <w:rPr>
          <w:rFonts w:ascii="Simsun" w:eastAsia="宋体" w:hAnsi="Simsun" w:cs="宋体"/>
          <w:color w:val="000000"/>
          <w:kern w:val="0"/>
          <w:sz w:val="19"/>
          <w:szCs w:val="19"/>
        </w:rPr>
        <w:t>”</w:t>
      </w:r>
      <w:r w:rsidRPr="00A73D20">
        <w:rPr>
          <w:rFonts w:ascii="Simsun" w:eastAsia="宋体" w:hAnsi="Simsun" w:cs="宋体"/>
          <w:color w:val="000000"/>
          <w:kern w:val="0"/>
          <w:sz w:val="19"/>
          <w:szCs w:val="19"/>
        </w:rPr>
        <w:t>的安全方针，严格执行省厅关于贯彻交通运输部《出租汽车服务质量信誉考核办法》的通知精神，进一步规范出租车驾驶员的经营行为，努力减少乘客投诉率。面对我市日新月异的城市发展形势，和广大群众不断增长的出行需求，我公司明年将报请局领导批准在出租车保有量范围内适时增加一些出租车，以满足广大群众的出行需求。</w:t>
      </w:r>
    </w:p>
    <w:p w:rsidR="00A73D20" w:rsidRPr="00A73D20" w:rsidRDefault="00A73D20" w:rsidP="00A73D20">
      <w:pPr>
        <w:widowControl/>
        <w:spacing w:before="340" w:after="340" w:line="408" w:lineRule="atLeast"/>
        <w:ind w:firstLine="480"/>
        <w:rPr>
          <w:rFonts w:ascii="Simsun" w:eastAsia="宋体" w:hAnsi="Simsun" w:cs="宋体"/>
          <w:color w:val="000000"/>
          <w:kern w:val="0"/>
          <w:sz w:val="19"/>
          <w:szCs w:val="19"/>
        </w:rPr>
      </w:pPr>
      <w:r w:rsidRPr="00A73D20">
        <w:rPr>
          <w:rFonts w:ascii="Simsun" w:eastAsia="宋体" w:hAnsi="Simsun" w:cs="宋体"/>
          <w:color w:val="000000"/>
          <w:kern w:val="0"/>
          <w:sz w:val="19"/>
          <w:szCs w:val="19"/>
        </w:rPr>
        <w:lastRenderedPageBreak/>
        <w:t>在新的一年里，我们将继续努力不懈，做好出租车的服务与管理工作，进一步完善我公司的各项规章制度，狠抓交通安全和规范经营文明服务工作，尤其是在</w:t>
      </w:r>
      <w:hyperlink r:id="rId5" w:history="1">
        <w:r w:rsidRPr="00A73D20">
          <w:rPr>
            <w:rFonts w:ascii="Simsun" w:eastAsia="宋体" w:hAnsi="Simsun" w:cs="宋体"/>
            <w:color w:val="000000"/>
            <w:kern w:val="0"/>
            <w:sz w:val="19"/>
            <w:u w:val="single"/>
          </w:rPr>
          <w:t>元旦</w:t>
        </w:r>
      </w:hyperlink>
      <w:r w:rsidRPr="00A73D20">
        <w:rPr>
          <w:rFonts w:ascii="Simsun" w:eastAsia="宋体" w:hAnsi="Simsun" w:cs="宋体"/>
          <w:color w:val="000000"/>
          <w:kern w:val="0"/>
          <w:sz w:val="19"/>
          <w:szCs w:val="19"/>
        </w:rPr>
        <w:t>、</w:t>
      </w:r>
      <w:hyperlink r:id="rId6" w:history="1">
        <w:r w:rsidRPr="00A73D20">
          <w:rPr>
            <w:rFonts w:ascii="Simsun" w:eastAsia="宋体" w:hAnsi="Simsun" w:cs="宋体"/>
            <w:color w:val="000000"/>
            <w:kern w:val="0"/>
            <w:sz w:val="19"/>
            <w:u w:val="single"/>
          </w:rPr>
          <w:t>春节</w:t>
        </w:r>
      </w:hyperlink>
      <w:r w:rsidRPr="00A73D20">
        <w:rPr>
          <w:rFonts w:ascii="Simsun" w:eastAsia="宋体" w:hAnsi="Simsun" w:cs="宋体"/>
          <w:color w:val="000000"/>
          <w:kern w:val="0"/>
          <w:sz w:val="19"/>
          <w:szCs w:val="19"/>
        </w:rPr>
        <w:t>、国庆期间。要全力以赴的抓好出租车不打表和乱涨价现象。及时查处乘客的投诉，发现一起查处一起。同时做好与物价部门的对接工作，适时对出租车运价做出一些调整，保障驾驶员在付出辛勤劳动后有一个合理的收益。</w:t>
      </w:r>
      <w:r w:rsidRPr="00A73D20">
        <w:rPr>
          <w:rFonts w:ascii="Simsun" w:eastAsia="宋体" w:hAnsi="Simsun" w:cs="宋体"/>
          <w:color w:val="000000"/>
          <w:kern w:val="0"/>
          <w:sz w:val="19"/>
          <w:szCs w:val="19"/>
        </w:rPr>
        <w:t xml:space="preserve"> </w:t>
      </w:r>
      <w:r w:rsidRPr="00A73D20">
        <w:rPr>
          <w:rFonts w:ascii="Simsun" w:eastAsia="宋体" w:hAnsi="Simsun" w:cs="宋体"/>
          <w:color w:val="000000"/>
          <w:kern w:val="0"/>
          <w:sz w:val="19"/>
          <w:szCs w:val="19"/>
        </w:rPr>
        <w:t>为营造文明和谐的出租车营运环境而努力</w:t>
      </w:r>
    </w:p>
    <w:p w:rsidR="00F84470" w:rsidRDefault="00F84470"/>
    <w:sectPr w:rsidR="00F84470" w:rsidSect="00F844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73D20"/>
    <w:rsid w:val="00A73D20"/>
    <w:rsid w:val="00F81C93"/>
    <w:rsid w:val="00F84470"/>
    <w:rsid w:val="00F966F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470"/>
    <w:pPr>
      <w:widowControl w:val="0"/>
      <w:jc w:val="both"/>
    </w:pPr>
  </w:style>
  <w:style w:type="paragraph" w:styleId="1">
    <w:name w:val="heading 1"/>
    <w:basedOn w:val="a"/>
    <w:link w:val="1Char"/>
    <w:uiPriority w:val="9"/>
    <w:qFormat/>
    <w:rsid w:val="00A73D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3D20"/>
    <w:rPr>
      <w:rFonts w:ascii="宋体" w:eastAsia="宋体" w:hAnsi="宋体" w:cs="宋体"/>
      <w:b/>
      <w:bCs/>
      <w:kern w:val="36"/>
      <w:sz w:val="48"/>
      <w:szCs w:val="48"/>
    </w:rPr>
  </w:style>
  <w:style w:type="character" w:styleId="a3">
    <w:name w:val="Hyperlink"/>
    <w:basedOn w:val="a0"/>
    <w:uiPriority w:val="99"/>
    <w:semiHidden/>
    <w:unhideWhenUsed/>
    <w:rsid w:val="00A73D20"/>
    <w:rPr>
      <w:color w:val="0000FF"/>
      <w:u w:val="single"/>
    </w:rPr>
  </w:style>
  <w:style w:type="character" w:customStyle="1" w:styleId="fccc">
    <w:name w:val="fccc"/>
    <w:basedOn w:val="a0"/>
    <w:rsid w:val="00A73D20"/>
  </w:style>
  <w:style w:type="character" w:customStyle="1" w:styleId="apple-converted-space">
    <w:name w:val="apple-converted-space"/>
    <w:basedOn w:val="a0"/>
    <w:rsid w:val="00A73D20"/>
  </w:style>
  <w:style w:type="paragraph" w:styleId="a4">
    <w:name w:val="Normal (Web)"/>
    <w:basedOn w:val="a"/>
    <w:uiPriority w:val="99"/>
    <w:semiHidden/>
    <w:unhideWhenUsed/>
    <w:rsid w:val="00A73D20"/>
    <w:pPr>
      <w:widowControl/>
      <w:spacing w:before="100" w:beforeAutospacing="1" w:after="100" w:afterAutospacing="1"/>
      <w:jc w:val="left"/>
    </w:pPr>
    <w:rPr>
      <w:rFonts w:ascii="宋体" w:eastAsia="宋体" w:hAnsi="宋体" w:cs="宋体"/>
      <w:kern w:val="0"/>
      <w:sz w:val="24"/>
      <w:szCs w:val="24"/>
    </w:rPr>
  </w:style>
  <w:style w:type="character" w:customStyle="1" w:styleId="f800">
    <w:name w:val="f800"/>
    <w:basedOn w:val="a0"/>
    <w:rsid w:val="00A73D20"/>
  </w:style>
</w:styles>
</file>

<file path=word/webSettings.xml><?xml version="1.0" encoding="utf-8"?>
<w:webSettings xmlns:r="http://schemas.openxmlformats.org/officeDocument/2006/relationships" xmlns:w="http://schemas.openxmlformats.org/wordprocessingml/2006/main">
  <w:divs>
    <w:div w:id="1863781191">
      <w:bodyDiv w:val="1"/>
      <w:marLeft w:val="0"/>
      <w:marRight w:val="0"/>
      <w:marTop w:val="0"/>
      <w:marBottom w:val="0"/>
      <w:divBdr>
        <w:top w:val="none" w:sz="0" w:space="0" w:color="auto"/>
        <w:left w:val="none" w:sz="0" w:space="0" w:color="auto"/>
        <w:bottom w:val="none" w:sz="0" w:space="0" w:color="auto"/>
        <w:right w:val="none" w:sz="0" w:space="0" w:color="auto"/>
      </w:divBdr>
      <w:divsChild>
        <w:div w:id="2114008424">
          <w:marLeft w:val="0"/>
          <w:marRight w:val="0"/>
          <w:marTop w:val="0"/>
          <w:marBottom w:val="0"/>
          <w:divBdr>
            <w:top w:val="none" w:sz="0" w:space="0" w:color="auto"/>
            <w:left w:val="none" w:sz="0" w:space="0" w:color="auto"/>
            <w:bottom w:val="single" w:sz="6" w:space="3" w:color="AACCEE"/>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vyi.com/fanwen/chunjie/" TargetMode="External"/><Relationship Id="rId5" Type="http://schemas.openxmlformats.org/officeDocument/2006/relationships/hyperlink" Target="http://www.govyi.com/fanwen/xinnianyuandan/" TargetMode="External"/><Relationship Id="rId4" Type="http://schemas.openxmlformats.org/officeDocument/2006/relationships/hyperlink" Target="http://www.govyi.com/fanwen/guizhangzhi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2016-03-24T14:31:00Z</dcterms:created>
  <dcterms:modified xsi:type="dcterms:W3CDTF">2016-03-24T14:32:00Z</dcterms:modified>
</cp:coreProperties>
</file>