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网络工程师工作总结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网络工程师工作总结 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年参加工作，到现在已 经有四年半了，在过去的日子里，本人主要负责核心技术领 域，信息中心机房扩展设计与建设维护，报业信息系统建设 与项目管理，网络与网络安全设计与研究完善，技术管理创 新，以及协助推进报业集团信息生产一体化等工作.严格履 行个人岗位职责，认真学习，努力工作，较好地完成了本职 工作和领导交给的各项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任务.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一，良好的思想政治表现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我为人处事的原则是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“认</w:t>
      </w:r>
      <w:r>
        <w:rPr>
          <w:color w:val="000000"/>
          <w:spacing w:val="0"/>
          <w:w w:val="100"/>
          <w:position w:val="0"/>
        </w:rPr>
        <w:t>认真真学习，踏踏实实工作， 堂堂正正做人，开开心心生活”，对自己，我严格要求，工 作认真，待人诚恳，言行一致，表里如一。做到遵纪守法， 谦虚谨慎，作风正派，具有良好的思想素质和职业道德，能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“xxxx"</w:t>
      </w:r>
      <w:r>
        <w:rPr>
          <w:color w:val="000000"/>
          <w:spacing w:val="0"/>
          <w:w w:val="100"/>
          <w:position w:val="0"/>
        </w:rPr>
        <w:t>的要求来指导自己的行动。积极要求进步，团结 友善，明礼诚信。在党员先进性教育主题演讲比赛中获得过 三等奖，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“知荣</w:t>
      </w:r>
      <w:r>
        <w:rPr>
          <w:color w:val="000000"/>
          <w:spacing w:val="0"/>
          <w:w w:val="100"/>
          <w:position w:val="0"/>
        </w:rPr>
        <w:t>明耻爱报社"演讲比赛中获得过三等 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为报社改革发展献一策”活动中获得过三等奖。连 续四年被评为集团先进工作者，并获得过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“市</w:t>
      </w:r>
      <w:r>
        <w:rPr>
          <w:color w:val="000000"/>
          <w:spacing w:val="0"/>
          <w:w w:val="100"/>
          <w:position w:val="0"/>
        </w:rPr>
        <w:t>属机关优秀团 员"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称号.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二，负重锻炼，鼓劲挖潜,较好地完成本职工作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6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年来是报业集团改革与发展的关键时期，集团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正朝着规模化、多媒体化、多元化，网络化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的方向快速发展，生产规模、管理理念、业务流程等都 发生了很大的变化，在报业快速变革时期，记者编辑的数量 增加，集团办公区域的扩大，并且在技术人员不足的环境条 件下，集团釆编流程，经营流程，网络安全，机房建设，信 息化成本研究等方面的都进行了较大规模的设计建设与完 善。在信息建设的过程中，一方面在较少技术支持下独立研 究项目的合理性，科学性，安全性，另一方面又要面对很多 系统与网络核心维护，以及大量其他技术人员无法解决的问 题。在报业集团这些日子里，较好的完成了集团领导下达的 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目标.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5" w:val="left"/>
        </w:tabs>
        <w:bidi w:val="0"/>
        <w:spacing w:before="0" w:after="0" w:line="625" w:lineRule="exact"/>
        <w:ind w:left="0" w:right="0" w:firstLine="64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报业集团信息中心机房平台安全运转，没有出现过重 大事故，工作有序开展，集团网络与系统总体正常运行，信息 机房建设水平达到新的高度，空调通风系统，应急照明系统, 消防系统，机房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ups</w:t>
      </w:r>
      <w:r>
        <w:rPr>
          <w:color w:val="000000"/>
          <w:spacing w:val="0"/>
          <w:w w:val="100"/>
          <w:position w:val="0"/>
        </w:rPr>
        <w:t>配电系统，机房防雷接地系统的安全系数 进一步得到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提高.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5" w:val="left"/>
        </w:tabs>
        <w:bidi w:val="0"/>
        <w:spacing w:before="0" w:after="0" w:line="625" w:lineRule="exact"/>
        <w:ind w:left="0" w:right="0" w:firstLine="64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 xml:space="preserve">报业系统集成，管理流程得到提高，报业釆编流程系 统逐步升级.渊博系统已为报人提供方便快捷的全文检索功 能，报社经略广告系统的研究，使的广告管理模式电脑化、 科学化和规范化，广告数据更加的准确性、完整性和安全性. 报业集团的发行系统实施已大大推动报业自办发行的进程 </w:t>
      </w:r>
      <w:r>
        <w:rPr>
          <w:color w:val="000000"/>
          <w:spacing w:val="0"/>
          <w:w w:val="100"/>
          <w:position w:val="0"/>
        </w:rPr>
        <w:t>与规模.二次开发报业业绩考核管理系统，统计出记者和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编辑业绩情况，以便对其进行定期考核，提高全体员工 办报的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热情.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80" w:val="left"/>
        </w:tabs>
        <w:bidi w:val="0"/>
        <w:spacing w:before="0" w:after="0" w:line="627" w:lineRule="exact"/>
        <w:ind w:left="0" w:right="0" w:firstLine="62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实现创建集团的域控制系统，釆编数据库系统，文件 服务器系统,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ups</w:t>
      </w:r>
      <w:r>
        <w:rPr>
          <w:color w:val="000000"/>
          <w:spacing w:val="0"/>
          <w:w w:val="100"/>
          <w:position w:val="0"/>
        </w:rPr>
        <w:t>不间断电源监控系统，也同时协助设计与实 施财务集中管理与监控，逐步完善财务经营管理一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体化.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5" w:val="left"/>
        </w:tabs>
        <w:bidi w:val="0"/>
        <w:spacing w:before="0" w:after="0" w:line="627" w:lineRule="exact"/>
        <w:ind w:left="0" w:right="0" w:firstLine="62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协助完成集团报业数字化大楼建设，监督与完善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楼 发行中心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,8</w:t>
      </w:r>
      <w:r>
        <w:rPr>
          <w:color w:val="000000"/>
          <w:spacing w:val="0"/>
          <w:w w:val="100"/>
          <w:position w:val="0"/>
        </w:rPr>
        <w:t>楼商报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楼行政经营区域结构化布线子系统，， 网络系统接入性，扩展性，使其稳定性得到提升，让区域需求 得以改变，使的网络能够逐步向成熟期过渡.并且完成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 xml:space="preserve">个 镇区网络接入，系统与报社中心整合运行已向多分支性机构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过渡.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0" w:val="left"/>
        </w:tabs>
        <w:bidi w:val="0"/>
        <w:spacing w:before="0" w:after="0" w:line="625" w:lineRule="exact"/>
        <w:ind w:left="0" w:right="0" w:firstLine="62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架设网络版防病毒防御系统，并与硬件防病毒墙进行 联动，降低网络的安全风险，提高网络安全性。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vpn</w:t>
      </w:r>
      <w:r>
        <w:rPr>
          <w:color w:val="000000"/>
          <w:spacing w:val="0"/>
          <w:w w:val="100"/>
          <w:position w:val="0"/>
        </w:rPr>
        <w:t>远程办 公系统与报社网关级别防毒墙设计与规划实施为报人提供 安全的信息多元化通道，完善的网络存储集中备份，为整个 网络中的数据实现统一的存储控制管理，从而防止物理损 坏，以及部分逻辑损坏，保护好集团的数据资源。实现核心 交换机的双机热备份，维持核心网络层安全、稳定的运行， 最大限度的降低网络的风险。上网行为监控的研究与设计实 现。规范报人上网行为，使网络资源合理利用，提高报业集 团竞争力。磁盘阵列存储系统，相关的灾难恢复,数据库管理,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存储策略得到进一</w:t>
      </w:r>
    </w:p>
    <w:sectPr>
      <w:footnotePr>
        <w:pos w:val="pageBottom"/>
        <w:numFmt w:val="decimal"/>
        <w:numRestart w:val="continuous"/>
      </w:footnotePr>
      <w:pgSz w:w="11900" w:h="16840"/>
      <w:pgMar w:top="1309" w:right="1677" w:bottom="1589" w:left="1775" w:header="881" w:footer="11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6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ç½‚ç»œå·¥ç¨‰å¸‹å·¥ä½œæ•»ç»fiã••</dc:title>
  <dc:subject/>
  <dc:creator>hasee</dc:creator>
  <cp:keywords/>
</cp:coreProperties>
</file>