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2"/>
      <w:bookmarkStart w:id="2" w:name="bookmark1"/>
      <w:r>
        <w:rPr>
          <w:spacing w:val="0"/>
          <w:w w:val="100"/>
          <w:position w:val="0"/>
        </w:rPr>
        <w:t>银行清算员个人年度工作总结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在忙碌中201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9</w:t>
      </w:r>
      <w:r>
        <w:rPr>
          <w:color w:val="000000"/>
          <w:spacing w:val="0"/>
          <w:w w:val="100"/>
          <w:position w:val="0"/>
        </w:rPr>
        <w:t>年已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经过去</w:t>
      </w:r>
      <w:bookmarkStart w:id="10" w:name="_GoBack"/>
      <w:bookmarkEnd w:id="10"/>
      <w:r>
        <w:rPr>
          <w:color w:val="000000"/>
          <w:spacing w:val="0"/>
          <w:w w:val="100"/>
          <w:position w:val="0"/>
        </w:rPr>
        <w:t>，在联社领导和部室经理的帮助和指导 下,清算中心本着立足岗位、服务基层的理念，认真做好各项工作.现将 一年来工作情况做一总结。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8"/>
        </w:tabs>
        <w:bidi w:val="0"/>
        <w:spacing w:before="0" w:after="0" w:line="530" w:lineRule="exact"/>
        <w:ind w:left="0" w:right="0" w:firstLine="58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加强财务核算，严把审核关。清算中心对全辖费用集中管 理，因此，从凭证要素审核到用途合规性，从报销限额管理到费用列 支科目，从费用列支方式到费用合规性，全部进行认真审核，从记帐 员、复核员、出纳员、以及出纳复核员全部进行事中监督，会计负责 对全天业务再审核，目的就是为了将费用管理做到合规、合法。保证 联社经营工作的顺利进行。到目前为止，清算中心的业务核算没有出 现纟比漏。经过省社稽核等部门检查，未发现不合规之处。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8"/>
        </w:tabs>
        <w:bidi w:val="0"/>
        <w:spacing w:before="0" w:after="0" w:line="530" w:lineRule="exact"/>
        <w:ind w:left="0" w:right="0" w:firstLine="58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加强报表管理，为领导提供准确财务信息。清算中心担任联 社财务大部分报表，固定报表达份，这些报表大部分需全辖20家汇总 及逐家审核报表的准确性，工作量之大可以想象。从1104报表到日常 数据的提取，准确、及时是最基本要求，既使清算中心负责全辖费用 报销和综合业务，仍然做到合理分工做好所有工作。对各项限额费用 的管理严格按标准要求，准确登记20家信用社4家分社的费用明细 帐。为领导统筹按排提供准确依据。报表质量也在不断努力下，保证 报表质量的0差错。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8"/>
        </w:tabs>
        <w:bidi w:val="0"/>
        <w:spacing w:before="0" w:after="0" w:line="530" w:lineRule="exact"/>
        <w:ind w:left="0" w:right="0" w:firstLine="58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实行例制度，刻苦钻研业务，提高知识理论水平。自实行会 计例会开始，将例会时间做为总结经验，学习业务的平台，利用例会 学习制度法规，加强风险意识教育，提高知识理论水平。篇二伴随 着新年的钟声，我们又迎来了新的一年。回顾过去一年中的工作，在 各级领导的关怀下，我在工作上有成功有失败，有进步也有不足，从 中也学到了许多知识。主要表现在以下几个方面：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6"/>
        </w:tabs>
        <w:bidi w:val="0"/>
        <w:spacing w:before="0" w:after="0" w:line="529" w:lineRule="exact"/>
        <w:ind w:left="0" w:right="0" w:firstLine="580"/>
        <w:jc w:val="left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与时俱进，不断增强个人修养过去的二零零一七年是不平凡 的一年，全国人民众志成城击退非典。我们国家将越来越富强，越来 越强大。我们支行结合自身的发展现状，在行长的带领下进行了认真 的讨论，从中使我认识到，作为银行基层一线的一名普通员工在工作 中要充分发挥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“主</w:t>
      </w:r>
      <w:r>
        <w:rPr>
          <w:color w:val="000000"/>
          <w:spacing w:val="0"/>
          <w:w w:val="100"/>
          <w:position w:val="0"/>
        </w:rPr>
        <w:t>人翁”精神，发扬共青团员带头作用，在日常工作 中从一点一滴做起，争取早日成为一名光荣的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党员。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6"/>
        </w:tabs>
        <w:bidi w:val="0"/>
        <w:spacing w:before="0" w:after="0" w:line="529" w:lineRule="exact"/>
        <w:ind w:left="0" w:right="0" w:firstLine="580"/>
        <w:jc w:val="left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工作积极主动，团结同志，互相帮助作为**支行的一名普通 员工，我在日常工作中始终抱着一个信念，那就是“今天工作不努 力，明天就要努力找工作”。所以在工作中，我是时刻严格要求自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己，认真完成领导交给的各项工作，例如：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对企业的开户档案交换票子能够及时送达人民银行，每日汽车银 行业务等。做到了年年如一日，完全无差错。每天除了完成自己的本 职工作外，看到行里有困难时能积极主动帮助。例如：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2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行里人手少营业厅没有专职外勤人员，营业厅有外出任务需要车 辆时，我能够主动让出自己的车辆供工作所用。加入农行这个大家庭 已有七个年头了，所以在同志遇到困难需要帮助时，我作为一名老员 工能够主动伸出援助之手，帮助他们出谋划策，及时解决问题。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6"/>
        </w:tabs>
        <w:bidi w:val="0"/>
        <w:spacing w:before="0" w:after="0" w:line="529" w:lineRule="exact"/>
        <w:ind w:left="0" w:right="0" w:firstLine="58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立足本岗位，不断提高服务质量由于我是一名前台员工，所 以在客户中树立起银行的良好形象就显得尤为关键。通过这几年的前 台工作，使我逐渐积累出了 一套怎样提高日常服务质量的经验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坚 持原则，严格按照人民银行总行、分行制定的各项规章制度执行，做 到不违规操作，遇到客户提出的不合理要求，不办理有损银行利益的 业务;遇到客户着急的业务，从不拖延;当客户前来询问业务时，能够 认真细致不厌其烦的耐心讲解，作到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“急</w:t>
      </w:r>
      <w:r>
        <w:rPr>
          <w:color w:val="000000"/>
          <w:spacing w:val="0"/>
          <w:w w:val="100"/>
          <w:position w:val="0"/>
        </w:rPr>
        <w:t>客户之所急，想客户之所 想”，真正做到以客户为上帝。客户对于我热情、周到的服务也都表 示了认可。同时，通过他们的宣传，越来越多的企业与我行建立的良 好的银企关系。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30" w:lineRule="exact"/>
        <w:ind w:left="0" w:right="0" w:firstLine="60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、发扬优点，改进不足 通过过去一年的工作，使我看到了自己 的进步，同时也看到了不足之处。在今后的工作中，要把业务知识更 充分的应用到实际工作当中去，进一步提高自己的业务水平。由于我 行地处于**地区、城市的窗口，国内外的流动人口比较多，有时经常 能遇到一些外国友人来咨询问题，但是由于语言障碍，往往不能很好 的为其服务。所以我还要利用业余时间，多学习一些语言知识，一来 可以丰富自己的生活，二来可以更好的向外国友人宣传我行的业务品 种和特色服务项目，不断增强我行的知名度和影响力。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7"/>
        </w:tabs>
        <w:bidi w:val="0"/>
        <w:spacing w:before="0" w:after="0" w:line="53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总之，新的一年意味着一个新的开始，我要在新的一年里，在做 好本职工作的同时，要为支行的利益出发，吸纳更多的存款，为**支 行的效益能够迈上更高一级台阶贡献自己的微薄之力。篇三对我个 人而言，有两件事我特别在意，也因此有丰厚的成长，并且认识到自 己的不足与下一年要拼杀的方向。2017年XX大街支行发生了很多事 情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很多会加强我的认识，提高我的素质的事情。XX商业广场商铺开户事件。这是接手结算员之后所接到的目前为止对我来讲，最大的 一个单。100+的企业户，基本户占80%以上。与XX的商户和他们的管 理人员沟通的时候，我发现了几个问题。XX的公关人员以及他们的领 导，一开始没有积极配合我们支行的工作，我先后给与我接洽的工作 人员发过三分完整的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</w:rPr>
        <w:t>户所需资料”，他们都没有有效的传达给商 铺，以至于一度因信息不对称导致个别火爆的商铺对我的埋怨。一开 始的时候，协助我的人有市场二部的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大哥以及XX派出来的工作人 员。之后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哥可能因为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ZZ</w:t>
      </w:r>
      <w:r>
        <w:rPr>
          <w:color w:val="000000"/>
          <w:spacing w:val="0"/>
          <w:w w:val="100"/>
          <w:position w:val="0"/>
        </w:rPr>
        <w:t>的问题抽不开身而离开，第二天XX的协助 人员也离开，只剩我和一台小型打印机，第三天小型打印机也不在， 当我向XX寻求复印帮助的时候，他们的员工告诉我，没有纸。一直 拖了一个半月，XX的工作人员可能迫于上级的压力，开始重新重视这 一块，并派出了丰富的资源对我进行协助。那时他们的工作人员，包 括财务部的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经理深深以此为患，焦头烂额。对此我得到的收获之一 就是明白了，当遇到可预测性大批量工作的时候，要向前赶进度，不 要拖，因为拖到最后，当工作大量堆积的时候，工作者会拿出120%以 上的工作效率，而超负荷的工作效率往往也就是导致风险高发、频发 的直接原因。尤其是在银行这种经营风险的企业，更要以此为戒。第二个收获就是业务上的收获。我发现之前我的学习模式通常都是关注 在业务流程的表面。比如开户要收什么资料，怎么玩核心系统，怎么 可以不被下差错等等，而根本都没有关注为什么要收这些资料，为什么系统会这样设置新的一年到来了，也带来了新的挑战，在我们准 备以全新的面貌来迎接新年的到来时，也不忘来回顾和总结过去一年来所做的努力。</w:t>
      </w:r>
    </w:p>
    <w:sectPr>
      <w:footnotePr>
        <w:numFmt w:val="decimal"/>
      </w:footnotePr>
      <w:pgSz w:w="11900" w:h="16840"/>
      <w:pgMar w:top="1861" w:right="1764" w:bottom="1987" w:left="1714" w:header="1433" w:footer="1559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6CEE2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color w:val="FA0203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before="220" w:after="340"/>
      <w:jc w:val="center"/>
      <w:outlineLvl w:val="0"/>
    </w:pPr>
    <w:rPr>
      <w:rFonts w:ascii="宋体" w:hAnsi="宋体" w:eastAsia="宋体" w:cs="宋体"/>
      <w:color w:val="FA0203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uiPriority w:val="0"/>
    <w:pPr>
      <w:widowControl w:val="0"/>
      <w:shd w:val="clear" w:color="auto" w:fill="auto"/>
      <w:spacing w:line="430" w:lineRule="auto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2020-01-14T15:02:22Z</dcterms:created>
  <dc:creator>hasee</dc:creator>
  <cp:lastModifiedBy>光阴的故事1412937977</cp:lastModifiedBy>
  <dcterms:modified xsi:type="dcterms:W3CDTF">2020-01-14T15:10:12Z</dcterms:modified>
  <dc:title>éfi¶è¡„æ¸–ç®Šå‚Ÿä¸ªäººå¹´åº¦å·¥ä½œæ•»ç»fi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