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新魏" w:hAnsi="华文新魏" w:eastAsia="华文新魏" w:cs="华文新魏"/>
          <w:bCs/>
          <w:sz w:val="44"/>
          <w:szCs w:val="44"/>
        </w:rPr>
        <w:sectPr>
          <w:pgSz w:w="11906" w:h="16838"/>
          <w:pgMar w:top="1440" w:right="1800" w:bottom="1440" w:left="1800" w:header="851" w:footer="992" w:gutter="0"/>
          <w:cols w:space="425" w:num="1"/>
          <w:docGrid w:type="lines" w:linePitch="312" w:charSpace="0"/>
        </w:sectPr>
      </w:pPr>
      <w:r>
        <w:pict>
          <v:rect id="_x0000_s1026" o:spid="_x0000_s1026" o:spt="1" style="position:absolute;left:0pt;margin-left:206.15pt;margin-top:611.15pt;height:92.15pt;width:214.7pt;z-index:251660288;v-text-anchor:bottom;mso-width-relative:page;mso-height-relative:page;" fillcolor="#C0504D" filled="f" stroked="f" coordsize="21600,21600">
            <v:path/>
            <v:fill on="f" focussize="0,0"/>
            <v:stroke on="f"/>
            <v:imagedata o:title=""/>
            <o:lock v:ext="edit"/>
            <v:textbox inset="0mm,1.27mm,2.54mm,1.27mm">
              <w:txbxContent>
                <w:p>
                  <w:pPr>
                    <w:rPr>
                      <w:sz w:val="32"/>
                      <w:szCs w:val="36"/>
                    </w:rPr>
                  </w:pPr>
                  <w:r>
                    <w:rPr>
                      <w:rFonts w:hint="eastAsia"/>
                      <w:sz w:val="32"/>
                      <w:szCs w:val="36"/>
                    </w:rPr>
                    <w:t>二</w:t>
                  </w:r>
                  <w:r>
                    <w:rPr>
                      <w:rFonts w:hint="eastAsia" w:ascii="宋体" w:hAnsi="宋体" w:cs="宋体"/>
                      <w:sz w:val="32"/>
                      <w:szCs w:val="36"/>
                    </w:rPr>
                    <w:t>○</w:t>
                  </w:r>
                  <w:r>
                    <w:rPr>
                      <w:rFonts w:hint="eastAsia"/>
                      <w:sz w:val="32"/>
                      <w:szCs w:val="36"/>
                    </w:rPr>
                    <w:t>一</w:t>
                  </w:r>
                  <w:r>
                    <w:rPr>
                      <w:rFonts w:hint="eastAsia"/>
                      <w:sz w:val="32"/>
                      <w:szCs w:val="36"/>
                      <w:lang w:eastAsia="zh-CN"/>
                    </w:rPr>
                    <w:t>七</w:t>
                  </w:r>
                  <w:r>
                    <w:rPr>
                      <w:rFonts w:hint="eastAsia"/>
                      <w:sz w:val="32"/>
                      <w:szCs w:val="36"/>
                    </w:rPr>
                    <w:t>年十二月二十日</w:t>
                  </w:r>
                </w:p>
              </w:txbxContent>
            </v:textbox>
          </v:rect>
        </w:pict>
      </w:r>
      <w:r>
        <w:pict>
          <v:rect id="_x0000_s1028" o:spid="_x0000_s1028" o:spt="1" style="position:absolute;left:0pt;margin-left:-66.95pt;margin-top:266.15pt;height:38.4pt;width:551.5pt;z-index:251659264;mso-width-relative:page;mso-height-relative:page;" filled="f" stroked="f" coordsize="21600,21600">
            <v:path/>
            <v:fill on="f" focussize="0,0"/>
            <v:stroke on="f" color="#0000FF"/>
            <v:imagedata o:title=""/>
            <o:lock v:ext="edit"/>
            <v:textbox style="mso-fit-shape-to-text:t;">
              <w:txbxContent>
                <w:p>
                  <w:pPr>
                    <w:jc w:val="center"/>
                    <w:rPr>
                      <w:b/>
                      <w:sz w:val="52"/>
                      <w:szCs w:val="52"/>
                    </w:rPr>
                  </w:pPr>
                  <w:r>
                    <w:rPr>
                      <w:rFonts w:hint="eastAsia" w:ascii="华文新魏" w:hAnsi="华文新魏" w:eastAsia="华文新魏" w:cs="华文新魏"/>
                      <w:b/>
                      <w:sz w:val="52"/>
                      <w:szCs w:val="52"/>
                    </w:rPr>
                    <w:t>201</w:t>
                  </w:r>
                  <w:r>
                    <w:rPr>
                      <w:rFonts w:hint="eastAsia" w:ascii="华文新魏" w:hAnsi="华文新魏" w:eastAsia="华文新魏" w:cs="华文新魏"/>
                      <w:b/>
                      <w:sz w:val="52"/>
                      <w:szCs w:val="52"/>
                      <w:lang w:val="en-US" w:eastAsia="zh-CN"/>
                    </w:rPr>
                    <w:t>7</w:t>
                  </w:r>
                  <w:r>
                    <w:rPr>
                      <w:rFonts w:hint="eastAsia" w:ascii="华文新魏" w:hAnsi="华文新魏" w:eastAsia="华文新魏" w:cs="华文新魏"/>
                      <w:b/>
                      <w:sz w:val="52"/>
                      <w:szCs w:val="52"/>
                    </w:rPr>
                    <w:t>年学生会工作总结</w:t>
                  </w:r>
                </w:p>
              </w:txbxContent>
            </v:textbox>
          </v:rect>
        </w:pict>
      </w:r>
      <w:r>
        <w:pict>
          <v:rect id="_x0000_s1029" o:spid="_x0000_s1029" o:spt="1" style="position:absolute;left:0pt;margin-left:98.8pt;margin-top:159.05pt;height:87.55pt;width:216.75pt;z-index:251658240;mso-width-relative:page;mso-height-relative:page;" filled="f" stroked="f" coordsize="21600,21600">
            <v:path/>
            <v:fill on="f" focussize="0,0"/>
            <v:stroke on="f"/>
            <v:imagedata o:title=""/>
            <o:lock v:ext="edit"/>
            <v:textbox>
              <w:txbxContent>
                <w:p>
                  <w:pPr>
                    <w:pStyle w:val="11"/>
                    <w:jc w:val="center"/>
                    <w:rPr>
                      <w:rFonts w:ascii="华文楷体" w:hAnsi="华文楷体" w:eastAsia="华文楷体" w:cs="华文楷体"/>
                      <w:sz w:val="84"/>
                    </w:rPr>
                  </w:pPr>
                  <w:r>
                    <w:rPr>
                      <w:rFonts w:hint="eastAsia" w:ascii="华文楷体" w:hAnsi="华文楷体" w:eastAsia="华文楷体" w:cs="华文楷体"/>
                      <w:b/>
                      <w:bCs/>
                      <w:sz w:val="84"/>
                    </w:rPr>
                    <w:t>教育学院</w:t>
                  </w:r>
                </w:p>
              </w:txbxContent>
            </v:textbox>
          </v:rect>
        </w:pict>
      </w:r>
      <w:r>
        <w:pict>
          <v:shape id="_x0000_s1027" o:spid="_x0000_s1027" o:spt="75" type="#_x0000_t75" style="position:absolute;left:0pt;margin-left:-87.8pt;margin-top:-71.95pt;height:451.85pt;width:595.35pt;z-index:-251655168;mso-width-relative:page;mso-height-relative:page;" filled="f" o:preferrelative="t" stroked="f" coordsize="21600,21600">
            <v:path/>
            <v:fill on="f" focussize="0,0"/>
            <v:stroke on="f" joinstyle="miter"/>
            <v:imagedata r:id="rId4" o:title="未标题-1"/>
            <o:lock v:ext="edit" aspectratio="t"/>
          </v:shape>
        </w:pict>
      </w:r>
      <w:r>
        <w:rPr>
          <w:rFonts w:hint="eastAsia" w:ascii="Calibri" w:hAnsi="Calibri"/>
          <w:b/>
          <w:bCs/>
          <w:kern w:val="44"/>
          <w:sz w:val="72"/>
          <w:szCs w:val="28"/>
        </w:rPr>
        <w:t xml:space="preserve">        </w:t>
      </w:r>
    </w:p>
    <w:p>
      <w:pPr>
        <w:jc w:val="center"/>
        <w:rPr>
          <w:rFonts w:ascii="华文新魏" w:hAnsi="华文新魏" w:eastAsia="华文新魏" w:cs="华文新魏"/>
          <w:bCs/>
          <w:sz w:val="44"/>
          <w:szCs w:val="44"/>
        </w:rPr>
      </w:pPr>
      <w:r>
        <w:rPr>
          <w:rFonts w:hint="eastAsia" w:ascii="华文新魏" w:hAnsi="华文新魏" w:eastAsia="华文新魏" w:cs="华文新魏"/>
          <w:bCs/>
          <w:sz w:val="44"/>
          <w:szCs w:val="44"/>
        </w:rPr>
        <w:t>教育学院</w:t>
      </w:r>
    </w:p>
    <w:p>
      <w:pPr>
        <w:jc w:val="center"/>
        <w:rPr>
          <w:rFonts w:ascii="华文新魏" w:hAnsi="华文新魏" w:eastAsia="华文新魏" w:cs="华文新魏"/>
          <w:bCs/>
          <w:sz w:val="44"/>
          <w:szCs w:val="44"/>
        </w:rPr>
      </w:pPr>
      <w:r>
        <w:rPr>
          <w:rFonts w:hint="eastAsia" w:ascii="华文新魏" w:hAnsi="华文新魏" w:eastAsia="华文新魏" w:cs="华文新魏"/>
          <w:bCs/>
          <w:sz w:val="44"/>
          <w:szCs w:val="44"/>
        </w:rPr>
        <w:t>201</w:t>
      </w:r>
      <w:r>
        <w:rPr>
          <w:rFonts w:hint="eastAsia" w:ascii="华文新魏" w:hAnsi="华文新魏" w:eastAsia="华文新魏" w:cs="华文新魏"/>
          <w:bCs/>
          <w:sz w:val="44"/>
          <w:szCs w:val="44"/>
          <w:lang w:val="en-US" w:eastAsia="zh-CN"/>
        </w:rPr>
        <w:t>7</w:t>
      </w:r>
      <w:r>
        <w:rPr>
          <w:rFonts w:hint="eastAsia" w:ascii="华文新魏" w:hAnsi="华文新魏" w:eastAsia="华文新魏" w:cs="华文新魏"/>
          <w:bCs/>
          <w:sz w:val="44"/>
          <w:szCs w:val="44"/>
        </w:rPr>
        <w:t>年团委学生会工作总结</w:t>
      </w:r>
    </w:p>
    <w:p>
      <w:pPr>
        <w:ind w:firstLine="562" w:firstLineChars="200"/>
        <w:rPr>
          <w:rFonts w:ascii="黑体" w:eastAsia="黑体"/>
          <w:b/>
          <w:sz w:val="28"/>
          <w:szCs w:val="28"/>
        </w:rPr>
      </w:pPr>
      <w:r>
        <w:rPr>
          <w:rFonts w:hint="eastAsia" w:ascii="黑体" w:eastAsia="黑体"/>
          <w:b/>
          <w:sz w:val="28"/>
          <w:szCs w:val="28"/>
        </w:rPr>
        <w:t xml:space="preserve"> </w:t>
      </w:r>
    </w:p>
    <w:p>
      <w:pPr>
        <w:ind w:firstLine="640" w:firstLineChars="200"/>
        <w:rPr>
          <w:rFonts w:ascii="仿宋_GB2312" w:eastAsia="仿宋_GB2312"/>
          <w:sz w:val="32"/>
          <w:szCs w:val="32"/>
        </w:rPr>
      </w:pPr>
      <w:r>
        <w:rPr>
          <w:rFonts w:hint="eastAsia" w:ascii="仿宋" w:hAnsi="仿宋" w:eastAsia="仿宋" w:cs="仿宋"/>
          <w:bCs/>
          <w:sz w:val="32"/>
          <w:szCs w:val="32"/>
        </w:rPr>
        <w:t>2016年，我院团学工作在学院领导的正确领导下取得了较大进步。在</w:t>
      </w:r>
      <w:r>
        <w:rPr>
          <w:rFonts w:hint="eastAsia" w:ascii="仿宋_GB2312" w:eastAsia="仿宋_GB2312"/>
          <w:sz w:val="32"/>
          <w:szCs w:val="32"/>
        </w:rPr>
        <w:t>紧紧围绕学院党政工作思路和整体部署，细化、落实校学生工作部（处）、团委的工作安排，结合学院实际的情况下，</w:t>
      </w:r>
      <w:r>
        <w:rPr>
          <w:rFonts w:hint="eastAsia" w:ascii="仿宋" w:hAnsi="仿宋" w:eastAsia="仿宋" w:cs="仿宋"/>
          <w:bCs/>
          <w:sz w:val="32"/>
          <w:szCs w:val="32"/>
        </w:rPr>
        <w:t>团学工作进一步深入、有序的开展。全院学生干部和同学们共同努力，以学生权益为根本，求真务实、锐意进取。在思想上，认真贯彻落实“全心全意为学生服务”的宗旨；在组织上，构架精致而清晰，组织团结而有凝聚力；在宣传上，成功塑造良好的学生干部形象。一年中，我们秉承“脚踏实地，自强不息”的优良传统，以扎扎实实的工作态度对待每一项任务，每一个挑战，为学院文化的发展和建设贡献了自己的青春和力量。一年下来，学生文化体育活动丰富多彩，参与性有了较大提高，</w:t>
      </w:r>
      <w:r>
        <w:rPr>
          <w:rFonts w:hint="eastAsia" w:ascii="仿宋_GB2312" w:eastAsia="仿宋_GB2312"/>
          <w:sz w:val="32"/>
          <w:szCs w:val="32"/>
        </w:rPr>
        <w:t>各项工作有了一定进展。</w:t>
      </w:r>
    </w:p>
    <w:p>
      <w:pPr>
        <w:pStyle w:val="2"/>
      </w:pPr>
      <w:r>
        <w:rPr>
          <w:rFonts w:hint="eastAsia"/>
        </w:rPr>
        <w:t>一、工作回顾</w:t>
      </w:r>
    </w:p>
    <w:p>
      <w:pPr>
        <w:ind w:firstLine="640" w:firstLineChars="200"/>
        <w:rPr>
          <w:rFonts w:ascii="仿宋_GB2312" w:eastAsia="仿宋_GB2312"/>
          <w:sz w:val="32"/>
          <w:szCs w:val="32"/>
        </w:rPr>
      </w:pPr>
      <w:r>
        <w:rPr>
          <w:rFonts w:ascii="仿宋_GB2312" w:eastAsia="仿宋_GB2312"/>
          <w:sz w:val="32"/>
          <w:szCs w:val="32"/>
        </w:rPr>
        <w:t>本届学生会自</w:t>
      </w:r>
      <w:r>
        <w:rPr>
          <w:rFonts w:hint="eastAsia" w:ascii="仿宋_GB2312" w:eastAsia="仿宋_GB2312"/>
          <w:sz w:val="32"/>
          <w:szCs w:val="32"/>
        </w:rPr>
        <w:t>201</w:t>
      </w:r>
      <w:r>
        <w:rPr>
          <w:rFonts w:hint="eastAsia" w:ascii="仿宋_GB2312" w:eastAsia="仿宋_GB2312"/>
          <w:sz w:val="32"/>
          <w:szCs w:val="32"/>
          <w:lang w:val="en-US" w:eastAsia="zh-CN"/>
        </w:rPr>
        <w:t>7</w:t>
      </w:r>
      <w:r>
        <w:rPr>
          <w:rFonts w:ascii="仿宋_GB2312" w:eastAsia="仿宋_GB2312"/>
          <w:sz w:val="32"/>
          <w:szCs w:val="32"/>
        </w:rPr>
        <w:t>年</w:t>
      </w:r>
      <w:r>
        <w:rPr>
          <w:rFonts w:hint="eastAsia" w:ascii="仿宋_GB2312" w:eastAsia="仿宋_GB2312"/>
          <w:sz w:val="32"/>
          <w:szCs w:val="32"/>
        </w:rPr>
        <w:t>10</w:t>
      </w:r>
      <w:r>
        <w:rPr>
          <w:rFonts w:ascii="仿宋_GB2312" w:eastAsia="仿宋_GB2312"/>
          <w:sz w:val="32"/>
          <w:szCs w:val="32"/>
        </w:rPr>
        <w:t>月成立以来，本着沟通师生、服务同学为目标，以</w:t>
      </w:r>
      <w:r>
        <w:rPr>
          <w:rFonts w:hint="eastAsia" w:ascii="仿宋_GB2312" w:eastAsia="仿宋_GB2312"/>
          <w:sz w:val="32"/>
          <w:szCs w:val="32"/>
        </w:rPr>
        <w:t>代表教育</w:t>
      </w:r>
      <w:r>
        <w:rPr>
          <w:rFonts w:ascii="仿宋_GB2312" w:eastAsia="仿宋_GB2312"/>
          <w:sz w:val="32"/>
          <w:szCs w:val="32"/>
        </w:rPr>
        <w:t>学院全体同学的利益为原则，在广大师生的热情支持下</w:t>
      </w:r>
      <w:r>
        <w:rPr>
          <w:rFonts w:hint="eastAsia" w:ascii="仿宋_GB2312" w:eastAsia="仿宋_GB2312"/>
          <w:sz w:val="32"/>
          <w:szCs w:val="32"/>
        </w:rPr>
        <w:t>，</w:t>
      </w:r>
      <w:r>
        <w:rPr>
          <w:rFonts w:ascii="仿宋_GB2312" w:eastAsia="仿宋_GB2312"/>
          <w:sz w:val="32"/>
          <w:szCs w:val="32"/>
        </w:rPr>
        <w:t>我们群策群力</w:t>
      </w:r>
      <w:r>
        <w:rPr>
          <w:rFonts w:hint="eastAsia" w:ascii="仿宋_GB2312" w:eastAsia="仿宋_GB2312"/>
          <w:sz w:val="32"/>
          <w:szCs w:val="32"/>
        </w:rPr>
        <w:t>，</w:t>
      </w:r>
      <w:r>
        <w:rPr>
          <w:rFonts w:ascii="仿宋_GB2312" w:eastAsia="仿宋_GB2312"/>
          <w:sz w:val="32"/>
          <w:szCs w:val="32"/>
        </w:rPr>
        <w:t>务实创新</w:t>
      </w:r>
      <w:r>
        <w:rPr>
          <w:rFonts w:hint="eastAsia" w:ascii="仿宋_GB2312" w:eastAsia="仿宋_GB2312"/>
          <w:sz w:val="32"/>
          <w:szCs w:val="32"/>
        </w:rPr>
        <w:t>，</w:t>
      </w:r>
      <w:r>
        <w:rPr>
          <w:rFonts w:ascii="仿宋_GB2312" w:eastAsia="仿宋_GB2312"/>
          <w:sz w:val="32"/>
          <w:szCs w:val="32"/>
        </w:rPr>
        <w:t>团结进取</w:t>
      </w:r>
      <w:r>
        <w:rPr>
          <w:rFonts w:hint="eastAsia" w:ascii="仿宋_GB2312" w:eastAsia="仿宋_GB2312"/>
          <w:sz w:val="32"/>
          <w:szCs w:val="32"/>
        </w:rPr>
        <w:t>，</w:t>
      </w:r>
      <w:r>
        <w:rPr>
          <w:rFonts w:ascii="仿宋_GB2312" w:eastAsia="仿宋_GB2312"/>
          <w:sz w:val="32"/>
          <w:szCs w:val="32"/>
        </w:rPr>
        <w:t>服务</w:t>
      </w:r>
      <w:r>
        <w:rPr>
          <w:rFonts w:hint="eastAsia" w:ascii="仿宋_GB2312" w:eastAsia="仿宋_GB2312"/>
          <w:sz w:val="32"/>
          <w:szCs w:val="32"/>
        </w:rPr>
        <w:t>教</w:t>
      </w:r>
      <w:r>
        <w:rPr>
          <w:rFonts w:ascii="仿宋_GB2312" w:eastAsia="仿宋_GB2312"/>
          <w:sz w:val="32"/>
          <w:szCs w:val="32"/>
        </w:rPr>
        <w:t>院</w:t>
      </w:r>
      <w:r>
        <w:rPr>
          <w:rFonts w:hint="eastAsia" w:ascii="仿宋_GB2312" w:eastAsia="仿宋_GB2312"/>
          <w:sz w:val="32"/>
          <w:szCs w:val="32"/>
        </w:rPr>
        <w:t>，</w:t>
      </w:r>
      <w:r>
        <w:rPr>
          <w:rFonts w:ascii="仿宋_GB2312" w:eastAsia="仿宋_GB2312"/>
          <w:sz w:val="32"/>
          <w:szCs w:val="32"/>
        </w:rPr>
        <w:t>努力树立</w:t>
      </w:r>
      <w:r>
        <w:rPr>
          <w:rFonts w:hint="eastAsia" w:ascii="仿宋_GB2312" w:eastAsia="仿宋_GB2312"/>
          <w:sz w:val="32"/>
          <w:szCs w:val="32"/>
        </w:rPr>
        <w:t>教育</w:t>
      </w:r>
      <w:r>
        <w:rPr>
          <w:rFonts w:ascii="仿宋_GB2312" w:eastAsia="仿宋_GB2312"/>
          <w:sz w:val="32"/>
          <w:szCs w:val="32"/>
        </w:rPr>
        <w:t>学院学生会自己的品牌形象</w:t>
      </w:r>
      <w:r>
        <w:rPr>
          <w:rFonts w:hint="eastAsia" w:ascii="仿宋_GB2312" w:eastAsia="仿宋_GB2312"/>
          <w:sz w:val="32"/>
          <w:szCs w:val="32"/>
        </w:rPr>
        <w:t>。</w:t>
      </w:r>
    </w:p>
    <w:p>
      <w:pPr>
        <w:rPr>
          <w:rFonts w:ascii="仿宋_GB2312" w:eastAsia="仿宋_GB2312"/>
          <w:sz w:val="32"/>
          <w:szCs w:val="32"/>
        </w:rPr>
      </w:pPr>
      <w:r>
        <w:rPr>
          <w:rFonts w:ascii="仿宋_GB2312" w:eastAsia="仿宋_GB2312"/>
          <w:sz w:val="32"/>
          <w:szCs w:val="32"/>
        </w:rPr>
        <w:t>学生会工作坚持正确的政治方向</w:t>
      </w:r>
      <w:r>
        <w:rPr>
          <w:rFonts w:hint="eastAsia" w:ascii="仿宋_GB2312" w:eastAsia="仿宋_GB2312"/>
          <w:sz w:val="32"/>
          <w:szCs w:val="32"/>
        </w:rPr>
        <w:t>，</w:t>
      </w:r>
      <w:r>
        <w:rPr>
          <w:rFonts w:ascii="仿宋_GB2312" w:eastAsia="仿宋_GB2312"/>
          <w:sz w:val="32"/>
          <w:szCs w:val="32"/>
        </w:rPr>
        <w:t>紧扣时代脉搏</w:t>
      </w:r>
      <w:r>
        <w:rPr>
          <w:rFonts w:hint="eastAsia" w:ascii="仿宋_GB2312" w:eastAsia="仿宋_GB2312"/>
          <w:sz w:val="32"/>
          <w:szCs w:val="32"/>
        </w:rPr>
        <w:t>，</w:t>
      </w:r>
      <w:r>
        <w:rPr>
          <w:rFonts w:ascii="仿宋_GB2312" w:eastAsia="仿宋_GB2312"/>
          <w:sz w:val="32"/>
          <w:szCs w:val="32"/>
        </w:rPr>
        <w:t>结合社会热点焦点</w:t>
      </w:r>
      <w:r>
        <w:rPr>
          <w:rFonts w:hint="eastAsia" w:ascii="仿宋_GB2312" w:eastAsia="仿宋_GB2312"/>
          <w:sz w:val="32"/>
          <w:szCs w:val="32"/>
        </w:rPr>
        <w:t>，</w:t>
      </w:r>
      <w:r>
        <w:rPr>
          <w:rFonts w:ascii="仿宋_GB2312" w:eastAsia="仿宋_GB2312"/>
          <w:sz w:val="32"/>
          <w:szCs w:val="32"/>
        </w:rPr>
        <w:t>开展了一系列有意义的活动</w:t>
      </w:r>
      <w:r>
        <w:rPr>
          <w:rFonts w:hint="eastAsia" w:ascii="仿宋_GB2312" w:eastAsia="仿宋_GB2312"/>
          <w:sz w:val="32"/>
          <w:szCs w:val="32"/>
        </w:rPr>
        <w:t>，</w:t>
      </w:r>
      <w:r>
        <w:rPr>
          <w:rFonts w:ascii="仿宋_GB2312" w:eastAsia="仿宋_GB2312"/>
          <w:sz w:val="32"/>
          <w:szCs w:val="32"/>
        </w:rPr>
        <w:t>为促进广大同学全面成长起到了积极作用</w:t>
      </w:r>
      <w:r>
        <w:rPr>
          <w:rFonts w:hint="eastAsia" w:ascii="仿宋_GB2312" w:eastAsia="仿宋_GB2312"/>
          <w:sz w:val="32"/>
          <w:szCs w:val="32"/>
        </w:rPr>
        <w:t>，</w:t>
      </w:r>
      <w:r>
        <w:rPr>
          <w:rFonts w:ascii="仿宋_GB2312" w:eastAsia="仿宋_GB2312"/>
          <w:sz w:val="32"/>
          <w:szCs w:val="32"/>
        </w:rPr>
        <w:t>同时以务实的工作为广大同学服务</w:t>
      </w:r>
      <w:r>
        <w:rPr>
          <w:rFonts w:hint="eastAsia" w:ascii="仿宋_GB2312" w:eastAsia="仿宋_GB2312"/>
          <w:sz w:val="32"/>
          <w:szCs w:val="32"/>
        </w:rPr>
        <w:t>，</w:t>
      </w:r>
      <w:r>
        <w:rPr>
          <w:rFonts w:ascii="仿宋_GB2312" w:eastAsia="仿宋_GB2312"/>
          <w:sz w:val="32"/>
          <w:szCs w:val="32"/>
        </w:rPr>
        <w:t>充分发挥学生会桥梁纽带作用</w:t>
      </w:r>
      <w:r>
        <w:rPr>
          <w:rFonts w:hint="eastAsia" w:ascii="仿宋_GB2312" w:eastAsia="仿宋_GB2312"/>
          <w:sz w:val="32"/>
          <w:szCs w:val="32"/>
        </w:rPr>
        <w:t>。</w:t>
      </w:r>
    </w:p>
    <w:p>
      <w:pPr>
        <w:rPr>
          <w:rFonts w:ascii="仿宋_GB2312" w:eastAsia="仿宋_GB2312"/>
          <w:sz w:val="32"/>
          <w:szCs w:val="32"/>
        </w:rPr>
      </w:pPr>
      <w:r>
        <w:rPr>
          <w:rFonts w:hint="eastAsia" w:ascii="仿宋_GB2312" w:eastAsia="仿宋_GB2312"/>
          <w:sz w:val="32"/>
          <w:szCs w:val="32"/>
        </w:rPr>
        <w:t xml:space="preserve">   </w:t>
      </w:r>
      <w:r>
        <w:rPr>
          <w:rFonts w:ascii="仿宋_GB2312" w:eastAsia="仿宋_GB2312"/>
          <w:sz w:val="32"/>
          <w:szCs w:val="32"/>
        </w:rPr>
        <w:t>现将</w:t>
      </w:r>
      <w:r>
        <w:rPr>
          <w:rFonts w:hint="eastAsia" w:ascii="仿宋_GB2312" w:eastAsia="仿宋_GB2312"/>
          <w:sz w:val="32"/>
          <w:szCs w:val="32"/>
        </w:rPr>
        <w:t>本届团委学生</w:t>
      </w:r>
      <w:r>
        <w:rPr>
          <w:rFonts w:ascii="仿宋_GB2312" w:eastAsia="仿宋_GB2312"/>
          <w:sz w:val="32"/>
          <w:szCs w:val="32"/>
        </w:rPr>
        <w:t>工作总结如下</w:t>
      </w:r>
      <w:r>
        <w:rPr>
          <w:rFonts w:hint="eastAsia" w:ascii="仿宋_GB2312" w:eastAsia="仿宋_GB2312"/>
          <w:sz w:val="32"/>
          <w:szCs w:val="32"/>
        </w:rPr>
        <w:t>：</w:t>
      </w:r>
    </w:p>
    <w:p>
      <w:pPr>
        <w:rPr>
          <w:rStyle w:val="10"/>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Style w:val="10"/>
          <w:rFonts w:hint="eastAsia"/>
        </w:rPr>
        <w:t>（</w:t>
      </w:r>
      <w:r>
        <w:rPr>
          <w:rStyle w:val="10"/>
        </w:rPr>
        <w:t>一</w:t>
      </w:r>
      <w:r>
        <w:rPr>
          <w:rStyle w:val="10"/>
          <w:rFonts w:hint="eastAsia"/>
        </w:rPr>
        <w:t>）、</w:t>
      </w:r>
      <w:r>
        <w:rPr>
          <w:rStyle w:val="10"/>
        </w:rPr>
        <w:t>严格选拔成员</w:t>
      </w:r>
      <w:r>
        <w:rPr>
          <w:rStyle w:val="10"/>
          <w:rFonts w:hint="eastAsia"/>
        </w:rPr>
        <w:t>，</w:t>
      </w:r>
      <w:r>
        <w:rPr>
          <w:rStyle w:val="10"/>
        </w:rPr>
        <w:t>组建新的团体</w:t>
      </w:r>
    </w:p>
    <w:p>
      <w:pPr>
        <w:autoSpaceDN w:val="0"/>
        <w:spacing w:before="135" w:after="135" w:line="420" w:lineRule="atLeast"/>
        <w:ind w:firstLine="640" w:firstLineChars="200"/>
        <w:rPr>
          <w:rFonts w:ascii="仿宋_GB2312" w:eastAsia="仿宋_GB2312"/>
          <w:sz w:val="32"/>
          <w:szCs w:val="32"/>
        </w:rPr>
      </w:pPr>
      <w:r>
        <w:rPr>
          <w:rFonts w:hint="eastAsia" w:ascii="仿宋_GB2312" w:eastAsia="仿宋_GB2312"/>
          <w:sz w:val="32"/>
          <w:szCs w:val="32"/>
        </w:rPr>
        <w:t xml:space="preserve">   我们</w:t>
      </w:r>
      <w:r>
        <w:rPr>
          <w:rFonts w:ascii="仿宋_GB2312" w:eastAsia="仿宋_GB2312"/>
          <w:sz w:val="32"/>
          <w:szCs w:val="32"/>
        </w:rPr>
        <w:t>经过层层筛选之后</w:t>
      </w:r>
      <w:r>
        <w:rPr>
          <w:rFonts w:hint="eastAsia" w:ascii="仿宋_GB2312" w:eastAsia="仿宋_GB2312"/>
          <w:sz w:val="32"/>
          <w:szCs w:val="32"/>
        </w:rPr>
        <w:t>，</w:t>
      </w:r>
      <w:r>
        <w:rPr>
          <w:rFonts w:ascii="仿宋_GB2312" w:eastAsia="仿宋_GB2312"/>
          <w:sz w:val="32"/>
          <w:szCs w:val="32"/>
        </w:rPr>
        <w:t>确立了新一届正式成员</w:t>
      </w:r>
      <w:r>
        <w:rPr>
          <w:rFonts w:hint="eastAsia" w:ascii="仿宋_GB2312" w:eastAsia="仿宋_GB2312"/>
          <w:sz w:val="32"/>
          <w:szCs w:val="32"/>
        </w:rPr>
        <w:t>，</w:t>
      </w:r>
      <w:r>
        <w:rPr>
          <w:rFonts w:ascii="仿宋_GB2312" w:eastAsia="仿宋_GB2312"/>
          <w:sz w:val="32"/>
          <w:szCs w:val="32"/>
        </w:rPr>
        <w:t>在一段时间的锻炼后</w:t>
      </w:r>
      <w:r>
        <w:rPr>
          <w:rFonts w:hint="eastAsia" w:ascii="仿宋_GB2312" w:eastAsia="仿宋_GB2312"/>
          <w:sz w:val="32"/>
          <w:szCs w:val="32"/>
        </w:rPr>
        <w:t>，</w:t>
      </w:r>
      <w:r>
        <w:rPr>
          <w:rFonts w:ascii="仿宋_GB2312" w:eastAsia="仿宋_GB2312"/>
          <w:sz w:val="32"/>
          <w:szCs w:val="32"/>
        </w:rPr>
        <w:t>他们工作能力有了很大提高</w:t>
      </w:r>
      <w:r>
        <w:rPr>
          <w:rFonts w:hint="eastAsia" w:ascii="仿宋_GB2312" w:eastAsia="仿宋_GB2312"/>
          <w:sz w:val="32"/>
          <w:szCs w:val="32"/>
        </w:rPr>
        <w:t>，</w:t>
      </w:r>
      <w:r>
        <w:rPr>
          <w:rFonts w:ascii="仿宋_GB2312" w:eastAsia="仿宋_GB2312"/>
          <w:sz w:val="32"/>
          <w:szCs w:val="32"/>
        </w:rPr>
        <w:t>我们在工作上对他们进行严格的培训和指导</w:t>
      </w:r>
      <w:r>
        <w:rPr>
          <w:rFonts w:hint="eastAsia" w:ascii="仿宋_GB2312" w:eastAsia="仿宋_GB2312"/>
          <w:sz w:val="32"/>
          <w:szCs w:val="32"/>
        </w:rPr>
        <w:t>，</w:t>
      </w:r>
      <w:r>
        <w:rPr>
          <w:rFonts w:ascii="仿宋_GB2312" w:eastAsia="仿宋_GB2312"/>
          <w:sz w:val="32"/>
          <w:szCs w:val="32"/>
        </w:rPr>
        <w:t>在学习和生活上给予他门帮助</w:t>
      </w:r>
      <w:r>
        <w:rPr>
          <w:rFonts w:hint="eastAsia" w:ascii="仿宋_GB2312" w:eastAsia="仿宋_GB2312"/>
          <w:sz w:val="32"/>
          <w:szCs w:val="32"/>
        </w:rPr>
        <w:t>，</w:t>
      </w:r>
      <w:r>
        <w:rPr>
          <w:rFonts w:ascii="仿宋_GB2312" w:eastAsia="仿宋_GB2312"/>
          <w:sz w:val="32"/>
          <w:szCs w:val="32"/>
        </w:rPr>
        <w:t>使他们很快适应了学生会工作</w:t>
      </w:r>
      <w:r>
        <w:rPr>
          <w:rFonts w:hint="eastAsia" w:ascii="仿宋_GB2312" w:eastAsia="仿宋_GB2312"/>
          <w:sz w:val="32"/>
          <w:szCs w:val="32"/>
        </w:rPr>
        <w:t>，</w:t>
      </w:r>
      <w:r>
        <w:rPr>
          <w:rFonts w:ascii="仿宋_GB2312" w:eastAsia="仿宋_GB2312"/>
          <w:sz w:val="32"/>
          <w:szCs w:val="32"/>
        </w:rPr>
        <w:t>并在同学中树立了良好的学生会干部形象</w:t>
      </w:r>
      <w:r>
        <w:rPr>
          <w:rFonts w:hint="eastAsia" w:ascii="仿宋_GB2312" w:eastAsia="仿宋_GB2312"/>
          <w:sz w:val="32"/>
          <w:szCs w:val="32"/>
        </w:rPr>
        <w:t>。</w:t>
      </w:r>
      <w:r>
        <w:rPr>
          <w:rFonts w:ascii="仿宋_GB2312" w:eastAsia="仿宋_GB2312"/>
          <w:sz w:val="32"/>
          <w:szCs w:val="32"/>
        </w:rPr>
        <w:t>他们在学生会活动中积极探索创新</w:t>
      </w:r>
      <w:r>
        <w:rPr>
          <w:rFonts w:hint="eastAsia" w:ascii="仿宋_GB2312" w:eastAsia="仿宋_GB2312"/>
          <w:sz w:val="32"/>
          <w:szCs w:val="32"/>
        </w:rPr>
        <w:t>，</w:t>
      </w:r>
      <w:r>
        <w:rPr>
          <w:rFonts w:ascii="仿宋_GB2312" w:eastAsia="仿宋_GB2312"/>
          <w:sz w:val="32"/>
          <w:szCs w:val="32"/>
        </w:rPr>
        <w:t xml:space="preserve"> 兢兢业业</w:t>
      </w:r>
      <w:r>
        <w:rPr>
          <w:rFonts w:hint="eastAsia" w:ascii="仿宋_GB2312" w:eastAsia="仿宋_GB2312"/>
          <w:sz w:val="32"/>
          <w:szCs w:val="32"/>
        </w:rPr>
        <w:t>，</w:t>
      </w:r>
      <w:r>
        <w:rPr>
          <w:rFonts w:ascii="仿宋_GB2312" w:eastAsia="仿宋_GB2312"/>
          <w:sz w:val="32"/>
          <w:szCs w:val="32"/>
        </w:rPr>
        <w:t>一丝不苟</w:t>
      </w:r>
      <w:r>
        <w:rPr>
          <w:rFonts w:hint="eastAsia" w:ascii="仿宋_GB2312" w:eastAsia="仿宋_GB2312"/>
          <w:sz w:val="32"/>
          <w:szCs w:val="32"/>
        </w:rPr>
        <w:t>，</w:t>
      </w:r>
      <w:r>
        <w:rPr>
          <w:rFonts w:ascii="仿宋_GB2312" w:eastAsia="仿宋_GB2312"/>
          <w:sz w:val="32"/>
          <w:szCs w:val="32"/>
        </w:rPr>
        <w:t>在各方面都严格要求自己</w:t>
      </w:r>
      <w:r>
        <w:rPr>
          <w:rFonts w:hint="eastAsia" w:ascii="仿宋_GB2312" w:eastAsia="仿宋_GB2312"/>
          <w:sz w:val="32"/>
          <w:szCs w:val="32"/>
        </w:rPr>
        <w:t>，</w:t>
      </w:r>
      <w:r>
        <w:rPr>
          <w:rFonts w:ascii="仿宋_GB2312" w:eastAsia="仿宋_GB2312"/>
          <w:sz w:val="32"/>
          <w:szCs w:val="32"/>
        </w:rPr>
        <w:t>起到表率带头作用</w:t>
      </w:r>
      <w:r>
        <w:rPr>
          <w:rFonts w:hint="eastAsia" w:ascii="仿宋_GB2312" w:eastAsia="仿宋_GB2312"/>
          <w:sz w:val="32"/>
          <w:szCs w:val="32"/>
        </w:rPr>
        <w:t>。</w:t>
      </w:r>
    </w:p>
    <w:p>
      <w:pPr>
        <w:pStyle w:val="3"/>
      </w:pPr>
      <w:r>
        <w:rPr>
          <w:rFonts w:hint="eastAsia"/>
        </w:rPr>
        <w:t>（二）、</w:t>
      </w:r>
      <w:r>
        <w:t>健全内部建设</w:t>
      </w:r>
      <w:r>
        <w:rPr>
          <w:rFonts w:hint="eastAsia"/>
        </w:rPr>
        <w:t>，</w:t>
      </w:r>
      <w:r>
        <w:t>完善管理体制</w:t>
      </w:r>
    </w:p>
    <w:p>
      <w:pPr>
        <w:autoSpaceDN w:val="0"/>
        <w:spacing w:before="135" w:after="135" w:line="420" w:lineRule="atLeast"/>
        <w:rPr>
          <w:rFonts w:ascii="仿宋_GB2312" w:eastAsia="仿宋_GB2312"/>
          <w:sz w:val="32"/>
          <w:szCs w:val="32"/>
        </w:rPr>
      </w:pPr>
      <w:r>
        <w:rPr>
          <w:rFonts w:hint="eastAsia" w:ascii="仿宋_GB2312" w:eastAsia="仿宋_GB2312"/>
          <w:sz w:val="32"/>
          <w:szCs w:val="32"/>
        </w:rPr>
        <w:t xml:space="preserve">   </w:t>
      </w:r>
      <w:r>
        <w:rPr>
          <w:rFonts w:ascii="仿宋_GB2312" w:eastAsia="仿宋_GB2312"/>
          <w:sz w:val="32"/>
          <w:szCs w:val="32"/>
        </w:rPr>
        <w:t>新一届学生会成立之后</w:t>
      </w:r>
      <w:r>
        <w:rPr>
          <w:rFonts w:hint="eastAsia" w:ascii="仿宋_GB2312" w:eastAsia="仿宋_GB2312"/>
          <w:sz w:val="32"/>
          <w:szCs w:val="32"/>
        </w:rPr>
        <w:t>，</w:t>
      </w:r>
      <w:r>
        <w:rPr>
          <w:rFonts w:ascii="仿宋_GB2312" w:eastAsia="仿宋_GB2312"/>
          <w:sz w:val="32"/>
          <w:szCs w:val="32"/>
        </w:rPr>
        <w:t>我们就实施了新的管理制度</w:t>
      </w:r>
      <w:r>
        <w:rPr>
          <w:rFonts w:hint="eastAsia" w:ascii="仿宋_GB2312" w:eastAsia="仿宋_GB2312"/>
          <w:sz w:val="32"/>
          <w:szCs w:val="32"/>
        </w:rPr>
        <w:t>，</w:t>
      </w:r>
      <w:r>
        <w:rPr>
          <w:rFonts w:ascii="仿宋_GB2312" w:eastAsia="仿宋_GB2312"/>
          <w:sz w:val="32"/>
          <w:szCs w:val="32"/>
        </w:rPr>
        <w:t>改变了以前学生会松散的局面</w:t>
      </w:r>
      <w:r>
        <w:rPr>
          <w:rFonts w:hint="eastAsia" w:ascii="仿宋_GB2312" w:eastAsia="仿宋_GB2312"/>
          <w:sz w:val="32"/>
          <w:szCs w:val="32"/>
        </w:rPr>
        <w:t>，</w:t>
      </w:r>
      <w:r>
        <w:rPr>
          <w:rFonts w:ascii="仿宋_GB2312" w:eastAsia="仿宋_GB2312"/>
          <w:sz w:val="32"/>
          <w:szCs w:val="32"/>
        </w:rPr>
        <w:t>使学生会的各项工作都制度化</w:t>
      </w:r>
      <w:r>
        <w:rPr>
          <w:rFonts w:hint="eastAsia" w:ascii="仿宋_GB2312" w:eastAsia="仿宋_GB2312"/>
          <w:sz w:val="32"/>
          <w:szCs w:val="32"/>
        </w:rPr>
        <w:t>。</w:t>
      </w:r>
      <w:r>
        <w:rPr>
          <w:rFonts w:ascii="仿宋_GB2312" w:eastAsia="仿宋_GB2312"/>
          <w:sz w:val="32"/>
          <w:szCs w:val="32"/>
        </w:rPr>
        <w:t>在积极开展各项活动的同时</w:t>
      </w:r>
      <w:r>
        <w:rPr>
          <w:rFonts w:hint="eastAsia" w:ascii="仿宋_GB2312" w:eastAsia="仿宋_GB2312"/>
          <w:sz w:val="32"/>
          <w:szCs w:val="32"/>
        </w:rPr>
        <w:t>，</w:t>
      </w:r>
      <w:r>
        <w:rPr>
          <w:rFonts w:ascii="仿宋_GB2312" w:eastAsia="仿宋_GB2312"/>
          <w:sz w:val="32"/>
          <w:szCs w:val="32"/>
        </w:rPr>
        <w:t>我们也对学生会内部建设进行了完善</w:t>
      </w:r>
      <w:r>
        <w:rPr>
          <w:rFonts w:hint="eastAsia" w:ascii="仿宋_GB2312" w:eastAsia="仿宋_GB2312"/>
          <w:sz w:val="32"/>
          <w:szCs w:val="32"/>
        </w:rPr>
        <w:t>，</w:t>
      </w:r>
      <w:r>
        <w:rPr>
          <w:rFonts w:ascii="仿宋_GB2312" w:eastAsia="仿宋_GB2312"/>
          <w:sz w:val="32"/>
          <w:szCs w:val="32"/>
        </w:rPr>
        <w:t>实施科学的管理理念</w:t>
      </w:r>
      <w:r>
        <w:rPr>
          <w:rFonts w:hint="eastAsia" w:ascii="仿宋_GB2312" w:eastAsia="仿宋_GB2312"/>
          <w:sz w:val="32"/>
          <w:szCs w:val="32"/>
        </w:rPr>
        <w:t>。</w:t>
      </w:r>
      <w:r>
        <w:rPr>
          <w:rFonts w:ascii="仿宋_GB2312" w:eastAsia="仿宋_GB2312"/>
          <w:sz w:val="32"/>
          <w:szCs w:val="32"/>
        </w:rPr>
        <w:t>建设并完善学生会的管理机制和运作机制</w:t>
      </w:r>
      <w:r>
        <w:rPr>
          <w:rFonts w:hint="eastAsia" w:ascii="仿宋_GB2312" w:eastAsia="仿宋_GB2312"/>
          <w:sz w:val="32"/>
          <w:szCs w:val="32"/>
        </w:rPr>
        <w:t>，</w:t>
      </w:r>
      <w:r>
        <w:rPr>
          <w:rFonts w:ascii="仿宋_GB2312" w:eastAsia="仿宋_GB2312"/>
          <w:sz w:val="32"/>
          <w:szCs w:val="32"/>
        </w:rPr>
        <w:t>使学生会内部运作趋于制度化、系统化和规范化</w:t>
      </w:r>
      <w:r>
        <w:rPr>
          <w:rFonts w:hint="eastAsia" w:ascii="仿宋_GB2312" w:eastAsia="仿宋_GB2312"/>
          <w:sz w:val="32"/>
          <w:szCs w:val="32"/>
        </w:rPr>
        <w:t>。</w:t>
      </w:r>
    </w:p>
    <w:p>
      <w:pPr>
        <w:autoSpaceDN w:val="0"/>
        <w:spacing w:before="135" w:after="135" w:line="420" w:lineRule="atLeast"/>
        <w:rPr>
          <w:rStyle w:val="10"/>
        </w:rPr>
      </w:pPr>
      <w:r>
        <w:rPr>
          <w:rFonts w:ascii="宋体" w:hAnsi="宋体"/>
          <w:color w:val="000000"/>
        </w:rPr>
        <w:t xml:space="preserve"> </w:t>
      </w:r>
      <w:r>
        <w:rPr>
          <w:rStyle w:val="10"/>
          <w:rFonts w:hint="eastAsia"/>
        </w:rPr>
        <w:t>（三）、推进校园文化建设，开展各类文体活动，深化校园文化内涵，活跃学术文化建设，提高自身素质。</w:t>
      </w:r>
    </w:p>
    <w:p>
      <w:pPr>
        <w:autoSpaceDN w:val="0"/>
        <w:spacing w:before="135" w:after="135" w:line="420" w:lineRule="atLeast"/>
        <w:ind w:firstLine="640"/>
        <w:rPr>
          <w:rFonts w:ascii="仿宋_GB2312" w:eastAsia="仿宋_GB2312"/>
          <w:sz w:val="32"/>
          <w:szCs w:val="32"/>
        </w:rPr>
      </w:pPr>
      <w:r>
        <w:rPr>
          <w:rFonts w:ascii="仿宋_GB2312" w:eastAsia="仿宋_GB2312"/>
          <w:sz w:val="32"/>
          <w:szCs w:val="32"/>
        </w:rPr>
        <w:t>学生会是学生的代言人</w:t>
      </w:r>
      <w:r>
        <w:rPr>
          <w:rFonts w:hint="eastAsia" w:ascii="仿宋_GB2312" w:eastAsia="仿宋_GB2312"/>
          <w:sz w:val="32"/>
          <w:szCs w:val="32"/>
        </w:rPr>
        <w:t>，</w:t>
      </w:r>
      <w:r>
        <w:rPr>
          <w:rFonts w:ascii="仿宋_GB2312" w:eastAsia="仿宋_GB2312"/>
          <w:sz w:val="32"/>
          <w:szCs w:val="32"/>
        </w:rPr>
        <w:t>我们在发挥纽带作用的同时</w:t>
      </w:r>
      <w:r>
        <w:rPr>
          <w:rFonts w:hint="eastAsia" w:ascii="仿宋_GB2312" w:eastAsia="仿宋_GB2312"/>
          <w:sz w:val="32"/>
          <w:szCs w:val="32"/>
        </w:rPr>
        <w:t>，</w:t>
      </w:r>
      <w:r>
        <w:rPr>
          <w:rFonts w:ascii="仿宋_GB2312" w:eastAsia="仿宋_GB2312"/>
          <w:sz w:val="32"/>
          <w:szCs w:val="32"/>
        </w:rPr>
        <w:t>结合我院实际</w:t>
      </w:r>
      <w:r>
        <w:rPr>
          <w:rFonts w:hint="eastAsia" w:ascii="仿宋_GB2312" w:eastAsia="仿宋_GB2312"/>
          <w:sz w:val="32"/>
          <w:szCs w:val="32"/>
        </w:rPr>
        <w:t>，</w:t>
      </w:r>
      <w:r>
        <w:rPr>
          <w:rFonts w:ascii="仿宋_GB2312" w:eastAsia="仿宋_GB2312"/>
          <w:sz w:val="32"/>
          <w:szCs w:val="32"/>
        </w:rPr>
        <w:t>开展了丰富多彩的课余文化活动</w:t>
      </w:r>
      <w:r>
        <w:rPr>
          <w:rFonts w:hint="eastAsia" w:ascii="仿宋_GB2312" w:eastAsia="仿宋_GB2312"/>
          <w:sz w:val="32"/>
          <w:szCs w:val="32"/>
        </w:rPr>
        <w:t>，</w:t>
      </w:r>
      <w:r>
        <w:rPr>
          <w:rFonts w:ascii="仿宋_GB2312" w:eastAsia="仿宋_GB2312"/>
          <w:sz w:val="32"/>
          <w:szCs w:val="32"/>
        </w:rPr>
        <w:t>为促进广大同学全面成长成材发挥了积极作用</w:t>
      </w:r>
      <w:r>
        <w:rPr>
          <w:rFonts w:hint="eastAsia" w:ascii="仿宋_GB2312" w:eastAsia="仿宋_GB2312"/>
          <w:sz w:val="32"/>
          <w:szCs w:val="32"/>
        </w:rPr>
        <w:t>，</w:t>
      </w:r>
      <w:r>
        <w:rPr>
          <w:rFonts w:ascii="仿宋_GB2312" w:eastAsia="仿宋_GB2312"/>
          <w:sz w:val="32"/>
          <w:szCs w:val="32"/>
        </w:rPr>
        <w:t>同时也活跃了校园气氛</w:t>
      </w:r>
      <w:r>
        <w:rPr>
          <w:rFonts w:hint="eastAsia" w:ascii="仿宋_GB2312" w:eastAsia="仿宋_GB2312"/>
          <w:sz w:val="32"/>
          <w:szCs w:val="32"/>
        </w:rPr>
        <w:t>。</w:t>
      </w:r>
      <w:r>
        <w:rPr>
          <w:rFonts w:ascii="仿宋_GB2312" w:eastAsia="仿宋_GB2312"/>
          <w:sz w:val="32"/>
          <w:szCs w:val="32"/>
        </w:rPr>
        <w:t>在广大同学的鼎立协助下</w:t>
      </w:r>
      <w:r>
        <w:rPr>
          <w:rFonts w:hint="eastAsia" w:ascii="仿宋_GB2312" w:eastAsia="仿宋_GB2312"/>
          <w:sz w:val="32"/>
          <w:szCs w:val="32"/>
        </w:rPr>
        <w:t>，</w:t>
      </w:r>
      <w:r>
        <w:rPr>
          <w:rFonts w:ascii="仿宋_GB2312" w:eastAsia="仿宋_GB2312"/>
          <w:sz w:val="32"/>
          <w:szCs w:val="32"/>
        </w:rPr>
        <w:t>经过全体学生会成员的共同努力</w:t>
      </w:r>
      <w:r>
        <w:rPr>
          <w:rFonts w:hint="eastAsia" w:ascii="仿宋_GB2312" w:eastAsia="仿宋_GB2312"/>
          <w:sz w:val="32"/>
          <w:szCs w:val="32"/>
        </w:rPr>
        <w:t>，</w:t>
      </w:r>
      <w:r>
        <w:rPr>
          <w:rFonts w:ascii="仿宋_GB2312" w:eastAsia="仿宋_GB2312"/>
          <w:sz w:val="32"/>
          <w:szCs w:val="32"/>
        </w:rPr>
        <w:t>不断拓展工作领域</w:t>
      </w:r>
      <w:r>
        <w:rPr>
          <w:rFonts w:hint="eastAsia" w:ascii="仿宋_GB2312" w:eastAsia="仿宋_GB2312"/>
          <w:sz w:val="32"/>
          <w:szCs w:val="32"/>
        </w:rPr>
        <w:t>，</w:t>
      </w:r>
      <w:r>
        <w:rPr>
          <w:rFonts w:ascii="仿宋_GB2312" w:eastAsia="仿宋_GB2312"/>
          <w:sz w:val="32"/>
          <w:szCs w:val="32"/>
        </w:rPr>
        <w:t>创新工作模式</w:t>
      </w:r>
      <w:r>
        <w:rPr>
          <w:rFonts w:hint="eastAsia" w:ascii="仿宋_GB2312" w:eastAsia="仿宋_GB2312"/>
          <w:sz w:val="32"/>
          <w:szCs w:val="32"/>
        </w:rPr>
        <w:t>，</w:t>
      </w:r>
      <w:r>
        <w:rPr>
          <w:rFonts w:ascii="仿宋_GB2312" w:eastAsia="仿宋_GB2312"/>
          <w:sz w:val="32"/>
          <w:szCs w:val="32"/>
        </w:rPr>
        <w:t>改进工作方法</w:t>
      </w:r>
      <w:r>
        <w:rPr>
          <w:rFonts w:hint="eastAsia" w:ascii="仿宋_GB2312" w:eastAsia="仿宋_GB2312"/>
          <w:sz w:val="32"/>
          <w:szCs w:val="32"/>
        </w:rPr>
        <w:t>，</w:t>
      </w:r>
      <w:r>
        <w:rPr>
          <w:rFonts w:ascii="仿宋_GB2312" w:eastAsia="仿宋_GB2312"/>
          <w:sz w:val="32"/>
          <w:szCs w:val="32"/>
        </w:rPr>
        <w:t>基本上完成了本学年制订的工作计划</w:t>
      </w:r>
      <w:r>
        <w:rPr>
          <w:rFonts w:hint="eastAsia" w:ascii="仿宋_GB2312" w:eastAsia="仿宋_GB2312"/>
          <w:sz w:val="32"/>
          <w:szCs w:val="32"/>
        </w:rPr>
        <w:t>，</w:t>
      </w:r>
      <w:r>
        <w:rPr>
          <w:rFonts w:ascii="仿宋_GB2312" w:eastAsia="仿宋_GB2312"/>
          <w:sz w:val="32"/>
          <w:szCs w:val="32"/>
        </w:rPr>
        <w:t>现将本学年活动总结如下:</w:t>
      </w:r>
    </w:p>
    <w:p>
      <w:pPr>
        <w:numPr>
          <w:ilvl w:val="0"/>
          <w:numId w:val="1"/>
        </w:numPr>
        <w:ind w:firstLine="787" w:firstLineChars="246"/>
        <w:rPr>
          <w:rFonts w:ascii="仿宋_GB2312" w:eastAsia="仿宋_GB2312"/>
          <w:bCs/>
          <w:sz w:val="32"/>
          <w:szCs w:val="32"/>
        </w:rPr>
      </w:pPr>
      <w:r>
        <w:rPr>
          <w:rFonts w:hint="eastAsia" w:ascii="仿宋_GB2312" w:eastAsia="仿宋_GB2312"/>
          <w:bCs/>
          <w:sz w:val="32"/>
          <w:szCs w:val="32"/>
        </w:rPr>
        <w:t>在新的学期到来之际，我院学生会积极组织了“迎新杯”系列活动，篮球比赛、乒乓球比赛，进一步丰富了我院师生的文化体育活动，让大一新生更快的适应了大学环境。</w:t>
      </w:r>
    </w:p>
    <w:p>
      <w:pPr>
        <w:numPr>
          <w:ilvl w:val="0"/>
          <w:numId w:val="1"/>
        </w:numPr>
        <w:ind w:firstLine="787" w:firstLineChars="246"/>
        <w:rPr>
          <w:rFonts w:ascii="仿宋_GB2312" w:eastAsia="仿宋_GB2312"/>
          <w:bCs/>
          <w:sz w:val="32"/>
          <w:szCs w:val="32"/>
        </w:rPr>
      </w:pPr>
      <w:r>
        <w:rPr>
          <w:rFonts w:hint="eastAsia" w:ascii="仿宋_GB2312" w:eastAsia="仿宋_GB2312"/>
          <w:bCs/>
          <w:sz w:val="32"/>
          <w:szCs w:val="32"/>
        </w:rPr>
        <w:t>文艺类活动中我院举办了新生的迎新晚会，我院心理学社举办了5.25和10.25心理保健周活动，管理学社举办了“校园模拟招聘会”活动，特教学社开展了手语课堂活动。</w:t>
      </w:r>
    </w:p>
    <w:p>
      <w:pPr>
        <w:numPr>
          <w:ilvl w:val="0"/>
          <w:numId w:val="1"/>
        </w:numPr>
        <w:ind w:firstLine="787" w:firstLineChars="246"/>
        <w:rPr>
          <w:rFonts w:ascii="仿宋_GB2312" w:eastAsia="仿宋_GB2312"/>
          <w:bCs/>
          <w:sz w:val="32"/>
          <w:szCs w:val="32"/>
        </w:rPr>
      </w:pPr>
      <w:r>
        <w:rPr>
          <w:rFonts w:hint="eastAsia" w:ascii="仿宋_GB2312" w:eastAsia="仿宋_GB2312"/>
          <w:bCs/>
          <w:sz w:val="32"/>
          <w:szCs w:val="32"/>
        </w:rPr>
        <w:t>在学院党政领导、团学工作人员和学生会成员的领导与努力之下，我院学生积极参与学校组织的各项活动，并取得了一定成就。在校级“第十一届纵横杯”辩论赛中，我院辩论队队员奋力拼搏，取得了辩论赛冠军的优异成绩，这是我院工作的一个新的突破。同时，我院学生也在第一届“天河杯”中英文录入大赛中获得一等奖。我院学生还在“挑战杯”、全国第四届大学生艺术展艺术类表演、大学生暑期社会实践活动、培黎首届文化节英文演讲比赛、学校的学生干部评比等活动中获得优异成绩。</w:t>
      </w:r>
    </w:p>
    <w:p>
      <w:pPr>
        <w:numPr>
          <w:ilvl w:val="0"/>
          <w:numId w:val="1"/>
        </w:numPr>
        <w:ind w:firstLine="787" w:firstLineChars="246"/>
        <w:rPr>
          <w:rFonts w:ascii="仿宋_GB2312" w:eastAsia="仿宋_GB2312"/>
          <w:bCs/>
          <w:sz w:val="32"/>
          <w:szCs w:val="32"/>
        </w:rPr>
      </w:pPr>
      <w:r>
        <w:rPr>
          <w:rFonts w:hint="eastAsia" w:ascii="仿宋_GB2312" w:eastAsia="仿宋_GB2312"/>
          <w:bCs/>
          <w:sz w:val="32"/>
          <w:szCs w:val="32"/>
        </w:rPr>
        <w:t>我院还举办了一院一精品首届“心光大道”心理情景剧、首届趣味童年游戏、“欢送杯”篮球赛、315消费者权益日宣传等活动。积极参与学校第十届田径运动会，第九届、第十届“美之韵”文化艺术节，第二届培黎文化节，第九届社团活动月以及“雷锋月”等活动。同时，我院学生会根据相关活动文件要求，举办了简历设计大赛、“同心杯”公寓文化节作品选送、“一站到底”趣味地理知识竞赛、旅游形象大使选拔、路易艾黎英文故事会、教育学院第一届主持人大赛、第二届“学苑杯”公寓书画大赛书画作品选送、第四届校园歌手大赛选拔、“青春飞扬”主题演讲比赛等活动，开展参与人员的遴选，保证了参赛人员的质量，进一步丰富了我院学生活动。微信小组利用微信平台举办了访谈我院优秀学生、考研学子以及创业学生和教院首届“清风凉夏，妙笔生花”微信征文活动。在以上相关系列活动中我院学子积极参与，成绩优异。</w:t>
      </w:r>
    </w:p>
    <w:p>
      <w:pPr>
        <w:autoSpaceDN w:val="0"/>
        <w:spacing w:line="540" w:lineRule="exact"/>
        <w:ind w:firstLine="640" w:firstLineChars="200"/>
        <w:rPr>
          <w:rFonts w:ascii="仿宋_GB2312" w:eastAsia="仿宋_GB2312"/>
          <w:bCs/>
          <w:sz w:val="32"/>
          <w:szCs w:val="32"/>
        </w:rPr>
      </w:pPr>
      <w:r>
        <w:rPr>
          <w:rFonts w:hint="eastAsia" w:ascii="仿宋_GB2312" w:eastAsia="仿宋_GB2312"/>
          <w:bCs/>
          <w:sz w:val="32"/>
          <w:szCs w:val="32"/>
        </w:rPr>
        <w:t xml:space="preserve"> 5、组织部定期开展团组织生活会，丰富团员的课余文化生活。《纪念路易.艾黎诞辰119周年》、《向手机说“不”》、《从自我到群我》、《传统文化VS西方文化》、深入学习“三严三实”、《安全教育》等主题鲜明、形式多样、贴近大学生生活的团会，提高的团员的素质修养。同时，与各班合作，做好优秀共青团员推荐入党工作，并做好每次党课培训人员考勤工作。认真谨慎完成党务工作，配合支部发展预备党员，每学期统计党员预备党员的基本信息，配合党支部整理党员相关材料。同时，应书记提议，成立第一届马列主义学习小组，并通过团会形式选拔出13名优秀学员，共同学习，提高政治觉悟和思想道德修养。组织全体党员、预备党员、各班学生代表举行“路易艾黎精神“演讲比赛，并选拔表现优异者。在团务部成员的辛苦努力下，我院的素质拓展工作走在了全校前列。我院学生高度重视素拓分的获得。为期两个月的对大四毕业生的素拓核实和审查，及时完成大四毕业生的团员证转出工作和补办团员证工作，保证了我院毕业生的质量，为提高我院知名度打下了坚实基础。新生团费的收缴，响应团委的号召，发展新团员，保证了共青团的青春活力，有力的壮大了共青团队伍。</w:t>
      </w:r>
    </w:p>
    <w:p>
      <w:pPr>
        <w:ind w:firstLine="640" w:firstLineChars="200"/>
        <w:rPr>
          <w:rFonts w:ascii="仿宋_GB2312" w:eastAsia="仿宋_GB2312"/>
          <w:bCs/>
          <w:sz w:val="32"/>
          <w:szCs w:val="32"/>
        </w:rPr>
      </w:pPr>
      <w:r>
        <w:rPr>
          <w:rFonts w:hint="eastAsia" w:ascii="仿宋_GB2312" w:eastAsia="仿宋_GB2312"/>
          <w:bCs/>
          <w:sz w:val="32"/>
          <w:szCs w:val="32"/>
        </w:rPr>
        <w:t>6、我院学生会礼仪部内部积极进行礼仪知识培训，礼仪仪态培训等。积极参与了校歌大赛、心理情景剧等活动的礼仪服务工作，同时服务于院内各种讲座和会议。参与了部分会议的引导倒水工作。生活部每周都会进行校级和院级宿舍卫生检查。同时每天早自习之前都会检查各班教室卫生打扫情况。每周周三之前进行例行校级卫生检查，每次检查的学院和楼层都不同，由公寓管理科安排。帮助了公寓管理科在全校范围内进行文明宿舍宿舍评比。每周定时在早自习之前检查教室卫生，很好地督促了教室卫生的打扫，为老师和同学们上课提供了干净整洁的环境。每周五进行例行院级卫生检查。我们完善了学生宿舍卫生检查参考评分标准和宿舍卫生评分评比规定，在一定程度上调动了同学们讲究卫生，争创文明宿舍文明校园的积极性。学习部和体育部作为学生会的重要组成部分，主要职责就是与学生会其他部门一起负责全院的早操、早晚自习、讲座等的出勤情况，以及周事周报的汇总。宣传部主要负责对我院的活动做总体宣传工作以及承办宣传校级活动，在工作中，一直在为引导正确的校园文化而不断创新。尤其在配合各部门举办各种活动上，宣传部始终如一的用积极热情的态度对待每一张板报及相关宣传布置。还通过微博传播平台即时发布新闻和资讯信息，传播正能量，凝聚师生的智慧和力量。通过微博这种新媒体，使广大师生都能参与到学校的校园文化活动中来，都能了解学校的各项文化活动，并能参与讨论、参加活动和反馈活动信息。从而使校园文化建设不断深入。通过微博这种全新的传播手段，搭建了更顺畅的与社会信息交流、思想沟通和资讯互动的平台，能极大地减少信息不对称，促进各方的认知了解。文艺部是以丰富同学们的课余生活为宗旨，组织开展各种文娱活动，为同学们提供彰显自我个性、展现自我风采的舞台的重要部门。文艺部成员始终坚持学生会内部团结互助原则，加强与其他部门成员的交流，协助其他部门举办活动，做好学生会工作，做到了全心全意为同学们服务。</w:t>
      </w:r>
    </w:p>
    <w:p>
      <w:pPr>
        <w:widowControl/>
        <w:spacing w:after="240" w:line="360" w:lineRule="auto"/>
        <w:jc w:val="left"/>
        <w:rPr>
          <w:rStyle w:val="10"/>
        </w:rPr>
      </w:pPr>
      <w:r>
        <w:rPr>
          <w:rStyle w:val="10"/>
          <w:rFonts w:hint="eastAsia"/>
        </w:rPr>
        <w:t>（四）、网络平台建设日趋完善，新媒体发展迅速</w:t>
      </w:r>
    </w:p>
    <w:p>
      <w:pPr>
        <w:widowControl/>
        <w:spacing w:before="75" w:line="375" w:lineRule="atLeast"/>
        <w:ind w:firstLine="640"/>
        <w:jc w:val="left"/>
        <w:rPr>
          <w:rFonts w:ascii="仿宋_GB2312" w:eastAsia="仿宋_GB2312"/>
          <w:bCs/>
          <w:sz w:val="32"/>
          <w:szCs w:val="32"/>
        </w:rPr>
      </w:pPr>
      <w:r>
        <w:rPr>
          <w:rFonts w:hint="eastAsia" w:ascii="仿宋_GB2312" w:eastAsia="仿宋_GB2312"/>
          <w:bCs/>
          <w:sz w:val="32"/>
          <w:szCs w:val="32"/>
        </w:rPr>
        <w:t>微信、微博平台的建设是进一步加强学院宣传工作，服务广大教育学院师生，促进学院信息的传播与沟通，实现数字传媒的必要手段。本届学生会，我们建立和加强了网络平台的建设，进一步促进了学院的宣传工作。微信、微博平台的建设取得了较大进步，平台关注人数逐渐增多，学生参与互动积极性高。尤其是我院微信平台“兰城教院 ”自2015年12月6日建立以来，累计粉丝量近</w:t>
      </w:r>
      <w:r>
        <w:rPr>
          <w:rFonts w:hint="eastAsia" w:ascii="仿宋_GB2312" w:eastAsia="仿宋_GB2312"/>
          <w:bCs/>
          <w:sz w:val="32"/>
          <w:szCs w:val="32"/>
          <w:lang w:val="en-US" w:eastAsia="zh-CN"/>
        </w:rPr>
        <w:t>2000</w:t>
      </w:r>
      <w:r>
        <w:rPr>
          <w:rFonts w:hint="eastAsia" w:ascii="仿宋_GB2312" w:eastAsia="仿宋_GB2312"/>
          <w:bCs/>
          <w:sz w:val="32"/>
          <w:szCs w:val="32"/>
        </w:rPr>
        <w:t>人，累计发送文章330篇。在这一学年中，微信小组的工作取得了较大的成功，不仅向全院学生及时传达了学校及院级比赛活动详情、学校及学院新闻、各种生活及专业知识等等，而且微信平台在全校平台排名中也一直名列前茅。</w:t>
      </w:r>
    </w:p>
    <w:p>
      <w:pPr>
        <w:pStyle w:val="3"/>
      </w:pPr>
      <w:r>
        <w:rPr>
          <w:rFonts w:hint="eastAsia"/>
        </w:rPr>
        <w:t>（五）、青年志愿者协会工作突破较多，影响力及知名度提升较快</w:t>
      </w:r>
    </w:p>
    <w:p>
      <w:pPr>
        <w:rPr>
          <w:rFonts w:ascii="仿宋_GB2312" w:eastAsia="仿宋_GB2312"/>
          <w:bCs/>
          <w:sz w:val="32"/>
          <w:szCs w:val="32"/>
        </w:rPr>
      </w:pPr>
      <w:r>
        <w:rPr>
          <w:rFonts w:hint="eastAsia" w:ascii="仿宋_GB2312" w:eastAsia="仿宋_GB2312"/>
          <w:bCs/>
          <w:sz w:val="32"/>
          <w:szCs w:val="32"/>
        </w:rPr>
        <w:t xml:space="preserve">    201</w:t>
      </w:r>
      <w:r>
        <w:rPr>
          <w:rFonts w:hint="eastAsia" w:ascii="仿宋_GB2312" w:eastAsia="仿宋_GB2312"/>
          <w:bCs/>
          <w:sz w:val="32"/>
          <w:szCs w:val="32"/>
          <w:lang w:val="en-US" w:eastAsia="zh-CN"/>
        </w:rPr>
        <w:t>7</w:t>
      </w:r>
      <w:r>
        <w:rPr>
          <w:rFonts w:hint="eastAsia" w:ascii="仿宋_GB2312" w:eastAsia="仿宋_GB2312"/>
          <w:bCs/>
          <w:sz w:val="32"/>
          <w:szCs w:val="32"/>
        </w:rPr>
        <w:t>年，我院青年志愿者协会充分调动同学们的积极性，发动协会成员开展了一系列有意义、有价值的志愿者活动，并取得了可喜的成绩，获得了学校以及广大学生的一致好评。回首过去的一学年，我院青年志愿者协会在上半年基础上更添了一份成熟，在认识和改正了以前的缺点和不足的同时，每一位志愿者都以饱满的热情投入到了志愿者服务工作中，并不断开拓创新，使我院青年志愿者协会的工作有了更好的发展，在校内外都取得了良好的效果。本着“奉献、友爱、互助、进步”的原则，为同学服务，为社会服务，并且真正将“完善自我，辐射他人”的口号付诸于实践当中，我院青年志愿者协会成员以实际行动充分体现了协会宗旨和协会成员的志愿服务意识。</w:t>
      </w:r>
    </w:p>
    <w:p>
      <w:pPr>
        <w:ind w:firstLine="482" w:firstLineChars="200"/>
        <w:jc w:val="left"/>
        <w:rPr>
          <w:rFonts w:ascii="仿宋_GB2312" w:eastAsia="仿宋_GB2312"/>
          <w:bCs/>
          <w:sz w:val="32"/>
          <w:szCs w:val="32"/>
        </w:rPr>
      </w:pPr>
      <w:r>
        <w:rPr>
          <w:rFonts w:hint="eastAsia" w:ascii="方正仿宋" w:hAnsi="方正仿宋" w:cs="方正仿宋"/>
          <w:b/>
          <w:bCs/>
          <w:sz w:val="24"/>
          <w:szCs w:val="24"/>
        </w:rPr>
        <w:t xml:space="preserve"> </w:t>
      </w:r>
      <w:r>
        <w:rPr>
          <w:rFonts w:hint="eastAsia" w:ascii="仿宋_GB2312" w:eastAsia="仿宋_GB2312"/>
          <w:bCs/>
          <w:sz w:val="32"/>
          <w:szCs w:val="32"/>
        </w:rPr>
        <w:t>201</w:t>
      </w:r>
      <w:r>
        <w:rPr>
          <w:rFonts w:hint="eastAsia" w:ascii="仿宋_GB2312" w:eastAsia="仿宋_GB2312"/>
          <w:bCs/>
          <w:sz w:val="32"/>
          <w:szCs w:val="32"/>
          <w:lang w:val="en-US" w:eastAsia="zh-CN"/>
        </w:rPr>
        <w:t>7</w:t>
      </w:r>
      <w:r>
        <w:rPr>
          <w:rFonts w:hint="eastAsia" w:ascii="仿宋_GB2312" w:eastAsia="仿宋_GB2312"/>
          <w:bCs/>
          <w:sz w:val="32"/>
          <w:szCs w:val="32"/>
        </w:rPr>
        <w:t>年，我院青年志愿者协会联系刘家堡小学举办了“手工课堂”的活动，并在“小梦想 大世界”项目大赛中获一等奖。此外团体心理辅导、给盲聋哑学校送书、儿童福利院、（绿色长征）悦动圈、造血干细胞捐献活动、校园义工、植物园活动、兰马志愿活动、感恩节活动、高校漂流瓶、预防艾滋病讲座等活动取得了预期的效果，为创建和谐社会尽了一份力，也为校园精神文明建设做了一点贡献;活动的成功充分说明了我院工作的成功，体现了我院当代大学生良好的精神风貌和思想道德素质，进一步促进了志愿者支援服务意识的牢固确立，为志愿者滋生素质的提高也起到了积极的推动作用;同时，更进一步扩大了学院的社会影响了，提升了我院知名度和美誉度。</w:t>
      </w:r>
    </w:p>
    <w:p>
      <w:pPr>
        <w:pStyle w:val="3"/>
        <w:rPr>
          <w:rFonts w:ascii="仿宋_GB2312" w:eastAsia="仿宋_GB2312"/>
          <w:szCs w:val="32"/>
        </w:rPr>
      </w:pPr>
      <w:r>
        <w:rPr>
          <w:rFonts w:hint="eastAsia"/>
        </w:rPr>
        <w:t>（六）、社团建设工作效果明显，取得突破</w:t>
      </w:r>
    </w:p>
    <w:p>
      <w:pPr>
        <w:rPr>
          <w:rFonts w:ascii="仿宋_GB2312" w:eastAsia="仿宋_GB2312"/>
          <w:bCs/>
          <w:sz w:val="32"/>
          <w:szCs w:val="32"/>
        </w:rPr>
      </w:pPr>
      <w:r>
        <w:rPr>
          <w:rFonts w:hint="eastAsia" w:ascii="仿宋_GB2312" w:eastAsia="仿宋_GB2312"/>
          <w:bCs/>
          <w:sz w:val="32"/>
          <w:szCs w:val="32"/>
        </w:rPr>
        <w:t xml:space="preserve">   在我社团联合会举办第七届社团文化月闭幕式暨颁奖晚会活动，我院艺术学社获得兰州城市学院“明星社团”荣誉称号。该社团在平时积极探索，不断进取，开展丰富多彩的课外活动，丰富了同学们的课余生活，积极组织社员开展基础视频音频教学、 “我爱我校”义工大扫除、兰州城市学院第一届“若定”棋艺大赛</w:t>
      </w:r>
      <w:r>
        <w:rPr>
          <w:rFonts w:hint="eastAsia" w:ascii="宋体" w:hAnsi="宋体"/>
          <w:color w:val="000000"/>
          <w:sz w:val="28"/>
          <w:szCs w:val="28"/>
        </w:rPr>
        <w:t xml:space="preserve"> </w:t>
      </w:r>
      <w:r>
        <w:rPr>
          <w:rFonts w:hint="eastAsia" w:ascii="仿宋_GB2312" w:eastAsia="仿宋_GB2312"/>
          <w:bCs/>
          <w:sz w:val="32"/>
          <w:szCs w:val="32"/>
        </w:rPr>
        <w:t>、</w:t>
      </w:r>
      <w:r>
        <w:rPr>
          <w:rFonts w:hint="eastAsia" w:ascii="宋体" w:hAnsi="宋体"/>
          <w:color w:val="000000"/>
          <w:sz w:val="28"/>
          <w:szCs w:val="28"/>
        </w:rPr>
        <w:t>“点亮室界，改变生活”</w:t>
      </w:r>
      <w:r>
        <w:rPr>
          <w:rFonts w:hint="eastAsia" w:ascii="仿宋_GB2312" w:eastAsia="仿宋_GB2312"/>
          <w:bCs/>
          <w:sz w:val="32"/>
          <w:szCs w:val="32"/>
        </w:rPr>
        <w:t>等活动。同时，积极与其他高校社团进行交流，兰州高校时装秀、甘肃省第六届大学生DV创作大赛颁奖盛典、第一届兰州高校DIY手工制作大赛等活动大力促进了社团的发展。我院心理学社“等一个人，等一个故事”，八分钟交友与团体心理辅导的完美结合，给同学们带来了充满乐趣和新鲜的交友体验，并与兄弟校园社团积极合作，推动了校园友好关系的发展。积极走出去，到盐池小学进行了支教活动。在“5.25”心理健康文化月活动期间协助心理咨询与辅导中心开展了心理委员素质拓展、许愿墙、现场签名，趣味心理图片展、心理美文，“爱我城院，校歌同唱”，心理情景剧等一系列旨在引导大学生关注心理健康，拥有积极向上的心态，爱护自我，关爱他人，培养当代大学生的团体协作能力，并体验到自己存在的价值，增强大学生的心理健康意识的活动。第八届公寓文化节期间举办了“心灵视交，与心对话”。我院管理学社还进行了大学生兼职安全问题义务咨询活动，特教学社开展了《和你一样》、《国家》等公益爱国性质和颇具青春活力的《爱》等手语舞的学习。社员们也在不同程度上学习了手语拼音字母的打法和简单的手语问候。每次手语讲堂参与人数均在三十人以上，效果良好。社团活动月期间，教育学社在指导老师陈婷的认可之下，举办了成语诗词大赛活动。本学期5月份，为展示同学们的书法绘画风采，在文科楼前进行了书画展。10月份，吉他社举办了“似水流年，民谣大赛”活动。</w:t>
      </w:r>
    </w:p>
    <w:p>
      <w:pPr>
        <w:pStyle w:val="2"/>
      </w:pPr>
      <w:r>
        <w:rPr>
          <w:rFonts w:hint="eastAsia"/>
        </w:rPr>
        <w:t>二、工作中存在的不足和工作展望</w:t>
      </w:r>
    </w:p>
    <w:p>
      <w:pPr>
        <w:rPr>
          <w:rFonts w:ascii="仿宋_GB2312" w:eastAsia="仿宋_GB2312"/>
          <w:bCs/>
          <w:sz w:val="32"/>
          <w:szCs w:val="32"/>
        </w:rPr>
      </w:pPr>
      <w:r>
        <w:rPr>
          <w:rFonts w:hint="eastAsia" w:ascii="仿宋_GB2312" w:eastAsia="仿宋_GB2312"/>
          <w:bCs/>
          <w:sz w:val="32"/>
          <w:szCs w:val="32"/>
        </w:rPr>
        <w:t xml:space="preserve">    虽然在各方面的关怀与支持下，我院团委学生会的工作取得了显著的成绩和长足的进步，但我们也应该清醒地认识到自身存在的的差距和不足，同时也要脚踏实地，仰望星空。</w:t>
      </w:r>
    </w:p>
    <w:p>
      <w:pPr>
        <w:pStyle w:val="3"/>
        <w:rPr>
          <w:rFonts w:ascii="仿宋_GB2312" w:eastAsia="仿宋_GB2312"/>
          <w:szCs w:val="32"/>
        </w:rPr>
      </w:pPr>
      <w:r>
        <w:rPr>
          <w:rFonts w:hint="eastAsia"/>
        </w:rPr>
        <w:t>（一）学生会应开辟各种渠道，收集各方信息，健全信息反馈制度，架起学院与学生沟通的桥梁。</w:t>
      </w:r>
    </w:p>
    <w:p>
      <w:pPr>
        <w:rPr>
          <w:rFonts w:ascii="仿宋_GB2312" w:eastAsia="仿宋_GB2312"/>
          <w:bCs/>
          <w:sz w:val="32"/>
          <w:szCs w:val="32"/>
        </w:rPr>
      </w:pPr>
      <w:r>
        <w:rPr>
          <w:rFonts w:hint="eastAsia" w:ascii="仿宋_GB2312" w:eastAsia="仿宋_GB2312"/>
          <w:bCs/>
          <w:sz w:val="32"/>
          <w:szCs w:val="32"/>
        </w:rPr>
        <w:t xml:space="preserve">    回顾学生会一年多的工作，各项活动的举办以及日常工作都能顺利开展。但是，对信息反馈制度的建设的重视程度不够，致使同学们对学院建设缺少关心，提意见不积极，没有充分调动大家的积极性。积极主动地代表和维护广大同学的利益是学生会生存和发展的基础，所以学生会必须坚持维护学生利益，反映学生心声。微信、微博平台不但是我院的宣传平台，同时也是学院领导与学生相互沟通、了解的平台。巧妙、合理的利用微信、微博平台等其他信息反馈渠道广泛收集同学们的意见和建议，及时准确地获得信息，才能做到工作有的放矢。这样才能增强广大学生的主人翁意识，尽可能调动广大学生参与学生工作发展建设的积极性。</w:t>
      </w:r>
    </w:p>
    <w:p>
      <w:pPr>
        <w:pStyle w:val="3"/>
        <w:numPr>
          <w:ilvl w:val="0"/>
          <w:numId w:val="2"/>
        </w:numPr>
      </w:pPr>
      <w:r>
        <w:rPr>
          <w:rFonts w:hint="eastAsia"/>
        </w:rPr>
        <w:t>提高活动质量，倡导良好校园文化，满足同学们多方位需求，打造品牌活动，塑造学院形象。</w:t>
      </w:r>
    </w:p>
    <w:p>
      <w:pPr>
        <w:rPr>
          <w:rFonts w:ascii="仿宋_GB2312" w:eastAsia="仿宋_GB2312"/>
          <w:bCs/>
          <w:sz w:val="32"/>
          <w:szCs w:val="32"/>
        </w:rPr>
      </w:pPr>
      <w:r>
        <w:rPr>
          <w:rFonts w:hint="eastAsia" w:ascii="仿宋_GB2312" w:eastAsia="仿宋_GB2312"/>
          <w:bCs/>
          <w:sz w:val="32"/>
          <w:szCs w:val="32"/>
        </w:rPr>
        <w:t xml:space="preserve">     学生会每年举办的各项活动涉及到文化、科技、艺术、体育等各方面。但是，有些活动的质量有待提高：诸如活动形式内容单一，质量及吸引力不够。学生参与活动，只是为了加分。在学生看来，活动最大的也是唯一的作用在于加分能让自己毕业，能让自己获得奖学金及助学金。不可否认，活动的举办确实有利于同学们获得奖学金及助学金，还有利于毕业，但是就活动本身来说，活动是为了丰富课外生活，让自己身心得以放松，人际关系有所改善，提高自己的能力。因此，活动质量及吸引力值得重视和提高。</w:t>
      </w:r>
    </w:p>
    <w:p>
      <w:pPr>
        <w:rPr>
          <w:rFonts w:ascii="仿宋_GB2312" w:eastAsia="仿宋_GB2312"/>
          <w:bCs/>
          <w:sz w:val="32"/>
          <w:szCs w:val="32"/>
        </w:rPr>
      </w:pPr>
      <w:r>
        <w:rPr>
          <w:rFonts w:hint="eastAsia" w:ascii="仿宋_GB2312" w:eastAsia="仿宋_GB2312"/>
          <w:bCs/>
          <w:sz w:val="32"/>
          <w:szCs w:val="32"/>
        </w:rPr>
        <w:t xml:space="preserve">    随着社会的发展和时代的变迁，同学们的鉴赏能力和欣赏水平不断提高。这必然要求学生会举办各种高品位、多层次的活动。为此，学生会应紧跟时代潮流，不断更新观念，推出精品，满足了同学的需要，努力获得广大同学的支持和欢迎。</w:t>
      </w:r>
    </w:p>
    <w:p>
      <w:pPr>
        <w:pStyle w:val="3"/>
      </w:pPr>
      <w:r>
        <w:rPr>
          <w:rFonts w:hint="eastAsia"/>
        </w:rPr>
        <w:t>（三）学生会内部制度建设须进一步完善，以提高凝聚力和战斗力。</w:t>
      </w:r>
    </w:p>
    <w:p>
      <w:pPr>
        <w:rPr>
          <w:rFonts w:ascii="仿宋_GB2312" w:eastAsia="仿宋_GB2312"/>
          <w:bCs/>
          <w:sz w:val="32"/>
          <w:szCs w:val="32"/>
        </w:rPr>
      </w:pPr>
      <w:r>
        <w:rPr>
          <w:rFonts w:hint="eastAsia" w:ascii="仿宋_GB2312" w:eastAsia="仿宋_GB2312"/>
          <w:bCs/>
          <w:sz w:val="32"/>
          <w:szCs w:val="32"/>
        </w:rPr>
        <w:t xml:space="preserve">   首先，学生会内部奖惩制度缺失，组织结构有待进一步优化。学生会成员不能参加共青团“优秀干部”、“优秀团员”、“优秀干部标兵”、“优秀团员标兵”等奖项的评比打击了学生会成员的积极性。学生会成员都是共青团员，一些表现比班级团支书优秀的学生干部想参与评奖评优却没有资格参加评选。同样，辛苦一年的学生干部综合考评加分没有班级无所作为的班干部加分高，这对学生干部的打击较大，影响了学生会团队的凝聚力和战斗力。</w:t>
      </w:r>
    </w:p>
    <w:p>
      <w:pPr>
        <w:rPr>
          <w:rFonts w:ascii="仿宋_GB2312" w:eastAsia="仿宋_GB2312"/>
          <w:bCs/>
          <w:sz w:val="32"/>
          <w:szCs w:val="32"/>
        </w:rPr>
      </w:pPr>
      <w:r>
        <w:rPr>
          <w:rFonts w:hint="eastAsia" w:ascii="仿宋_GB2312" w:eastAsia="仿宋_GB2312"/>
          <w:bCs/>
          <w:sz w:val="32"/>
          <w:szCs w:val="32"/>
        </w:rPr>
        <w:t xml:space="preserve">   其次，有些学生干部没有掌控好工作与学习之间的关系，致使出色的工作能力与优异的学习成绩总是处在矛盾之中。这些都是从事学生会工作不和谐的方面，学生会从工作思想、方法等深层次方面去审视与思考，要求学生干部谋求出色的工作能力与优异学习成绩的和谐统一。</w:t>
      </w:r>
    </w:p>
    <w:p>
      <w:pPr>
        <w:rPr>
          <w:rFonts w:ascii="仿宋_GB2312" w:eastAsia="仿宋_GB2312"/>
          <w:bCs/>
          <w:sz w:val="32"/>
          <w:szCs w:val="32"/>
        </w:rPr>
      </w:pPr>
      <w:r>
        <w:rPr>
          <w:rFonts w:hint="eastAsia" w:ascii="仿宋_GB2312" w:eastAsia="仿宋_GB2312"/>
          <w:bCs/>
          <w:sz w:val="32"/>
          <w:szCs w:val="32"/>
        </w:rPr>
        <w:t xml:space="preserve">    再次，各部门干事对学生会整体构成、工作模式、合作方式等不甚了解，工作和交流局限在本部门内，没有真正体现学生会的凝聚力。所谓的凝聚力不仅仅是学生干部团体凝聚力，它更是所有学生会成员之间的相知相助，是这几十人的庞大团体凝结在一起而产生的战斗力。所以，必须加强学生会内部的交流与合作，让学生会的工作蒸蒸日上。</w:t>
      </w:r>
    </w:p>
    <w:p>
      <w:pPr>
        <w:pStyle w:val="3"/>
        <w:numPr>
          <w:ilvl w:val="0"/>
          <w:numId w:val="3"/>
        </w:numPr>
      </w:pPr>
      <w:r>
        <w:rPr>
          <w:rFonts w:hint="eastAsia"/>
        </w:rPr>
        <w:t>学生会应着力于建设优良学风，活跃学术文化，突出学生会主体作用，充分发挥学生会桥梁纽带作用。</w:t>
      </w:r>
    </w:p>
    <w:p>
      <w:pPr>
        <w:rPr>
          <w:rFonts w:ascii="仿宋_GB2312" w:eastAsia="仿宋_GB2312"/>
          <w:bCs/>
          <w:sz w:val="32"/>
          <w:szCs w:val="32"/>
        </w:rPr>
      </w:pPr>
      <w:r>
        <w:rPr>
          <w:rFonts w:hint="eastAsia" w:ascii="仿宋_GB2312" w:eastAsia="仿宋_GB2312"/>
          <w:bCs/>
          <w:sz w:val="32"/>
          <w:szCs w:val="32"/>
        </w:rPr>
        <w:t xml:space="preserve">   学生会要着眼于新世纪对人才素质的要求，以大学生素质拓展为统揽，巩固已有工作方式，探索和开辟新的工作领域，让同学们在各项活动中锻炼自己、培养自己，提高自身素质。</w:t>
      </w:r>
    </w:p>
    <w:p>
      <w:pPr>
        <w:ind w:firstLine="640"/>
        <w:rPr>
          <w:rFonts w:ascii="仿宋_GB2312" w:eastAsia="仿宋_GB2312"/>
          <w:bCs/>
          <w:sz w:val="32"/>
          <w:szCs w:val="32"/>
        </w:rPr>
      </w:pPr>
      <w:r>
        <w:rPr>
          <w:rFonts w:hint="eastAsia" w:ascii="仿宋_GB2312" w:eastAsia="仿宋_GB2312"/>
          <w:bCs/>
          <w:sz w:val="32"/>
          <w:szCs w:val="32"/>
        </w:rPr>
        <w:t>学生会的第一要务是服务广大师生，第二责任就是引导学生。我院甚至是我校的学生自主学习能力差，学习素质不高，对学术文化不够重视，学生会要通过各种有针对性的活动来引导和帮助我院同学提高个人素质。同时，学生干部要注重自身素质的提高，学术文化活动的举办对学生干部的素质有了更高的要求。学生干部要在学习、创新创业、思想引导与建设做表率，带头营造良好的学术文化氛围，突出学生会主体作用，充分发挥学生会桥梁纽带作用。</w:t>
      </w:r>
    </w:p>
    <w:p>
      <w:pPr>
        <w:pStyle w:val="3"/>
        <w:numPr>
          <w:ilvl w:val="0"/>
          <w:numId w:val="3"/>
        </w:numPr>
      </w:pPr>
      <w:r>
        <w:rPr>
          <w:rFonts w:hint="eastAsia"/>
        </w:rPr>
        <w:t>强化学生会的服务意识,建立干部培训体系,提高创新能力，积极主动地代表和维护广大学生的利益</w:t>
      </w:r>
    </w:p>
    <w:p>
      <w:pPr>
        <w:rPr>
          <w:rFonts w:ascii="仿宋_GB2312" w:eastAsia="仿宋_GB2312"/>
          <w:bCs/>
          <w:sz w:val="32"/>
          <w:szCs w:val="32"/>
        </w:rPr>
      </w:pPr>
      <w:r>
        <w:rPr>
          <w:rFonts w:hint="eastAsia" w:ascii="仿宋_GB2312" w:eastAsia="仿宋_GB2312"/>
          <w:bCs/>
          <w:sz w:val="32"/>
          <w:szCs w:val="32"/>
        </w:rPr>
        <w:t xml:space="preserve">  学生会要有生命力，而生命力的来源就在于学生干部的服务意识、学生干部的谦卑态度、学生干部的创新能力。学生干部思维面窄、创新能力差、政治素养不高、思想觉悟低和学生会工作模式陈旧、指导思想不明确是现在团委学生会亟待解决的问题。打造广大师生喜爱、受人尊敬、凝聚力强的学生会，就要进一步强化学生会的服务意识，建立健全干部培训体系，培养一批优秀的学生干部,为学生会今后稳定发展提供充足的后备力量.同时,注意听取同学们的合理意见，贴近同学,团结同学，树立良好形象。学生干部是学生的代表，因此对学生干部的要求也更高，培训体系能够帮助学生干部更好的理解和落实全心全意服务的宗旨，提高创新能力，同时也能够更好的代表和维护广大学生的利益.</w:t>
      </w:r>
    </w:p>
    <w:p>
      <w:pPr>
        <w:rPr>
          <w:rFonts w:ascii="Arial" w:hAnsi="Arial" w:eastAsia="黑体"/>
          <w:b/>
          <w:sz w:val="32"/>
        </w:rPr>
      </w:pPr>
      <w:r>
        <w:rPr>
          <w:rFonts w:hint="eastAsia" w:ascii="Arial" w:hAnsi="Arial" w:eastAsia="黑体"/>
          <w:b/>
          <w:sz w:val="32"/>
        </w:rPr>
        <w:t>（六）要积极开展对外交流，引进先进工作理念。</w:t>
      </w:r>
    </w:p>
    <w:p>
      <w:pPr>
        <w:ind w:firstLine="640" w:firstLineChars="200"/>
        <w:rPr>
          <w:rFonts w:ascii="仿宋_GB2312" w:eastAsia="仿宋_GB2312"/>
          <w:bCs/>
          <w:sz w:val="32"/>
          <w:szCs w:val="32"/>
        </w:rPr>
      </w:pPr>
      <w:r>
        <w:rPr>
          <w:rFonts w:hint="eastAsia" w:ascii="仿宋_GB2312" w:eastAsia="仿宋_GB2312"/>
          <w:bCs/>
          <w:sz w:val="32"/>
          <w:szCs w:val="32"/>
        </w:rPr>
        <w:t>新时代对学生会工作也提出了更高的要求。学生会应该以更开阔的视野来关注社会，审视自我，以促进自身的发展。应加强同各个二级学院学生会的交流和合作，积极参与校内外各项活动，在向各二级学院介绍我院学生会工作成功经验的同时，及时地吸取他们的可借鉴之处，拓展工作空间，提升自身的形象，为我院学生工作的开展积累丰富的经验，博采众长、协作交流、共同发展。青年志愿者协会、学生社团在立足现有基础的同时，要不断向外拓展，不断完善自己组织的职能建设，争取获得更大的服务范围和影响力。</w:t>
      </w:r>
    </w:p>
    <w:p>
      <w:pPr>
        <w:ind w:firstLine="640" w:firstLineChars="200"/>
        <w:rPr>
          <w:rFonts w:ascii="仿宋_GB2312" w:eastAsia="仿宋_GB2312"/>
          <w:bCs/>
          <w:sz w:val="32"/>
          <w:szCs w:val="32"/>
        </w:rPr>
      </w:pPr>
      <w:r>
        <w:rPr>
          <w:rFonts w:hint="eastAsia" w:ascii="仿宋_GB2312" w:eastAsia="仿宋_GB2312"/>
          <w:bCs/>
          <w:sz w:val="32"/>
          <w:szCs w:val="32"/>
        </w:rPr>
        <w:t>一份耕耘，一份收获，教育学院团委学生会在上级领导的关怀和全体成员的共同努力下,由稚嫩逐步走向成熟,在日益活跃的校园中发挥基层学生会的作用，为我校的跨越式发展做出了应有的贡献。学生会是为同学服务的窗口，是老师与同学交流的纽带，我们深知肩上责任的重大，深知自身的不足。收获是喜悦的，与此同时我们也播下了希望的种子。新的团队，新的征程，希望新一届学生干部队伍在工作中不断发现自身的不足，找出差距，取长补短，认清目标，明确发展方向。望今后的每一届学生会都不断总结经验、发扬优点、克服不足、保持先进性，时刻走在学校、学院发展的前列，以积极的心态、主动的工作、无悔的付出，谱写出学生会更加壮丽的篇章。</w:t>
      </w:r>
    </w:p>
    <w:p>
      <w:pPr>
        <w:ind w:firstLine="640" w:firstLineChars="200"/>
        <w:rPr>
          <w:rFonts w:ascii="仿宋_GB2312" w:eastAsia="仿宋_GB2312"/>
          <w:bCs/>
          <w:sz w:val="32"/>
          <w:szCs w:val="32"/>
        </w:rPr>
      </w:pPr>
      <w:r>
        <w:rPr>
          <w:rFonts w:hint="eastAsia" w:ascii="仿宋_GB2312" w:eastAsia="仿宋_GB2312"/>
          <w:bCs/>
          <w:sz w:val="32"/>
          <w:szCs w:val="32"/>
        </w:rPr>
        <w:t xml:space="preserve"> 最后，感谢这一年多为学生会各项工作活动付出汗水的我的小伙伴们，感谢给予学生会深刻理解与大力支持的同学们，感谢支持并参与学生会各项有趣没趣活动中的全院同学们，感谢一直以来对学生会寄予厚望委以重任的领导老师们！团委学生会因为有你们在背后的鼓励与支持，会越来越好！  </w:t>
      </w:r>
    </w:p>
    <w:p>
      <w:pPr>
        <w:widowControl/>
        <w:spacing w:before="75" w:line="375" w:lineRule="atLeast"/>
        <w:jc w:val="right"/>
        <w:rPr>
          <w:rFonts w:ascii="仿宋_GB2312" w:eastAsia="仿宋_GB2312"/>
          <w:bCs/>
          <w:sz w:val="32"/>
          <w:szCs w:val="32"/>
        </w:rPr>
      </w:pPr>
    </w:p>
    <w:p>
      <w:pPr>
        <w:widowControl/>
        <w:spacing w:before="75" w:line="375" w:lineRule="atLeast"/>
        <w:jc w:val="right"/>
        <w:rPr>
          <w:rFonts w:ascii="仿宋_GB2312" w:eastAsia="仿宋_GB2312"/>
          <w:bCs/>
          <w:sz w:val="32"/>
          <w:szCs w:val="32"/>
        </w:rPr>
      </w:pPr>
      <w:r>
        <w:rPr>
          <w:rFonts w:hint="eastAsia" w:ascii="仿宋_GB2312" w:eastAsia="仿宋_GB2312"/>
          <w:bCs/>
          <w:sz w:val="32"/>
          <w:szCs w:val="32"/>
        </w:rPr>
        <w:t>201</w:t>
      </w:r>
      <w:r>
        <w:rPr>
          <w:rFonts w:hint="eastAsia" w:ascii="仿宋_GB2312" w:eastAsia="仿宋_GB2312"/>
          <w:bCs/>
          <w:sz w:val="32"/>
          <w:szCs w:val="32"/>
          <w:lang w:val="en-US" w:eastAsia="zh-CN"/>
        </w:rPr>
        <w:t>7</w:t>
      </w:r>
      <w:bookmarkStart w:id="0" w:name="_GoBack"/>
      <w:bookmarkEnd w:id="0"/>
      <w:r>
        <w:rPr>
          <w:rFonts w:hint="eastAsia" w:ascii="仿宋_GB2312" w:eastAsia="仿宋_GB2312"/>
          <w:bCs/>
          <w:sz w:val="32"/>
          <w:szCs w:val="32"/>
        </w:rPr>
        <w:t>年12月20日</w:t>
      </w: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right"/>
        <w:rPr>
          <w:rFonts w:ascii="仿宋_GB2312" w:eastAsia="仿宋_GB2312"/>
          <w:bCs/>
          <w:sz w:val="32"/>
          <w:szCs w:val="32"/>
        </w:rPr>
      </w:pPr>
    </w:p>
    <w:p>
      <w:pPr>
        <w:widowControl/>
        <w:spacing w:before="75" w:line="375" w:lineRule="atLeast"/>
        <w:ind w:right="321"/>
        <w:jc w:val="left"/>
        <w:rPr>
          <w:rFonts w:ascii="仿宋_GB2312" w:eastAsia="仿宋_GB2312"/>
          <w:b/>
          <w:bCs/>
          <w:sz w:val="32"/>
          <w:szCs w:val="32"/>
        </w:rPr>
      </w:pPr>
      <w:r>
        <w:rPr>
          <w:rFonts w:hint="eastAsia" w:ascii="仿宋_GB2312" w:eastAsia="仿宋_GB2312"/>
          <w:b/>
          <w:bCs/>
          <w:sz w:val="32"/>
          <w:szCs w:val="32"/>
        </w:rPr>
        <w:t>附学生活动统计: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黑体" w:hAnsi="黑体" w:eastAsia="黑体"/>
                <w:sz w:val="28"/>
                <w:szCs w:val="28"/>
              </w:rPr>
            </w:pPr>
            <w:r>
              <w:rPr>
                <w:rFonts w:ascii="黑体" w:hAnsi="黑体" w:eastAsia="黑体"/>
                <w:sz w:val="28"/>
                <w:szCs w:val="28"/>
              </w:rPr>
              <w:t>级别</w:t>
            </w:r>
          </w:p>
        </w:tc>
        <w:tc>
          <w:tcPr>
            <w:tcW w:w="1704" w:type="dxa"/>
          </w:tcPr>
          <w:p>
            <w:pPr>
              <w:rPr>
                <w:rFonts w:ascii="黑体" w:hAnsi="黑体" w:eastAsia="黑体"/>
                <w:sz w:val="28"/>
                <w:szCs w:val="28"/>
              </w:rPr>
            </w:pPr>
            <w:r>
              <w:rPr>
                <w:rFonts w:ascii="黑体" w:hAnsi="黑体" w:eastAsia="黑体"/>
                <w:sz w:val="28"/>
                <w:szCs w:val="28"/>
              </w:rPr>
              <w:t>活动名</w:t>
            </w:r>
          </w:p>
        </w:tc>
        <w:tc>
          <w:tcPr>
            <w:tcW w:w="1704" w:type="dxa"/>
          </w:tcPr>
          <w:p>
            <w:pPr>
              <w:rPr>
                <w:rFonts w:ascii="黑体" w:hAnsi="黑体" w:eastAsia="黑体"/>
                <w:sz w:val="28"/>
                <w:szCs w:val="28"/>
              </w:rPr>
            </w:pPr>
            <w:r>
              <w:rPr>
                <w:rFonts w:ascii="黑体" w:hAnsi="黑体" w:eastAsia="黑体"/>
                <w:sz w:val="28"/>
                <w:szCs w:val="28"/>
              </w:rPr>
              <w:t>时间</w:t>
            </w:r>
          </w:p>
        </w:tc>
        <w:tc>
          <w:tcPr>
            <w:tcW w:w="1705" w:type="dxa"/>
          </w:tcPr>
          <w:p>
            <w:pPr>
              <w:rPr>
                <w:rFonts w:ascii="黑体" w:hAnsi="黑体" w:eastAsia="黑体"/>
                <w:sz w:val="28"/>
                <w:szCs w:val="28"/>
              </w:rPr>
            </w:pPr>
            <w:r>
              <w:rPr>
                <w:rFonts w:ascii="黑体" w:hAnsi="黑体" w:eastAsia="黑体"/>
                <w:sz w:val="28"/>
                <w:szCs w:val="28"/>
              </w:rPr>
              <w:t>参加人数</w:t>
            </w:r>
          </w:p>
        </w:tc>
        <w:tc>
          <w:tcPr>
            <w:tcW w:w="1705" w:type="dxa"/>
          </w:tcPr>
          <w:p>
            <w:pPr>
              <w:rPr>
                <w:rFonts w:ascii="黑体" w:hAnsi="黑体" w:eastAsia="黑体"/>
                <w:sz w:val="28"/>
                <w:szCs w:val="28"/>
              </w:rPr>
            </w:pPr>
            <w:r>
              <w:rPr>
                <w:rFonts w:ascii="黑体" w:hAnsi="黑体" w:eastAsia="黑体"/>
                <w:sz w:val="28"/>
                <w:szCs w:val="28"/>
              </w:rPr>
              <w:t>取得成果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r>
              <w:rPr>
                <w:rFonts w:hint="eastAsia"/>
              </w:rPr>
              <w:t>院级</w:t>
            </w:r>
          </w:p>
        </w:tc>
        <w:tc>
          <w:tcPr>
            <w:tcW w:w="1704" w:type="dxa"/>
          </w:tcPr>
          <w:p/>
        </w:tc>
        <w:tc>
          <w:tcPr>
            <w:tcW w:w="1704" w:type="dxa"/>
          </w:tcPr>
          <w:p>
            <w:r>
              <w:rPr>
                <w:rFonts w:hint="eastAsia"/>
              </w:rPr>
              <w:t>　</w:t>
            </w:r>
          </w:p>
        </w:tc>
        <w:tc>
          <w:tcPr>
            <w:tcW w:w="1705" w:type="dxa"/>
          </w:tcPr>
          <w:p/>
        </w:tc>
        <w:tc>
          <w:tcPr>
            <w:tcW w:w="1705" w:type="dxa"/>
          </w:tcPr>
          <w:p>
            <w:r>
              <w:rPr>
                <w:rFonts w:hint="eastAsia"/>
              </w:rPr>
              <w:t>一等奖1组</w:t>
            </w:r>
          </w:p>
          <w:p>
            <w:r>
              <w:rPr>
                <w:rFonts w:hint="eastAsia"/>
              </w:rPr>
              <w:t>二等奖3组；</w:t>
            </w:r>
          </w:p>
          <w:p>
            <w:r>
              <w:rPr>
                <w:rFonts w:hint="eastAsia"/>
              </w:rPr>
              <w:t>三等奖6组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r>
              <w:t>院级</w:t>
            </w:r>
          </w:p>
        </w:tc>
        <w:tc>
          <w:tcPr>
            <w:tcW w:w="1704" w:type="dxa"/>
          </w:tcPr>
          <w:p/>
        </w:tc>
        <w:tc>
          <w:tcPr>
            <w:tcW w:w="1704" w:type="dxa"/>
          </w:tcPr>
          <w:p/>
        </w:tc>
        <w:tc>
          <w:tcPr>
            <w:tcW w:w="1705" w:type="dxa"/>
          </w:tcPr>
          <w:p/>
        </w:tc>
        <w:tc>
          <w:tcPr>
            <w:tcW w:w="1705" w:type="dxa"/>
          </w:tcPr>
          <w:p>
            <w:r>
              <w:rPr>
                <w:rFonts w:hint="eastAsia"/>
              </w:rPr>
              <w:t>一等奖1名</w:t>
            </w:r>
          </w:p>
          <w:p>
            <w:r>
              <w:rPr>
                <w:rFonts w:hint="eastAsia"/>
              </w:rPr>
              <w:t>二等奖1名</w:t>
            </w:r>
          </w:p>
          <w:p>
            <w:r>
              <w:rPr>
                <w:rFonts w:hint="eastAsia"/>
              </w:rPr>
              <w:t>三等奖1名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t>院级</w:t>
            </w:r>
          </w:p>
        </w:tc>
        <w:tc>
          <w:tcPr>
            <w:tcW w:w="1704" w:type="dxa"/>
          </w:tcPr>
          <w:p/>
        </w:tc>
        <w:tc>
          <w:tcPr>
            <w:tcW w:w="1704" w:type="dxa"/>
          </w:tcPr>
          <w:p/>
        </w:tc>
        <w:tc>
          <w:tcPr>
            <w:tcW w:w="1705" w:type="dxa"/>
          </w:tcPr>
          <w:p/>
        </w:tc>
        <w:tc>
          <w:tcPr>
            <w:tcW w:w="1705" w:type="dxa"/>
          </w:tcPr>
          <w:p>
            <w:r>
              <w:rPr>
                <w:rFonts w:hint="eastAsia"/>
              </w:rPr>
              <w:t>一等奖1名</w:t>
            </w:r>
          </w:p>
          <w:p>
            <w:r>
              <w:rPr>
                <w:rFonts w:hint="eastAsia"/>
              </w:rPr>
              <w:t>二等奖2名</w:t>
            </w:r>
          </w:p>
          <w:p>
            <w:r>
              <w:rPr>
                <w:rFonts w:hint="eastAsia"/>
              </w:rPr>
              <w:t>三等奖3名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校级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t>院级</w:t>
            </w:r>
          </w:p>
        </w:tc>
        <w:tc>
          <w:tcPr>
            <w:tcW w:w="1704" w:type="dxa"/>
          </w:tcPr>
          <w:p/>
        </w:tc>
        <w:tc>
          <w:tcPr>
            <w:tcW w:w="1704" w:type="dxa"/>
          </w:tcPr>
          <w:p/>
        </w:tc>
        <w:tc>
          <w:tcPr>
            <w:tcW w:w="1705" w:type="dxa"/>
          </w:tcPr>
          <w:p/>
        </w:tc>
        <w:tc>
          <w:tcPr>
            <w:tcW w:w="1705" w:type="dxa"/>
          </w:tcPr>
          <w:p>
            <w:r>
              <w:rPr>
                <w:rFonts w:hint="eastAsia"/>
              </w:rPr>
              <w:t>一等奖1名</w:t>
            </w:r>
          </w:p>
          <w:p>
            <w:r>
              <w:rPr>
                <w:rFonts w:hint="eastAsia"/>
              </w:rPr>
              <w:t>二等奖2名</w:t>
            </w:r>
          </w:p>
          <w:p>
            <w:r>
              <w:rPr>
                <w:rFonts w:hint="eastAsia"/>
              </w:rPr>
              <w:t>三等奖2名</w:t>
            </w:r>
          </w:p>
          <w:p>
            <w:r>
              <w:rPr>
                <w:rFonts w:hint="eastAsia"/>
              </w:rPr>
              <w:t>优秀奖6名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r>
              <w:t>院级</w:t>
            </w:r>
          </w:p>
        </w:tc>
        <w:tc>
          <w:tcPr>
            <w:tcW w:w="1704" w:type="dxa"/>
          </w:tcPr>
          <w:p/>
        </w:tc>
        <w:tc>
          <w:tcPr>
            <w:tcW w:w="1704" w:type="dxa"/>
          </w:tcPr>
          <w:p/>
        </w:tc>
        <w:tc>
          <w:tcPr>
            <w:tcW w:w="1705" w:type="dxa"/>
          </w:tcPr>
          <w:p/>
        </w:tc>
        <w:tc>
          <w:tcPr>
            <w:tcW w:w="1705" w:type="dxa"/>
          </w:tcPr>
          <w:p>
            <w:r>
              <w:rPr>
                <w:rFonts w:hint="eastAsia"/>
              </w:rPr>
              <w:t>一等奖1名</w:t>
            </w:r>
          </w:p>
          <w:p>
            <w:r>
              <w:rPr>
                <w:rFonts w:hint="eastAsia"/>
              </w:rPr>
              <w:t>二等奖2名</w:t>
            </w:r>
          </w:p>
          <w:p>
            <w:r>
              <w:rPr>
                <w:rFonts w:hint="eastAsia"/>
              </w:rPr>
              <w:t>三等奖3名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校级</w:t>
            </w:r>
          </w:p>
        </w:tc>
        <w:tc>
          <w:tcPr>
            <w:tcW w:w="1704" w:type="dxa"/>
          </w:tcPr>
          <w:p/>
        </w:tc>
        <w:tc>
          <w:tcPr>
            <w:tcW w:w="1704" w:type="dxa"/>
          </w:tcPr>
          <w:p/>
        </w:tc>
        <w:tc>
          <w:tcPr>
            <w:tcW w:w="1705" w:type="dxa"/>
          </w:tcPr>
          <w:p/>
        </w:tc>
        <w:tc>
          <w:tcPr>
            <w:tcW w:w="1705" w:type="dxa"/>
          </w:tcPr>
          <w:p>
            <w:r>
              <w:rPr>
                <w:rFonts w:hint="eastAsia"/>
              </w:rPr>
              <w:t>二等奖1名</w:t>
            </w:r>
          </w:p>
          <w:p>
            <w:r>
              <w:rPr>
                <w:rFonts w:hint="eastAsia"/>
              </w:rPr>
              <w:t>三等奖3名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t>院级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校级</w:t>
            </w: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r>
              <w:rPr>
                <w:rFonts w:hint="eastAsia"/>
              </w:rPr>
              <w:t>院级</w:t>
            </w:r>
          </w:p>
        </w:tc>
        <w:tc>
          <w:tcPr>
            <w:tcW w:w="1704" w:type="dxa"/>
          </w:tcPr>
          <w:p/>
        </w:tc>
        <w:tc>
          <w:tcPr>
            <w:tcW w:w="1704" w:type="dxa"/>
          </w:tcPr>
          <w:p/>
        </w:tc>
        <w:tc>
          <w:tcPr>
            <w:tcW w:w="1705" w:type="dxa"/>
          </w:tcPr>
          <w:p/>
        </w:tc>
        <w:tc>
          <w:tcPr>
            <w:tcW w:w="1705" w:type="dxa"/>
          </w:tcPr>
          <w:p>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t>院级</w:t>
            </w:r>
          </w:p>
        </w:tc>
        <w:tc>
          <w:tcPr>
            <w:tcW w:w="1704" w:type="dxa"/>
          </w:tcPr>
          <w:p/>
        </w:tc>
        <w:tc>
          <w:tcPr>
            <w:tcW w:w="1704" w:type="dxa"/>
          </w:tcPr>
          <w:p/>
        </w:tc>
        <w:tc>
          <w:tcPr>
            <w:tcW w:w="1705" w:type="dxa"/>
          </w:tcPr>
          <w:p/>
        </w:tc>
        <w:tc>
          <w:tcPr>
            <w:tcW w:w="1705" w:type="dxa"/>
          </w:tcPr>
          <w:p>
            <w:r>
              <w:rPr>
                <w:rFonts w:hint="eastAsia"/>
              </w:rPr>
              <w:t>一等奖1名</w:t>
            </w:r>
          </w:p>
          <w:p>
            <w:r>
              <w:rPr>
                <w:rFonts w:hint="eastAsia"/>
              </w:rPr>
              <w:t>二等奖2名</w:t>
            </w:r>
          </w:p>
          <w:p>
            <w:r>
              <w:rPr>
                <w:rFonts w:hint="eastAsia"/>
              </w:rPr>
              <w:t>三等奖7名</w:t>
            </w:r>
          </w:p>
        </w:tc>
      </w:tr>
    </w:tbl>
    <w:p>
      <w:pPr>
        <w:widowControl/>
        <w:spacing w:before="75" w:line="375" w:lineRule="atLeast"/>
        <w:ind w:right="321"/>
        <w:jc w:val="right"/>
        <w:rPr>
          <w:rFonts w:ascii="仿宋_GB2312" w:eastAsia="仿宋_GB2312"/>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00007A87" w:usb1="80000000" w:usb2="00000008"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华文楷体">
    <w:altName w:val="楷体_GB2312"/>
    <w:panose1 w:val="02010600040101010101"/>
    <w:charset w:val="86"/>
    <w:family w:val="auto"/>
    <w:pitch w:val="default"/>
    <w:sig w:usb0="00000000" w:usb1="00000000" w:usb2="00000010" w:usb3="00000000" w:csb0="0004009F" w:csb1="00000000"/>
  </w:font>
  <w:font w:name="仿宋">
    <w:altName w:val="宋体"/>
    <w:panose1 w:val="02010609060101010101"/>
    <w:charset w:val="86"/>
    <w:family w:val="modern"/>
    <w:pitch w:val="default"/>
    <w:sig w:usb0="00000000" w:usb1="00000000"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方正仿宋">
    <w:altName w:val="Times New Roman"/>
    <w:panose1 w:val="00000000000000000000"/>
    <w:charset w:val="00"/>
    <w:family w:val="roman"/>
    <w:pitch w:val="default"/>
    <w:sig w:usb0="00000000" w:usb1="00000000" w:usb2="00000008" w:usb3="00000000" w:csb0="000001FF" w:csb1="00000000"/>
  </w:font>
  <w:font w:name="Calibri Light">
    <w:altName w:val="Calibri"/>
    <w:panose1 w:val="020F0302020204030204"/>
    <w:charset w:val="00"/>
    <w:family w:val="swiss"/>
    <w:pitch w:val="default"/>
    <w:sig w:usb0="00000000" w:usb1="00000000" w:usb2="00000000" w:usb3="00000000" w:csb0="0000019F"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8E71F"/>
    <w:multiLevelType w:val="singleLevel"/>
    <w:tmpl w:val="5768E71F"/>
    <w:lvl w:ilvl="0" w:tentative="0">
      <w:start w:val="1"/>
      <w:numFmt w:val="decimal"/>
      <w:suff w:val="nothing"/>
      <w:lvlText w:val="%1、"/>
      <w:lvlJc w:val="left"/>
    </w:lvl>
  </w:abstractNum>
  <w:abstractNum w:abstractNumId="1">
    <w:nsid w:val="576A056E"/>
    <w:multiLevelType w:val="singleLevel"/>
    <w:tmpl w:val="576A056E"/>
    <w:lvl w:ilvl="0" w:tentative="0">
      <w:start w:val="4"/>
      <w:numFmt w:val="chineseCounting"/>
      <w:suff w:val="nothing"/>
      <w:lvlText w:val="（%1）"/>
      <w:lvlJc w:val="left"/>
    </w:lvl>
  </w:abstractNum>
  <w:abstractNum w:abstractNumId="2">
    <w:nsid w:val="576A0DC5"/>
    <w:multiLevelType w:val="singleLevel"/>
    <w:tmpl w:val="576A0DC5"/>
    <w:lvl w:ilvl="0" w:tentative="0">
      <w:start w:val="2"/>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C7A"/>
    <w:rsid w:val="000A41C9"/>
    <w:rsid w:val="000D141F"/>
    <w:rsid w:val="000F38E0"/>
    <w:rsid w:val="00172A27"/>
    <w:rsid w:val="002A4D8C"/>
    <w:rsid w:val="003C3515"/>
    <w:rsid w:val="004C4152"/>
    <w:rsid w:val="00610CFE"/>
    <w:rsid w:val="006125AD"/>
    <w:rsid w:val="007720C7"/>
    <w:rsid w:val="00825873"/>
    <w:rsid w:val="008A1B77"/>
    <w:rsid w:val="00905677"/>
    <w:rsid w:val="00905C15"/>
    <w:rsid w:val="009277F3"/>
    <w:rsid w:val="00BF140E"/>
    <w:rsid w:val="00C8376F"/>
    <w:rsid w:val="128704D1"/>
    <w:rsid w:val="2038394E"/>
    <w:rsid w:val="285F7FAB"/>
    <w:rsid w:val="29D35771"/>
    <w:rsid w:val="2D3B0400"/>
    <w:rsid w:val="3BAC5D77"/>
    <w:rsid w:val="458F444D"/>
    <w:rsid w:val="4AA87589"/>
    <w:rsid w:val="5F471592"/>
    <w:rsid w:val="6B3719B6"/>
    <w:rsid w:val="6B77751C"/>
    <w:rsid w:val="7DC3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0"/>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3"/>
    <w:uiPriority w:val="0"/>
    <w:rPr>
      <w:sz w:val="18"/>
      <w:szCs w:val="18"/>
    </w:rPr>
  </w:style>
  <w:style w:type="paragraph" w:styleId="5">
    <w:name w:val="footer"/>
    <w:basedOn w:val="1"/>
    <w:uiPriority w:val="0"/>
    <w:pPr>
      <w:tabs>
        <w:tab w:val="center" w:pos="4153"/>
        <w:tab w:val="right" w:pos="8306"/>
      </w:tabs>
      <w:snapToGrid w:val="0"/>
      <w:jc w:val="left"/>
    </w:pPr>
    <w:rPr>
      <w:rFonts w:ascii="Times New Roman" w:hAnsi="Times New Roman" w:cs="Times New Roman"/>
      <w:sz w:val="18"/>
      <w:szCs w:val="20"/>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cs="Times New Roman"/>
      <w:sz w:val="18"/>
      <w:szCs w:val="20"/>
    </w:rPr>
  </w:style>
  <w:style w:type="table" w:styleId="9">
    <w:name w:val="Table Grid"/>
    <w:basedOn w:val="8"/>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2 Char"/>
    <w:link w:val="3"/>
    <w:uiPriority w:val="0"/>
    <w:rPr>
      <w:rFonts w:ascii="Arial" w:hAnsi="Arial" w:eastAsia="黑体"/>
      <w:b/>
      <w:sz w:val="32"/>
    </w:rPr>
  </w:style>
  <w:style w:type="paragraph" w:customStyle="1" w:styleId="11">
    <w:name w:val="无间隔1"/>
    <w:link w:val="12"/>
    <w:uiPriority w:val="0"/>
    <w:rPr>
      <w:rFonts w:ascii="Times New Roman" w:hAnsi="Times New Roman" w:eastAsia="宋体" w:cstheme="minorBidi"/>
      <w:sz w:val="22"/>
      <w:lang w:val="en-US" w:eastAsia="zh-CN" w:bidi="ar-SA"/>
    </w:rPr>
  </w:style>
  <w:style w:type="character" w:customStyle="1" w:styleId="12">
    <w:name w:val="无间隔 Char"/>
    <w:basedOn w:val="7"/>
    <w:link w:val="11"/>
    <w:uiPriority w:val="0"/>
    <w:rPr>
      <w:rFonts w:hint="default" w:ascii="Times New Roman" w:hAnsi="Times New Roman" w:eastAsia="宋体"/>
      <w:sz w:val="22"/>
    </w:rPr>
  </w:style>
  <w:style w:type="character" w:customStyle="1" w:styleId="13">
    <w:name w:val="批注框文本 Char"/>
    <w:basedOn w:val="7"/>
    <w:link w:val="4"/>
    <w:uiPriority w:val="0"/>
    <w:rPr>
      <w:rFonts w:eastAsia="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8"/>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Company>
  <Pages>19</Pages>
  <Words>1399</Words>
  <Characters>7979</Characters>
  <Lines>66</Lines>
  <Paragraphs>18</Paragraphs>
  <ScaleCrop>false</ScaleCrop>
  <LinksUpToDate>false</LinksUpToDate>
  <CharactersWithSpaces>9360</CharactersWithSpaces>
  <Application>WPS Office_10.1.0.6500_F1E327BC-269C-435d-A152-05C5408002CA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2016-12-26T15:14:00Z</dcterms:created>
  <dc:creator>Administrator</dc:creator>
  <cp:lastModifiedBy>Administrator</cp:lastModifiedBy>
  <dcterms:modified xsi:type="dcterms:W3CDTF">2017-06-12T09:58:40Z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