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rPr>
        <w:t>201</w:t>
      </w:r>
      <w:r>
        <w:rPr>
          <w:rFonts w:hint="eastAsia" w:asciiTheme="majorEastAsia" w:hAnsiTheme="majorEastAsia" w:eastAsiaTheme="majorEastAsia" w:cstheme="majorEastAsia"/>
          <w:b/>
          <w:sz w:val="28"/>
          <w:szCs w:val="28"/>
          <w:lang w:val="en-US" w:eastAsia="zh-CN"/>
        </w:rPr>
        <w:t>6</w:t>
      </w:r>
      <w:r>
        <w:rPr>
          <w:rFonts w:hint="eastAsia" w:asciiTheme="majorEastAsia" w:hAnsiTheme="majorEastAsia" w:eastAsiaTheme="majorEastAsia" w:cstheme="majorEastAsia"/>
          <w:b/>
          <w:sz w:val="28"/>
          <w:szCs w:val="28"/>
        </w:rPr>
        <w:t xml:space="preserve"> 年年终工作总结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70"/>
        <w:textAlignment w:val="auto"/>
        <w:outlineLvl w:val="9"/>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2016年是大槐树农村电商成立的第二年，也是大槐树快速发展的一年。大槐树秉承“悦农之路，真心服务”的服务理念，解决农村老百姓购物难的问题，为广大老百姓提供满意的服务。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70"/>
        <w:textAlignment w:val="auto"/>
        <w:outlineLvl w:val="9"/>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在我从事大槐树美工编辑工作一年多的时间里，</w:t>
      </w:r>
      <w:r>
        <w:rPr>
          <w:rFonts w:hint="eastAsia" w:asciiTheme="minorEastAsia" w:hAnsiTheme="minorEastAsia" w:cstheme="minorEastAsia"/>
          <w:sz w:val="22"/>
          <w:szCs w:val="22"/>
          <w:lang w:val="en-US" w:eastAsia="zh-CN"/>
        </w:rPr>
        <w:t>和同事相处融洽、服从领导安排，准时有效地完成工作任务，责任心强。工作中</w:t>
      </w:r>
      <w:r>
        <w:rPr>
          <w:rFonts w:hint="eastAsia" w:asciiTheme="minorEastAsia" w:hAnsiTheme="minorEastAsia" w:eastAsiaTheme="minorEastAsia" w:cstheme="minorEastAsia"/>
          <w:sz w:val="22"/>
          <w:szCs w:val="22"/>
          <w:lang w:val="en-US" w:eastAsia="zh-CN"/>
        </w:rPr>
        <w:t>我</w:t>
      </w:r>
      <w:r>
        <w:rPr>
          <w:rFonts w:hint="eastAsia" w:asciiTheme="minorEastAsia" w:hAnsiTheme="minorEastAsia" w:cstheme="minorEastAsia"/>
          <w:sz w:val="22"/>
          <w:szCs w:val="22"/>
          <w:lang w:val="en-US" w:eastAsia="zh-CN"/>
        </w:rPr>
        <w:t>学习到了如何站在消费者的角度上去考虑问题，根据提供的策划，作出满意的作品。美工编辑工作不是为了完成任务而作，而是为了做出突显产品、活动卖点的作品，来吸引客户消费的目</w:t>
      </w:r>
      <w:bookmarkStart w:id="0" w:name="_GoBack"/>
      <w:bookmarkEnd w:id="0"/>
      <w:r>
        <w:rPr>
          <w:rFonts w:hint="eastAsia" w:asciiTheme="minorEastAsia" w:hAnsiTheme="minorEastAsia" w:cstheme="minorEastAsia"/>
          <w:sz w:val="22"/>
          <w:szCs w:val="22"/>
          <w:lang w:val="en-US" w:eastAsia="zh-CN"/>
        </w:rPr>
        <w:t>而作</w:t>
      </w:r>
      <w:r>
        <w:rPr>
          <w:rFonts w:hint="eastAsia" w:asciiTheme="minorEastAsia" w:hAnsiTheme="minorEastAsia" w:eastAsiaTheme="minorEastAsia" w:cstheme="minorEastAsia"/>
          <w:sz w:val="22"/>
          <w:szCs w:val="2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70"/>
        <w:textAlignment w:val="auto"/>
        <w:outlineLvl w:val="9"/>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以下是我一年来工作的主要内容：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570"/>
        <w:textAlignment w:val="auto"/>
        <w:outlineLvl w:val="9"/>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产品拍照：负责大槐树商品上架、活动单品照片拍摄。在产品拍照的过程中我领悟到，拍照的好坏决定了后面设计的难度系数，从设计环节上做考虑，会设计的人也要会摄影，这两方面是相互交织在一起的，摄影环节是为设计做铺垫的，设计人员会摄影可以节省不少拍摄时间，因为他更懂得拍摄哪些照片哪些角度的需要。对于静态产品的拍摄技术要求不是那么高，几天的培训学习下来基本对拍摄不成问题了，所以在任职美工编辑工作中要懂些摄影知识最好，不懂也要学习。</w:t>
      </w:r>
      <w:r>
        <w:rPr>
          <w:rFonts w:hint="eastAsia" w:asciiTheme="minorEastAsia" w:hAnsiTheme="minorEastAsia" w:cstheme="minorEastAsia"/>
          <w:sz w:val="22"/>
          <w:szCs w:val="22"/>
          <w:lang w:val="en-US" w:eastAsia="zh-CN"/>
        </w:rPr>
        <w:t>如下是产品拍照工作的介绍：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商品类别</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商品品牌</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遇到的问题</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解决方法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米面油</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大槐树、福临门、德生源、香雪、五得利、金龙鱼等</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由于去库房拍照采光不好，会影响商品拍摄效果</w:t>
            </w:r>
          </w:p>
        </w:tc>
        <w:tc>
          <w:tcPr>
            <w:tcW w:w="213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利用修图软件处理图片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要求供应商提供图片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利用官方图片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家庭清洁</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大槐树</w:t>
            </w:r>
            <w:r>
              <w:rPr>
                <w:rFonts w:hint="eastAsia" w:asciiTheme="minorEastAsia" w:hAnsiTheme="minorEastAsia" w:cstheme="minorEastAsia"/>
                <w:sz w:val="22"/>
                <w:szCs w:val="22"/>
                <w:vertAlign w:val="baseline"/>
                <w:lang w:val="en-US" w:eastAsia="zh-CN"/>
              </w:rPr>
              <w:t>、</w:t>
            </w:r>
            <w:r>
              <w:rPr>
                <w:rFonts w:hint="eastAsia" w:asciiTheme="minorEastAsia" w:hAnsiTheme="minorEastAsia" w:eastAsiaTheme="minorEastAsia" w:cstheme="minorEastAsia"/>
                <w:sz w:val="22"/>
                <w:szCs w:val="22"/>
                <w:vertAlign w:val="baseline"/>
                <w:lang w:val="en-US" w:eastAsia="zh-CN"/>
              </w:rPr>
              <w:t>润和达</w:t>
            </w:r>
            <w:r>
              <w:rPr>
                <w:rFonts w:hint="eastAsia" w:asciiTheme="minorEastAsia" w:hAnsiTheme="minorEastAsia" w:cstheme="minorEastAsia"/>
                <w:sz w:val="22"/>
                <w:szCs w:val="22"/>
                <w:vertAlign w:val="baseline"/>
                <w:lang w:val="en-US" w:eastAsia="zh-CN"/>
              </w:rPr>
              <w:t>、</w:t>
            </w:r>
            <w:r>
              <w:rPr>
                <w:rFonts w:hint="eastAsia" w:asciiTheme="minorEastAsia" w:hAnsiTheme="minorEastAsia" w:eastAsiaTheme="minorEastAsia" w:cstheme="minorEastAsia"/>
                <w:sz w:val="22"/>
                <w:szCs w:val="22"/>
                <w:vertAlign w:val="baseline"/>
                <w:lang w:val="en-US" w:eastAsia="zh-CN"/>
              </w:rPr>
              <w:t>金龙鱼</w:t>
            </w:r>
            <w:r>
              <w:rPr>
                <w:rFonts w:hint="eastAsia" w:asciiTheme="minorEastAsia" w:hAnsiTheme="minorEastAsia" w:cstheme="minorEastAsia"/>
                <w:sz w:val="22"/>
                <w:szCs w:val="22"/>
                <w:vertAlign w:val="baseline"/>
                <w:lang w:val="en-US" w:eastAsia="zh-CN"/>
              </w:rPr>
              <w:t>、</w:t>
            </w:r>
            <w:r>
              <w:rPr>
                <w:rFonts w:hint="eastAsia" w:asciiTheme="minorEastAsia" w:hAnsiTheme="minorEastAsia" w:eastAsiaTheme="minorEastAsia" w:cstheme="minorEastAsia"/>
                <w:sz w:val="22"/>
                <w:szCs w:val="22"/>
                <w:vertAlign w:val="baseline"/>
                <w:lang w:val="en-US" w:eastAsia="zh-CN"/>
              </w:rPr>
              <w:t>金纺</w:t>
            </w:r>
            <w:r>
              <w:rPr>
                <w:rFonts w:hint="eastAsia" w:asciiTheme="minorEastAsia" w:hAnsiTheme="minorEastAsia" w:cstheme="minorEastAsia"/>
                <w:sz w:val="22"/>
                <w:szCs w:val="22"/>
                <w:vertAlign w:val="baseline"/>
                <w:lang w:val="en-US" w:eastAsia="zh-CN"/>
              </w:rPr>
              <w:t>、</w:t>
            </w:r>
            <w:r>
              <w:rPr>
                <w:rFonts w:hint="eastAsia" w:asciiTheme="minorEastAsia" w:hAnsiTheme="minorEastAsia" w:eastAsiaTheme="minorEastAsia" w:cstheme="minorEastAsia"/>
                <w:sz w:val="22"/>
                <w:szCs w:val="22"/>
                <w:vertAlign w:val="baseline"/>
                <w:lang w:val="en-US" w:eastAsia="zh-CN"/>
              </w:rPr>
              <w:t>特福莱</w:t>
            </w:r>
            <w:r>
              <w:rPr>
                <w:rFonts w:hint="eastAsia" w:asciiTheme="minorEastAsia" w:hAnsiTheme="minorEastAsia" w:cstheme="minorEastAsia"/>
                <w:sz w:val="22"/>
                <w:szCs w:val="22"/>
                <w:vertAlign w:val="baseline"/>
                <w:lang w:val="en-US" w:eastAsia="zh-CN"/>
              </w:rPr>
              <w:t>、</w:t>
            </w:r>
            <w:r>
              <w:rPr>
                <w:rFonts w:hint="eastAsia" w:asciiTheme="minorEastAsia" w:hAnsiTheme="minorEastAsia" w:eastAsiaTheme="minorEastAsia" w:cstheme="minorEastAsia"/>
                <w:sz w:val="22"/>
                <w:szCs w:val="22"/>
                <w:vertAlign w:val="baseline"/>
                <w:lang w:val="en-US" w:eastAsia="zh-CN"/>
              </w:rPr>
              <w:t xml:space="preserve">  槐婶</w:t>
            </w:r>
            <w:r>
              <w:rPr>
                <w:rFonts w:hint="eastAsia" w:asciiTheme="minorEastAsia" w:hAnsiTheme="minorEastAsia" w:cstheme="minorEastAsia"/>
                <w:sz w:val="22"/>
                <w:szCs w:val="22"/>
                <w:vertAlign w:val="baseline"/>
                <w:lang w:val="en-US" w:eastAsia="zh-CN"/>
              </w:rPr>
              <w:t>等</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由于去库房拍照采光不好，会影响商品拍摄效果</w:t>
            </w:r>
          </w:p>
        </w:tc>
        <w:tc>
          <w:tcPr>
            <w:tcW w:w="2131" w:type="dxa"/>
          </w:tcPr>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利用修图软件处理图片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要求供应商提供图片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酒水饮料</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大槐树、汇源等</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由于去库房拍照采光不好，会影响商品拍摄效果</w:t>
            </w:r>
          </w:p>
        </w:tc>
        <w:tc>
          <w:tcPr>
            <w:tcW w:w="2131" w:type="dxa"/>
            <w:textDirection w:val="lrTb"/>
            <w:vAlign w:val="top"/>
          </w:tcPr>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利用修图软件处理图片</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要求供应商提供图片</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利用官方图片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生理卫生</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舒约</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由于去库房拍照采光不好，会影响商品拍摄效果</w:t>
            </w:r>
          </w:p>
        </w:tc>
        <w:tc>
          <w:tcPr>
            <w:tcW w:w="2131" w:type="dxa"/>
          </w:tcPr>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利用修图软件处理图片</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要求供应商提供图片</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利用官方图片</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70" w:leftChars="0" w:right="0" w:rightChars="0"/>
        <w:jc w:val="center"/>
        <w:textAlignment w:val="auto"/>
        <w:outlineLvl w:val="9"/>
        <w:rPr>
          <w:rFonts w:hint="eastAsia" w:asciiTheme="minorEastAsia" w:hAnsiTheme="minorEastAsia" w:eastAsiaTheme="minorEastAsia" w:cstheme="minorEastAsia"/>
          <w:sz w:val="22"/>
          <w:szCs w:val="22"/>
          <w:lang w:val="en-US" w:eastAsia="zh-CN"/>
        </w:rPr>
      </w:pPr>
      <w:r>
        <w:rPr>
          <w:rFonts w:hint="eastAsia" w:asciiTheme="minorEastAsia" w:hAnsiTheme="minorEastAsia" w:cstheme="minorEastAsia"/>
          <w:sz w:val="22"/>
          <w:szCs w:val="22"/>
          <w:lang w:val="en-US" w:eastAsia="zh-CN"/>
        </w:rPr>
        <w:t>产品拍照表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570"/>
        <w:textAlignment w:val="auto"/>
        <w:outlineLvl w:val="9"/>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主图、详情页的制作：主图是影响点击量的首要因素，而详情页则是决定了后面的转化率高低。文字过多的主图是不美观且影响排名搜索的，所以，对于主图的选取尽量简洁美观，提炼出一两个卖点足矣。不管哪个行业，根据经验制作详情页一般分为这几部分：①产品海报或品牌宣传；②产品属性；③产品卖点；④产品细节；⑤产品用途；⑥产品不同角度展示；⑦送礼；⑧企业简介。这8个部分不一定都一一做出来，但总是少不了这些内容的制作。这些都是基础设计，在基础之上我们就再要提炼品牌，突出自己的品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570"/>
        <w:textAlignment w:val="auto"/>
        <w:outlineLvl w:val="9"/>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首页活动图片的制作：这其中包括广告位图、活动轮播图、引流图等，建议制作的时候可以多设计几种不同搭配方案出来，因为引流图都没有做好的话如何为下面的详情页展示做铺垫，可以这样做比喻，引流图要有足够的吸引力才能吸引买家点击查看里面的详情页面。设计的时候有这几点建议，醒目的产品卖点提炼，价格的字体加粗，醒目的产品主体。</w:t>
      </w:r>
      <w:r>
        <w:rPr>
          <w:rFonts w:hint="eastAsia" w:asciiTheme="minorEastAsia" w:hAnsiTheme="minorEastAsia" w:cstheme="minorEastAsia"/>
          <w:sz w:val="22"/>
          <w:szCs w:val="22"/>
          <w:lang w:val="en-US" w:eastAsia="zh-CN"/>
        </w:rPr>
        <w:t>如下是几类活动图片制作的内容和简介：</w:t>
      </w:r>
    </w:p>
    <w:tbl>
      <w:tblPr>
        <w:tblStyle w:val="5"/>
        <w:tblW w:w="8610" w:type="dxa"/>
        <w:tblInd w:w="-2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67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活动名称</w:t>
            </w:r>
          </w:p>
        </w:tc>
        <w:tc>
          <w:tcPr>
            <w:tcW w:w="267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活动目的</w:t>
            </w:r>
          </w:p>
        </w:tc>
        <w:tc>
          <w:tcPr>
            <w:tcW w:w="3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设计要点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金鸡报晓 好运年货来报道</w:t>
            </w:r>
          </w:p>
        </w:tc>
        <w:tc>
          <w:tcPr>
            <w:tcW w:w="267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酒水饮料 方便速食商品元旦促销</w:t>
            </w:r>
          </w:p>
        </w:tc>
        <w:tc>
          <w:tcPr>
            <w:tcW w:w="3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突出新年气氛、提炼产品卖点、醒目的字体价格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汇源大日期商品促销活动</w:t>
            </w:r>
          </w:p>
        </w:tc>
        <w:tc>
          <w:tcPr>
            <w:tcW w:w="267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大日期商品清仓促销</w:t>
            </w:r>
          </w:p>
        </w:tc>
        <w:tc>
          <w:tcPr>
            <w:tcW w:w="3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鲜亮的色彩搭配，突显促销价格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旅游上线 好礼相送</w:t>
            </w:r>
          </w:p>
        </w:tc>
        <w:tc>
          <w:tcPr>
            <w:tcW w:w="267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旅游上线宣传</w:t>
            </w:r>
          </w:p>
        </w:tc>
        <w:tc>
          <w:tcPr>
            <w:tcW w:w="3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购买旅游产品送杏仁露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Vip双龙计划活动</w:t>
            </w:r>
          </w:p>
        </w:tc>
        <w:tc>
          <w:tcPr>
            <w:tcW w:w="267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会员招募</w:t>
            </w:r>
          </w:p>
        </w:tc>
        <w:tc>
          <w:tcPr>
            <w:tcW w:w="3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会员消费折扣优势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大槐树日化全新上线</w:t>
            </w:r>
          </w:p>
        </w:tc>
        <w:tc>
          <w:tcPr>
            <w:tcW w:w="267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日化新品上架宣传</w:t>
            </w:r>
          </w:p>
        </w:tc>
        <w:tc>
          <w:tcPr>
            <w:tcW w:w="3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日化商品品牌宣传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70" w:leftChars="0" w:right="0" w:rightChars="0"/>
        <w:jc w:val="center"/>
        <w:textAlignment w:val="auto"/>
        <w:outlineLvl w:val="9"/>
        <w:rPr>
          <w:rFonts w:hint="eastAsia" w:asciiTheme="minorEastAsia" w:hAnsiTheme="minorEastAsia" w:eastAsiaTheme="minorEastAsia" w:cstheme="minorEastAsia"/>
          <w:sz w:val="22"/>
          <w:szCs w:val="22"/>
          <w:lang w:val="en-US" w:eastAsia="zh-CN"/>
        </w:rPr>
      </w:pPr>
      <w:r>
        <w:rPr>
          <w:rFonts w:hint="eastAsia" w:asciiTheme="minorEastAsia" w:hAnsiTheme="minorEastAsia" w:cstheme="minorEastAsia"/>
          <w:sz w:val="22"/>
          <w:szCs w:val="22"/>
          <w:lang w:val="en-US" w:eastAsia="zh-CN"/>
        </w:rPr>
        <w:t>活动图制作表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570"/>
        <w:textAlignment w:val="auto"/>
        <w:outlineLvl w:val="9"/>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图片素材的收集和整理：对于一大堆的产品拍照图、详情页的图、广告平面宣传图，各种素材图，这些图的量加起来是很让人头痛的事，所以分类是非常有必要的，一个简洁明了的分类文件夹对于工作可以起到事半功倍的作用，同时也起到快速衔接工作的作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570"/>
        <w:textAlignment w:val="auto"/>
        <w:outlineLvl w:val="9"/>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学习：美工的工作很累也很闲，特别是新商品、新活动上架的时候，但当所有工作完成之后，接下去就是平时的换活动图设计、基础图的修改，</w:t>
      </w:r>
      <w:r>
        <w:rPr>
          <w:rFonts w:hint="eastAsia" w:asciiTheme="minorEastAsia" w:hAnsiTheme="minorEastAsia" w:cstheme="minorEastAsia"/>
          <w:sz w:val="22"/>
          <w:szCs w:val="22"/>
          <w:lang w:val="en-US" w:eastAsia="zh-CN"/>
        </w:rPr>
        <w:t>工作之余</w:t>
      </w:r>
      <w:r>
        <w:rPr>
          <w:rFonts w:hint="eastAsia" w:asciiTheme="minorEastAsia" w:hAnsiTheme="minorEastAsia" w:eastAsiaTheme="minorEastAsia" w:cstheme="minorEastAsia"/>
          <w:sz w:val="22"/>
          <w:szCs w:val="22"/>
          <w:lang w:val="en-US" w:eastAsia="zh-CN"/>
        </w:rPr>
        <w:t>的时间就可以不断的学习了，这不仅是对能力的锻炼，也是为个人以后更好的发展做打算</w:t>
      </w:r>
      <w:r>
        <w:rPr>
          <w:rFonts w:hint="eastAsia" w:asciiTheme="minorEastAsia" w:hAnsiTheme="minorEastAsia" w:cstheme="minorEastAsia"/>
          <w:sz w:val="22"/>
          <w:szCs w:val="22"/>
          <w:lang w:val="en-US" w:eastAsia="zh-CN"/>
        </w:rPr>
        <w:t>。</w:t>
      </w:r>
      <w:r>
        <w:rPr>
          <w:rFonts w:hint="eastAsia" w:asciiTheme="minorEastAsia" w:hAnsiTheme="minorEastAsia" w:eastAsiaTheme="minorEastAsia" w:cstheme="minorEastAsia"/>
          <w:sz w:val="22"/>
          <w:szCs w:val="22"/>
          <w:lang w:val="en-US" w:eastAsia="zh-CN"/>
        </w:rPr>
        <w:t>二十一世纪</w:t>
      </w:r>
      <w:r>
        <w:rPr>
          <w:rFonts w:hint="eastAsia" w:asciiTheme="minorEastAsia" w:hAnsiTheme="minorEastAsia" w:cstheme="minorEastAsia"/>
          <w:sz w:val="22"/>
          <w:szCs w:val="22"/>
          <w:lang w:val="en-US" w:eastAsia="zh-CN"/>
        </w:rPr>
        <w:t>只有不断</w:t>
      </w:r>
      <w:r>
        <w:rPr>
          <w:rFonts w:hint="eastAsia" w:asciiTheme="minorEastAsia" w:hAnsiTheme="minorEastAsia" w:eastAsiaTheme="minorEastAsia" w:cstheme="minorEastAsia"/>
          <w:sz w:val="22"/>
          <w:szCs w:val="22"/>
          <w:lang w:val="en-US" w:eastAsia="zh-CN"/>
        </w:rPr>
        <w:t>学习的人</w:t>
      </w:r>
      <w:r>
        <w:rPr>
          <w:rFonts w:hint="eastAsia" w:asciiTheme="minorEastAsia" w:hAnsiTheme="minorEastAsia" w:cstheme="minorEastAsia"/>
          <w:sz w:val="22"/>
          <w:szCs w:val="22"/>
          <w:lang w:val="en-US" w:eastAsia="zh-CN"/>
        </w:rPr>
        <w:t>才不会轻</w:t>
      </w:r>
      <w:r>
        <w:rPr>
          <w:rFonts w:hint="eastAsia" w:asciiTheme="minorEastAsia" w:hAnsiTheme="minorEastAsia" w:eastAsiaTheme="minorEastAsia" w:cstheme="minorEastAsia"/>
          <w:sz w:val="22"/>
          <w:szCs w:val="22"/>
          <w:lang w:val="en-US" w:eastAsia="zh-CN"/>
        </w:rPr>
        <w:t>易被社会淘汰掉！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70"/>
        <w:textAlignment w:val="auto"/>
        <w:outlineLvl w:val="9"/>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rPr>
        <w:t>生活中，我是一个性格活泼开朗、积极向上热爱生活的年轻人，我每天都用一个阳光般的心情面对工作和生活，这样不仅提高了办公氛围也提高了工作效率。乐于沟通，善于交际，与同事相处融洽。有时也会因为小情绪影响工作，这需要我在今后的工作和生活中以一种更踏实谦卑的态度来学习和改变，以求突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70"/>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以上是我个人工作上的总结及一些浅薄的看法。展望201</w:t>
      </w:r>
      <w:r>
        <w:rPr>
          <w:rFonts w:hint="eastAsia" w:asciiTheme="minorEastAsia" w:hAnsiTheme="minorEastAsia" w:eastAsiaTheme="minorEastAsia" w:cstheme="minorEastAsia"/>
          <w:sz w:val="22"/>
          <w:szCs w:val="22"/>
          <w:lang w:val="en-US" w:eastAsia="zh-CN"/>
        </w:rPr>
        <w:t>7</w:t>
      </w:r>
      <w:r>
        <w:rPr>
          <w:rFonts w:hint="eastAsia" w:asciiTheme="minorEastAsia" w:hAnsiTheme="minorEastAsia" w:eastAsiaTheme="minorEastAsia" w:cstheme="minorEastAsia"/>
          <w:sz w:val="22"/>
          <w:szCs w:val="22"/>
        </w:rPr>
        <w:t>年，我将在公司领导的决策和带领下，继续努力、扎实工作、务实开拓、奋发进取，不断提升自己的职业技能及素养，与各位同事团结一心，开拓进取。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70"/>
        <w:jc w:val="righ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职员：李丹丹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70"/>
        <w:jc w:val="righ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部门：</w:t>
      </w:r>
      <w:r>
        <w:rPr>
          <w:rFonts w:hint="eastAsia" w:asciiTheme="minorEastAsia" w:hAnsiTheme="minorEastAsia" w:eastAsiaTheme="minorEastAsia" w:cstheme="minorEastAsia"/>
          <w:sz w:val="22"/>
          <w:szCs w:val="22"/>
          <w:lang w:val="en-US" w:eastAsia="zh-CN"/>
        </w:rPr>
        <w:t>编辑部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70"/>
        <w:jc w:val="righ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201</w:t>
      </w:r>
      <w:r>
        <w:rPr>
          <w:rFonts w:hint="eastAsia" w:asciiTheme="minorEastAsia" w:hAnsiTheme="minorEastAsia" w:eastAsiaTheme="minorEastAsia" w:cstheme="minorEastAsia"/>
          <w:sz w:val="22"/>
          <w:szCs w:val="22"/>
          <w:lang w:val="en-US" w:eastAsia="zh-CN"/>
        </w:rPr>
        <w:t>6</w:t>
      </w:r>
      <w:r>
        <w:rPr>
          <w:rFonts w:hint="eastAsia" w:asciiTheme="minorEastAsia" w:hAnsiTheme="minorEastAsia" w:eastAsiaTheme="minorEastAsia" w:cstheme="minorEastAsia"/>
          <w:sz w:val="22"/>
          <w:szCs w:val="22"/>
        </w:rPr>
        <w:t>年12月30日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9"/>
        <w:rPr>
          <w:rFonts w:hint="eastAsia" w:asciiTheme="minorEastAsia" w:hAnsiTheme="minorEastAsia" w:eastAsiaTheme="minorEastAsia" w:cstheme="minorEastAsia"/>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70"/>
        <w:textAlignment w:val="auto"/>
        <w:outlineLvl w:val="9"/>
        <w:rPr>
          <w:rFonts w:hint="eastAsia" w:asciiTheme="minorEastAsia" w:hAnsiTheme="minorEastAsia" w:eastAsiaTheme="minorEastAsia" w:cstheme="minorEastAsia"/>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Theme="minorEastAsia" w:hAnsiTheme="minorEastAsia" w:eastAsiaTheme="minorEastAsia" w:cstheme="minorEastAsia"/>
          <w:sz w:val="22"/>
          <w:szCs w:val="2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创艺简标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663624"/>
    </w:sdtPr>
    <w:sdtContent>
      <w:p>
        <w:pPr>
          <w:pStyle w:val="2"/>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A1C5D"/>
    <w:multiLevelType w:val="singleLevel"/>
    <w:tmpl w:val="585A1C5D"/>
    <w:lvl w:ilvl="0" w:tentative="0">
      <w:start w:val="1"/>
      <w:numFmt w:val="decimal"/>
      <w:suff w:val="nothing"/>
      <w:lvlText w:val="%1."/>
      <w:lvlJc w:val="left"/>
    </w:lvl>
  </w:abstractNum>
  <w:abstractNum w:abstractNumId="1">
    <w:nsid w:val="586461F9"/>
    <w:multiLevelType w:val="singleLevel"/>
    <w:tmpl w:val="586461F9"/>
    <w:lvl w:ilvl="0" w:tentative="0">
      <w:start w:val="1"/>
      <w:numFmt w:val="decimal"/>
      <w:suff w:val="nothing"/>
      <w:lvlText w:val="%1."/>
      <w:lvlJc w:val="left"/>
    </w:lvl>
  </w:abstractNum>
  <w:abstractNum w:abstractNumId="2">
    <w:nsid w:val="5864632F"/>
    <w:multiLevelType w:val="singleLevel"/>
    <w:tmpl w:val="5864632F"/>
    <w:lvl w:ilvl="0" w:tentative="0">
      <w:start w:val="1"/>
      <w:numFmt w:val="decimal"/>
      <w:suff w:val="nothing"/>
      <w:lvlText w:val="%1."/>
      <w:lvlJc w:val="left"/>
    </w:lvl>
  </w:abstractNum>
  <w:abstractNum w:abstractNumId="3">
    <w:nsid w:val="586463EF"/>
    <w:multiLevelType w:val="singleLevel"/>
    <w:tmpl w:val="586463EF"/>
    <w:lvl w:ilvl="0" w:tentative="0">
      <w:start w:val="1"/>
      <w:numFmt w:val="decimal"/>
      <w:suff w:val="nothing"/>
      <w:lvlText w:val="%1."/>
      <w:lvlJc w:val="left"/>
    </w:lvl>
  </w:abstractNum>
  <w:abstractNum w:abstractNumId="4">
    <w:nsid w:val="58646481"/>
    <w:multiLevelType w:val="singleLevel"/>
    <w:tmpl w:val="5864648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76A0A"/>
    <w:rsid w:val="0BC96915"/>
    <w:rsid w:val="215F3491"/>
    <w:rsid w:val="27C13879"/>
    <w:rsid w:val="34C65020"/>
    <w:rsid w:val="35376A0A"/>
    <w:rsid w:val="44A54F44"/>
    <w:rsid w:val="5257618D"/>
    <w:rsid w:val="64E50252"/>
    <w:rsid w:val="73C37717"/>
    <w:rsid w:val="74C5111A"/>
    <w:rsid w:val="7C647153"/>
    <w:rsid w:val="7DBB3E36"/>
    <w:rsid w:val="7FD053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LrV"/>
    </w:tc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2016-12-14T05:50:00Z</dcterms:created>
  <dc:creator>a</dc:creator>
  <cp:lastModifiedBy>a</cp:lastModifiedBy>
  <dcterms:modified xsi:type="dcterms:W3CDTF">2016-12-29T02:19:30Z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