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A855E" w14:textId="5A882270" w:rsidR="00FF756C" w:rsidRPr="005D6AA2" w:rsidRDefault="00AC271A" w:rsidP="00FF756C">
      <w:pPr>
        <w:spacing w:line="360" w:lineRule="auto"/>
        <w:jc w:val="center"/>
        <w:textAlignment w:val="baseline"/>
        <w:rPr>
          <w:rFonts w:ascii="Segoe UI" w:hAnsi="Segoe UI" w:cs="Segoe UI"/>
          <w:color w:val="000000" w:themeColor="text1"/>
          <w:sz w:val="18"/>
          <w:szCs w:val="18"/>
        </w:rPr>
      </w:pPr>
      <w:r>
        <w:rPr>
          <w:b/>
          <w:bCs/>
          <w:color w:val="000000" w:themeColor="text1"/>
        </w:rPr>
        <w:t>     T.C. DOĞUŞ U</w:t>
      </w:r>
      <w:r w:rsidR="00FF756C" w:rsidRPr="005D6AA2">
        <w:rPr>
          <w:b/>
          <w:bCs/>
          <w:color w:val="000000" w:themeColor="text1"/>
        </w:rPr>
        <w:t>N</w:t>
      </w:r>
      <w:r w:rsidR="007E5240" w:rsidRPr="005D6AA2">
        <w:rPr>
          <w:b/>
          <w:bCs/>
          <w:color w:val="000000" w:themeColor="text1"/>
        </w:rPr>
        <w:t>IVERSITY</w:t>
      </w:r>
      <w:r w:rsidR="00FF756C" w:rsidRPr="005D6AA2">
        <w:rPr>
          <w:b/>
          <w:bCs/>
          <w:color w:val="000000" w:themeColor="text1"/>
        </w:rPr>
        <w:t>    </w:t>
      </w:r>
      <w:r w:rsidR="00FF756C" w:rsidRPr="005D6AA2">
        <w:rPr>
          <w:color w:val="000000" w:themeColor="text1"/>
        </w:rPr>
        <w:t> </w:t>
      </w:r>
    </w:p>
    <w:p w14:paraId="508B39CB" w14:textId="394F79CA" w:rsidR="00FF756C" w:rsidRPr="005D6AA2" w:rsidRDefault="007E5240" w:rsidP="00FF756C">
      <w:pPr>
        <w:spacing w:line="360" w:lineRule="auto"/>
        <w:jc w:val="center"/>
        <w:textAlignment w:val="baseline"/>
        <w:rPr>
          <w:rFonts w:ascii="Segoe UI" w:hAnsi="Segoe UI" w:cs="Segoe UI"/>
          <w:color w:val="000000" w:themeColor="text1"/>
          <w:sz w:val="18"/>
          <w:szCs w:val="18"/>
        </w:rPr>
      </w:pPr>
      <w:r w:rsidRPr="005D6AA2">
        <w:rPr>
          <w:b/>
          <w:bCs/>
          <w:color w:val="000000" w:themeColor="text1"/>
        </w:rPr>
        <w:t>ENGINEERING FACULTY</w:t>
      </w:r>
    </w:p>
    <w:p w14:paraId="08350800" w14:textId="5196DA10" w:rsidR="00FF756C" w:rsidRPr="005D6AA2" w:rsidRDefault="00FF756C" w:rsidP="00FF756C">
      <w:pPr>
        <w:spacing w:line="360" w:lineRule="auto"/>
        <w:jc w:val="center"/>
        <w:textAlignment w:val="baseline"/>
        <w:rPr>
          <w:rFonts w:ascii="Segoe UI" w:hAnsi="Segoe UI" w:cs="Segoe UI"/>
          <w:color w:val="000000" w:themeColor="text1"/>
          <w:sz w:val="18"/>
          <w:szCs w:val="18"/>
        </w:rPr>
      </w:pPr>
      <w:r w:rsidRPr="005D6AA2">
        <w:rPr>
          <w:b/>
          <w:bCs/>
          <w:color w:val="000000" w:themeColor="text1"/>
        </w:rPr>
        <w:t> </w:t>
      </w:r>
      <w:r w:rsidR="00AC271A">
        <w:rPr>
          <w:b/>
          <w:bCs/>
          <w:color w:val="000000" w:themeColor="text1"/>
        </w:rPr>
        <w:t>INDUSTRIAL ENGINEERI</w:t>
      </w:r>
      <w:r w:rsidR="007E5240" w:rsidRPr="005D6AA2">
        <w:rPr>
          <w:b/>
          <w:bCs/>
          <w:color w:val="000000" w:themeColor="text1"/>
        </w:rPr>
        <w:t>NG DEPARTMENT</w:t>
      </w:r>
      <w:r w:rsidRPr="005D6AA2">
        <w:rPr>
          <w:color w:val="000000" w:themeColor="text1"/>
        </w:rPr>
        <w:t> </w:t>
      </w:r>
    </w:p>
    <w:p w14:paraId="7580A703" w14:textId="77777777" w:rsidR="00FF756C" w:rsidRPr="005D6AA2" w:rsidRDefault="00FF756C" w:rsidP="00FF756C">
      <w:pPr>
        <w:spacing w:line="360" w:lineRule="auto"/>
        <w:jc w:val="center"/>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63941513" w14:textId="77777777" w:rsidR="00FF756C" w:rsidRPr="005D6AA2" w:rsidRDefault="00FF756C" w:rsidP="00FF756C">
      <w:pPr>
        <w:spacing w:line="360" w:lineRule="auto"/>
        <w:jc w:val="center"/>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42F964D3" w14:textId="77777777" w:rsidR="00FF756C" w:rsidRPr="005D6AA2" w:rsidRDefault="00FF756C" w:rsidP="00FF756C">
      <w:pPr>
        <w:spacing w:line="360" w:lineRule="auto"/>
        <w:jc w:val="both"/>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65E2E21F" w14:textId="542DAF49" w:rsidR="00FF756C" w:rsidRPr="005D6AA2" w:rsidRDefault="00AC271A" w:rsidP="001C776A">
      <w:pPr>
        <w:pBdr>
          <w:top w:val="single" w:sz="6" w:space="10" w:color="000000"/>
          <w:left w:val="single" w:sz="6" w:space="10" w:color="000000"/>
          <w:bottom w:val="single" w:sz="6" w:space="10" w:color="000000"/>
          <w:right w:val="single" w:sz="6" w:space="10" w:color="000000"/>
        </w:pBdr>
        <w:spacing w:line="360" w:lineRule="auto"/>
        <w:ind w:left="705"/>
        <w:jc w:val="center"/>
        <w:textAlignment w:val="baseline"/>
        <w:rPr>
          <w:rFonts w:ascii="Times New Roman Bold" w:hAnsi="Times New Roman Bold"/>
          <w:b/>
          <w:bCs/>
          <w:caps/>
          <w:color w:val="000000" w:themeColor="text1"/>
        </w:rPr>
      </w:pPr>
      <w:r>
        <w:rPr>
          <w:rFonts w:ascii="Times New Roman Bold" w:hAnsi="Times New Roman Bold"/>
          <w:b/>
          <w:bCs/>
          <w:caps/>
          <w:color w:val="000000" w:themeColor="text1"/>
        </w:rPr>
        <w:t>OptmIzatIon of DIsaster Response ContaIner LocatIon SelectIon In SultanbeylI DIstrIct UsIng MultI CrIterIa DecIsIon MakI</w:t>
      </w:r>
      <w:r w:rsidR="00D369F8" w:rsidRPr="00D369F8">
        <w:rPr>
          <w:rFonts w:ascii="Times New Roman Bold" w:hAnsi="Times New Roman Bold"/>
          <w:b/>
          <w:bCs/>
          <w:caps/>
          <w:color w:val="000000" w:themeColor="text1"/>
        </w:rPr>
        <w:t>ng Methods</w:t>
      </w:r>
    </w:p>
    <w:p w14:paraId="4C09BC9E" w14:textId="77777777" w:rsidR="00FF756C" w:rsidRPr="005D6AA2" w:rsidRDefault="00FF756C" w:rsidP="00FF756C">
      <w:pPr>
        <w:spacing w:line="360" w:lineRule="auto"/>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2C95CED1" w14:textId="77777777" w:rsidR="00FF756C" w:rsidRPr="005D6AA2" w:rsidRDefault="00FF756C" w:rsidP="00FF756C">
      <w:pPr>
        <w:spacing w:line="360" w:lineRule="auto"/>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0A2C0477" w14:textId="0277ED0C" w:rsidR="00FF756C" w:rsidRPr="005D6AA2" w:rsidRDefault="001C776A" w:rsidP="007E5240">
      <w:pPr>
        <w:spacing w:line="360" w:lineRule="auto"/>
        <w:jc w:val="center"/>
        <w:textAlignment w:val="baseline"/>
        <w:rPr>
          <w:rFonts w:ascii="Segoe UI" w:hAnsi="Segoe UI" w:cs="Segoe UI"/>
          <w:color w:val="000000" w:themeColor="text1"/>
          <w:sz w:val="18"/>
          <w:szCs w:val="18"/>
        </w:rPr>
      </w:pPr>
      <w:r w:rsidRPr="005D6AA2">
        <w:rPr>
          <w:b/>
          <w:bCs/>
          <w:color w:val="000000" w:themeColor="text1"/>
        </w:rPr>
        <w:t>IE</w:t>
      </w:r>
      <w:r w:rsidR="00FF756C" w:rsidRPr="005D6AA2">
        <w:rPr>
          <w:b/>
          <w:bCs/>
          <w:color w:val="000000" w:themeColor="text1"/>
        </w:rPr>
        <w:t xml:space="preserve"> 49</w:t>
      </w:r>
      <w:r w:rsidR="003E3EE1">
        <w:rPr>
          <w:b/>
          <w:bCs/>
          <w:color w:val="000000" w:themeColor="text1"/>
        </w:rPr>
        <w:t>2</w:t>
      </w:r>
      <w:r w:rsidR="00FF756C" w:rsidRPr="005D6AA2">
        <w:rPr>
          <w:b/>
          <w:bCs/>
          <w:color w:val="000000" w:themeColor="text1"/>
        </w:rPr>
        <w:t xml:space="preserve"> </w:t>
      </w:r>
      <w:r w:rsidR="003E3EE1">
        <w:rPr>
          <w:b/>
          <w:bCs/>
          <w:color w:val="000000" w:themeColor="text1"/>
        </w:rPr>
        <w:t>GRADUAT</w:t>
      </w:r>
      <w:r w:rsidR="00841B4B">
        <w:rPr>
          <w:b/>
          <w:bCs/>
          <w:color w:val="000000" w:themeColor="text1"/>
        </w:rPr>
        <w:t>I</w:t>
      </w:r>
      <w:r w:rsidR="003E3EE1">
        <w:rPr>
          <w:b/>
          <w:bCs/>
          <w:color w:val="000000" w:themeColor="text1"/>
        </w:rPr>
        <w:t xml:space="preserve">ON </w:t>
      </w:r>
      <w:r w:rsidRPr="005D6AA2">
        <w:rPr>
          <w:b/>
          <w:bCs/>
          <w:color w:val="000000" w:themeColor="text1"/>
        </w:rPr>
        <w:t>PROJECT</w:t>
      </w:r>
    </w:p>
    <w:p w14:paraId="55B40938" w14:textId="77777777" w:rsidR="00FF756C" w:rsidRPr="005D6AA2" w:rsidRDefault="00FF756C" w:rsidP="00FF756C">
      <w:pPr>
        <w:spacing w:line="360" w:lineRule="auto"/>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76D287D3" w14:textId="77777777" w:rsidR="00FF756C" w:rsidRPr="005D6AA2" w:rsidRDefault="00FF756C" w:rsidP="00FF756C">
      <w:pPr>
        <w:spacing w:line="360" w:lineRule="auto"/>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05B1ABBB" w14:textId="2CBA4B30" w:rsidR="00FF756C" w:rsidRPr="005D6AA2" w:rsidRDefault="00FF756C" w:rsidP="007E5240">
      <w:pPr>
        <w:spacing w:line="360" w:lineRule="auto"/>
        <w:ind w:right="49"/>
        <w:jc w:val="center"/>
        <w:textAlignment w:val="baseline"/>
        <w:rPr>
          <w:rFonts w:ascii="Segoe UI" w:hAnsi="Segoe UI" w:cs="Segoe UI"/>
          <w:color w:val="000000" w:themeColor="text1"/>
          <w:sz w:val="18"/>
          <w:szCs w:val="18"/>
        </w:rPr>
      </w:pPr>
      <w:r w:rsidRPr="005D6AA2">
        <w:rPr>
          <w:color w:val="000000" w:themeColor="text1"/>
        </w:rPr>
        <w:t>Elif KELEŞ 202103002047</w:t>
      </w:r>
    </w:p>
    <w:p w14:paraId="0C15E500" w14:textId="0799D7FC" w:rsidR="00FF756C" w:rsidRPr="005D6AA2" w:rsidRDefault="00FF756C" w:rsidP="007E5240">
      <w:pPr>
        <w:spacing w:line="360" w:lineRule="auto"/>
        <w:ind w:right="49"/>
        <w:jc w:val="center"/>
        <w:textAlignment w:val="baseline"/>
        <w:rPr>
          <w:rFonts w:ascii="Segoe UI" w:hAnsi="Segoe UI" w:cs="Segoe UI"/>
          <w:color w:val="000000" w:themeColor="text1"/>
          <w:sz w:val="18"/>
          <w:szCs w:val="18"/>
        </w:rPr>
      </w:pPr>
      <w:r w:rsidRPr="005D6AA2">
        <w:rPr>
          <w:color w:val="000000" w:themeColor="text1"/>
        </w:rPr>
        <w:t>Zümra SANCAKLI 202103002066</w:t>
      </w:r>
    </w:p>
    <w:p w14:paraId="3EFEF017" w14:textId="74BE4FEE" w:rsidR="00FF756C" w:rsidRPr="005D6AA2" w:rsidRDefault="000641D2" w:rsidP="007E5240">
      <w:pPr>
        <w:spacing w:line="360" w:lineRule="auto"/>
        <w:ind w:right="49"/>
        <w:jc w:val="center"/>
        <w:textAlignment w:val="baseline"/>
        <w:rPr>
          <w:rFonts w:ascii="Segoe UI" w:hAnsi="Segoe UI" w:cs="Segoe UI"/>
          <w:color w:val="000000" w:themeColor="text1"/>
          <w:sz w:val="18"/>
          <w:szCs w:val="18"/>
        </w:rPr>
      </w:pPr>
      <w:r>
        <w:rPr>
          <w:color w:val="000000" w:themeColor="text1"/>
        </w:rPr>
        <w:t xml:space="preserve">Doğa YARDEMİR </w:t>
      </w:r>
      <w:r w:rsidR="00FF756C" w:rsidRPr="005D6AA2">
        <w:rPr>
          <w:color w:val="000000" w:themeColor="text1"/>
        </w:rPr>
        <w:t>2</w:t>
      </w:r>
      <w:r>
        <w:rPr>
          <w:color w:val="000000" w:themeColor="text1"/>
        </w:rPr>
        <w:t>02003002021</w:t>
      </w:r>
    </w:p>
    <w:p w14:paraId="554D79F2" w14:textId="39444340" w:rsidR="00FF756C" w:rsidRPr="005D6AA2" w:rsidRDefault="000641D2" w:rsidP="007E5240">
      <w:pPr>
        <w:spacing w:line="360" w:lineRule="auto"/>
        <w:ind w:right="49"/>
        <w:jc w:val="center"/>
        <w:textAlignment w:val="baseline"/>
        <w:rPr>
          <w:rFonts w:ascii="Segoe UI" w:hAnsi="Segoe UI" w:cs="Segoe UI"/>
          <w:color w:val="000000" w:themeColor="text1"/>
          <w:sz w:val="18"/>
          <w:szCs w:val="18"/>
        </w:rPr>
      </w:pPr>
      <w:r>
        <w:rPr>
          <w:color w:val="000000" w:themeColor="text1"/>
        </w:rPr>
        <w:t xml:space="preserve">Semanur AYDIN </w:t>
      </w:r>
      <w:r w:rsidR="00FF756C" w:rsidRPr="005D6AA2">
        <w:rPr>
          <w:color w:val="000000" w:themeColor="text1"/>
        </w:rPr>
        <w:t>2021030020</w:t>
      </w:r>
      <w:r>
        <w:rPr>
          <w:color w:val="000000" w:themeColor="text1"/>
        </w:rPr>
        <w:t>50</w:t>
      </w:r>
    </w:p>
    <w:p w14:paraId="184C1FB8" w14:textId="3498D18F" w:rsidR="00FF756C" w:rsidRPr="005D6AA2" w:rsidRDefault="00FF756C" w:rsidP="007E5240">
      <w:pPr>
        <w:spacing w:line="360" w:lineRule="auto"/>
        <w:ind w:right="49"/>
        <w:jc w:val="center"/>
        <w:textAlignment w:val="baseline"/>
        <w:rPr>
          <w:rFonts w:ascii="Segoe UI" w:hAnsi="Segoe UI" w:cs="Segoe UI"/>
          <w:color w:val="000000" w:themeColor="text1"/>
          <w:sz w:val="18"/>
          <w:szCs w:val="18"/>
        </w:rPr>
      </w:pPr>
    </w:p>
    <w:p w14:paraId="3B69916A" w14:textId="77777777" w:rsidR="00FF756C" w:rsidRPr="005D6AA2" w:rsidRDefault="00FF756C" w:rsidP="00FF756C">
      <w:pPr>
        <w:spacing w:line="360" w:lineRule="auto"/>
        <w:ind w:left="3255" w:right="3240"/>
        <w:jc w:val="right"/>
        <w:textAlignment w:val="baseline"/>
        <w:rPr>
          <w:rFonts w:ascii="Segoe UI" w:hAnsi="Segoe UI" w:cs="Segoe UI"/>
          <w:color w:val="000000" w:themeColor="text1"/>
          <w:sz w:val="18"/>
          <w:szCs w:val="18"/>
        </w:rPr>
      </w:pPr>
      <w:r w:rsidRPr="005D6AA2">
        <w:rPr>
          <w:color w:val="000000" w:themeColor="text1"/>
        </w:rPr>
        <w:t>  </w:t>
      </w:r>
    </w:p>
    <w:p w14:paraId="5BFC527E" w14:textId="77777777" w:rsidR="00FF756C" w:rsidRPr="005D6AA2" w:rsidRDefault="00FF756C" w:rsidP="00FF756C">
      <w:pPr>
        <w:spacing w:line="360" w:lineRule="auto"/>
        <w:jc w:val="right"/>
        <w:textAlignment w:val="baseline"/>
        <w:rPr>
          <w:rFonts w:ascii="Segoe UI" w:hAnsi="Segoe UI" w:cs="Segoe UI"/>
          <w:color w:val="000000" w:themeColor="text1"/>
          <w:sz w:val="18"/>
          <w:szCs w:val="18"/>
        </w:rPr>
      </w:pPr>
      <w:r w:rsidRPr="005D6AA2">
        <w:rPr>
          <w:color w:val="000000" w:themeColor="text1"/>
        </w:rPr>
        <w:t>  </w:t>
      </w:r>
    </w:p>
    <w:p w14:paraId="79F59472" w14:textId="1E4505D6" w:rsidR="00FF756C" w:rsidRPr="005D6AA2" w:rsidRDefault="001C776A" w:rsidP="007E5240">
      <w:pPr>
        <w:spacing w:line="360" w:lineRule="auto"/>
        <w:ind w:right="49"/>
        <w:jc w:val="center"/>
        <w:textAlignment w:val="baseline"/>
        <w:rPr>
          <w:rFonts w:ascii="Segoe UI" w:hAnsi="Segoe UI" w:cs="Segoe UI"/>
          <w:color w:val="000000" w:themeColor="text1"/>
          <w:sz w:val="18"/>
          <w:szCs w:val="18"/>
        </w:rPr>
      </w:pPr>
      <w:r w:rsidRPr="005D6AA2">
        <w:rPr>
          <w:b/>
          <w:bCs/>
          <w:color w:val="000000" w:themeColor="text1"/>
        </w:rPr>
        <w:t>PROJECT ADVISOR</w:t>
      </w:r>
      <w:r w:rsidR="00FF756C" w:rsidRPr="005D6AA2">
        <w:rPr>
          <w:color w:val="000000" w:themeColor="text1"/>
        </w:rPr>
        <w:t> </w:t>
      </w:r>
    </w:p>
    <w:p w14:paraId="5D4CD019" w14:textId="77777777" w:rsidR="00FF756C" w:rsidRPr="005D6AA2" w:rsidRDefault="00FF756C" w:rsidP="007E5240">
      <w:pPr>
        <w:spacing w:line="360" w:lineRule="auto"/>
        <w:ind w:right="49"/>
        <w:jc w:val="center"/>
        <w:textAlignment w:val="baseline"/>
        <w:rPr>
          <w:rFonts w:ascii="Segoe UI" w:hAnsi="Segoe UI" w:cs="Segoe UI"/>
          <w:color w:val="000000" w:themeColor="text1"/>
          <w:sz w:val="18"/>
          <w:szCs w:val="18"/>
        </w:rPr>
      </w:pPr>
      <w:r w:rsidRPr="005D6AA2">
        <w:rPr>
          <w:color w:val="000000" w:themeColor="text1"/>
        </w:rPr>
        <w:t>Dr. Öğr. Üyesi Ahmet Yekta KAYMAN </w:t>
      </w:r>
    </w:p>
    <w:p w14:paraId="66D8447E" w14:textId="77777777" w:rsidR="00FF756C" w:rsidRPr="005D6AA2" w:rsidRDefault="00FF756C" w:rsidP="00FF756C">
      <w:pPr>
        <w:spacing w:line="360" w:lineRule="auto"/>
        <w:ind w:left="3255" w:right="3240"/>
        <w:jc w:val="center"/>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11C887D1" w14:textId="77777777" w:rsidR="00FF756C" w:rsidRPr="005D6AA2" w:rsidRDefault="00FF756C" w:rsidP="00FF756C">
      <w:pPr>
        <w:spacing w:line="360" w:lineRule="auto"/>
        <w:textAlignment w:val="baseline"/>
        <w:rPr>
          <w:rFonts w:ascii="Segoe UI" w:hAnsi="Segoe UI" w:cs="Segoe UI"/>
          <w:color w:val="000000" w:themeColor="text1"/>
          <w:sz w:val="18"/>
          <w:szCs w:val="18"/>
        </w:rPr>
      </w:pPr>
      <w:r w:rsidRPr="005D6AA2">
        <w:rPr>
          <w:color w:val="000000" w:themeColor="text1"/>
        </w:rPr>
        <w:t>                                                 </w:t>
      </w:r>
    </w:p>
    <w:p w14:paraId="550F21EF" w14:textId="1E041C50" w:rsidR="00FF756C" w:rsidRPr="005D6AA2" w:rsidRDefault="001C776A" w:rsidP="007E5240">
      <w:pPr>
        <w:spacing w:line="360" w:lineRule="auto"/>
        <w:jc w:val="center"/>
        <w:textAlignment w:val="baseline"/>
        <w:rPr>
          <w:rFonts w:ascii="Segoe UI" w:hAnsi="Segoe UI" w:cs="Segoe UI"/>
          <w:color w:val="000000" w:themeColor="text1"/>
          <w:sz w:val="18"/>
          <w:szCs w:val="18"/>
        </w:rPr>
      </w:pPr>
      <w:r w:rsidRPr="005D6AA2">
        <w:rPr>
          <w:color w:val="000000" w:themeColor="text1"/>
        </w:rPr>
        <w:t>JANUARY</w:t>
      </w:r>
      <w:r w:rsidR="00FF756C" w:rsidRPr="005D6AA2">
        <w:rPr>
          <w:color w:val="000000" w:themeColor="text1"/>
        </w:rPr>
        <w:t>, 2026</w:t>
      </w:r>
    </w:p>
    <w:p w14:paraId="4095B2D4" w14:textId="56E0B157" w:rsidR="00FF756C" w:rsidRPr="005D6AA2" w:rsidRDefault="001C776A" w:rsidP="007E5240">
      <w:pPr>
        <w:spacing w:line="360" w:lineRule="auto"/>
        <w:jc w:val="center"/>
        <w:textAlignment w:val="baseline"/>
        <w:rPr>
          <w:rFonts w:ascii="Segoe UI" w:hAnsi="Segoe UI" w:cs="Segoe UI"/>
          <w:color w:val="000000" w:themeColor="text1"/>
          <w:sz w:val="18"/>
          <w:szCs w:val="18"/>
        </w:rPr>
      </w:pPr>
      <w:r w:rsidRPr="005D6AA2">
        <w:rPr>
          <w:color w:val="000000" w:themeColor="text1"/>
        </w:rPr>
        <w:t>ISTANBUL</w:t>
      </w:r>
    </w:p>
    <w:p w14:paraId="49FA4329" w14:textId="77777777" w:rsidR="00FF756C" w:rsidRPr="005D6AA2" w:rsidRDefault="00FF756C" w:rsidP="00FF756C">
      <w:pPr>
        <w:spacing w:line="360" w:lineRule="auto"/>
        <w:textAlignment w:val="baseline"/>
        <w:rPr>
          <w:color w:val="000000" w:themeColor="text1"/>
        </w:rPr>
      </w:pPr>
      <w:r w:rsidRPr="005D6AA2">
        <w:rPr>
          <w:color w:val="000000" w:themeColor="text1"/>
        </w:rPr>
        <w:t> </w:t>
      </w:r>
    </w:p>
    <w:p w14:paraId="42B585AE" w14:textId="77777777" w:rsidR="00FF756C" w:rsidRPr="005D6AA2" w:rsidRDefault="00FF756C" w:rsidP="00FF756C">
      <w:pPr>
        <w:spacing w:line="360" w:lineRule="auto"/>
        <w:textAlignment w:val="baseline"/>
        <w:rPr>
          <w:rFonts w:ascii="Segoe UI" w:hAnsi="Segoe UI" w:cs="Segoe UI"/>
          <w:color w:val="000000" w:themeColor="text1"/>
          <w:sz w:val="18"/>
          <w:szCs w:val="18"/>
        </w:rPr>
      </w:pPr>
    </w:p>
    <w:p w14:paraId="13856C85" w14:textId="77777777" w:rsidR="007E5240" w:rsidRPr="005D6AA2" w:rsidRDefault="007E5240" w:rsidP="00FF756C">
      <w:pPr>
        <w:spacing w:line="360" w:lineRule="auto"/>
        <w:textAlignment w:val="baseline"/>
        <w:rPr>
          <w:rFonts w:ascii="Segoe UI" w:hAnsi="Segoe UI" w:cs="Segoe UI"/>
          <w:color w:val="000000" w:themeColor="text1"/>
          <w:sz w:val="18"/>
          <w:szCs w:val="18"/>
        </w:rPr>
      </w:pPr>
    </w:p>
    <w:p w14:paraId="3774DA64" w14:textId="77777777" w:rsidR="007E5240" w:rsidRPr="005D6AA2" w:rsidRDefault="007E5240" w:rsidP="00FF756C">
      <w:pPr>
        <w:spacing w:line="360" w:lineRule="auto"/>
        <w:textAlignment w:val="baseline"/>
        <w:rPr>
          <w:rFonts w:ascii="Segoe UI" w:hAnsi="Segoe UI" w:cs="Segoe UI"/>
          <w:color w:val="000000" w:themeColor="text1"/>
          <w:sz w:val="18"/>
          <w:szCs w:val="18"/>
        </w:rPr>
      </w:pPr>
    </w:p>
    <w:p w14:paraId="042AC1D4" w14:textId="045E73C8" w:rsidR="008C34A1" w:rsidRPr="00D369F8" w:rsidRDefault="008C34A1" w:rsidP="00FF756C">
      <w:pPr>
        <w:spacing w:line="360" w:lineRule="auto"/>
        <w:textAlignment w:val="baseline"/>
        <w:rPr>
          <w:color w:val="000000" w:themeColor="text1"/>
        </w:rPr>
        <w:sectPr w:rsidR="008C34A1" w:rsidRPr="00D369F8" w:rsidSect="008C34A1">
          <w:footerReference w:type="even" r:id="rId8"/>
          <w:footerReference w:type="default" r:id="rId9"/>
          <w:pgSz w:w="12240" w:h="15840"/>
          <w:pgMar w:top="1418" w:right="1418" w:bottom="1418" w:left="2268" w:header="1134" w:footer="1134" w:gutter="0"/>
          <w:cols w:space="708"/>
          <w:titlePg/>
          <w:docGrid w:linePitch="360"/>
        </w:sectPr>
      </w:pPr>
    </w:p>
    <w:p w14:paraId="20EF5510" w14:textId="77777777" w:rsidR="00FF756C" w:rsidRPr="005D6AA2" w:rsidRDefault="00FF756C" w:rsidP="00FF756C">
      <w:pPr>
        <w:spacing w:line="360" w:lineRule="auto"/>
        <w:textAlignment w:val="baseline"/>
        <w:rPr>
          <w:rFonts w:ascii="Segoe UI" w:hAnsi="Segoe UI" w:cs="Segoe UI"/>
          <w:color w:val="000000" w:themeColor="text1"/>
          <w:sz w:val="18"/>
          <w:szCs w:val="18"/>
        </w:rPr>
      </w:pPr>
    </w:p>
    <w:p w14:paraId="341EE09B" w14:textId="5CB2B0C4" w:rsidR="001C776A" w:rsidRPr="005D6AA2" w:rsidRDefault="00AC271A" w:rsidP="001C776A">
      <w:pPr>
        <w:spacing w:line="360" w:lineRule="auto"/>
        <w:jc w:val="center"/>
        <w:textAlignment w:val="baseline"/>
        <w:rPr>
          <w:rFonts w:ascii="Segoe UI" w:hAnsi="Segoe UI" w:cs="Segoe UI"/>
          <w:color w:val="000000" w:themeColor="text1"/>
          <w:sz w:val="18"/>
          <w:szCs w:val="18"/>
        </w:rPr>
      </w:pPr>
      <w:r>
        <w:rPr>
          <w:b/>
          <w:bCs/>
          <w:color w:val="000000" w:themeColor="text1"/>
        </w:rPr>
        <w:t>     T.C. DOĞUŞ U</w:t>
      </w:r>
      <w:r w:rsidR="001C776A" w:rsidRPr="005D6AA2">
        <w:rPr>
          <w:b/>
          <w:bCs/>
          <w:color w:val="000000" w:themeColor="text1"/>
        </w:rPr>
        <w:t>NIVERSITY    </w:t>
      </w:r>
      <w:r w:rsidR="001C776A" w:rsidRPr="005D6AA2">
        <w:rPr>
          <w:color w:val="000000" w:themeColor="text1"/>
        </w:rPr>
        <w:t> </w:t>
      </w:r>
    </w:p>
    <w:p w14:paraId="1F9B57D4" w14:textId="77777777" w:rsidR="001C776A" w:rsidRPr="005D6AA2" w:rsidRDefault="001C776A" w:rsidP="001C776A">
      <w:pPr>
        <w:spacing w:line="360" w:lineRule="auto"/>
        <w:jc w:val="center"/>
        <w:textAlignment w:val="baseline"/>
        <w:rPr>
          <w:rFonts w:ascii="Segoe UI" w:hAnsi="Segoe UI" w:cs="Segoe UI"/>
          <w:color w:val="000000" w:themeColor="text1"/>
          <w:sz w:val="18"/>
          <w:szCs w:val="18"/>
        </w:rPr>
      </w:pPr>
      <w:r w:rsidRPr="005D6AA2">
        <w:rPr>
          <w:b/>
          <w:bCs/>
          <w:color w:val="000000" w:themeColor="text1"/>
        </w:rPr>
        <w:t>ENGINEERING FACULTY</w:t>
      </w:r>
    </w:p>
    <w:p w14:paraId="2585185D" w14:textId="230837FB" w:rsidR="001C776A" w:rsidRPr="005D6AA2" w:rsidRDefault="00AC271A" w:rsidP="001C776A">
      <w:pPr>
        <w:spacing w:line="360" w:lineRule="auto"/>
        <w:jc w:val="center"/>
        <w:textAlignment w:val="baseline"/>
        <w:rPr>
          <w:rFonts w:ascii="Segoe UI" w:hAnsi="Segoe UI" w:cs="Segoe UI"/>
          <w:color w:val="000000" w:themeColor="text1"/>
          <w:sz w:val="18"/>
          <w:szCs w:val="18"/>
        </w:rPr>
      </w:pPr>
      <w:r>
        <w:rPr>
          <w:b/>
          <w:bCs/>
          <w:color w:val="000000" w:themeColor="text1"/>
        </w:rPr>
        <w:t> INDUSTRIAL ENGINEERI</w:t>
      </w:r>
      <w:r w:rsidR="001C776A" w:rsidRPr="005D6AA2">
        <w:rPr>
          <w:b/>
          <w:bCs/>
          <w:color w:val="000000" w:themeColor="text1"/>
        </w:rPr>
        <w:t>NG DEPARTMENT</w:t>
      </w:r>
      <w:r w:rsidR="001C776A" w:rsidRPr="005D6AA2">
        <w:rPr>
          <w:color w:val="000000" w:themeColor="text1"/>
        </w:rPr>
        <w:t> </w:t>
      </w:r>
    </w:p>
    <w:p w14:paraId="7E047209" w14:textId="77777777" w:rsidR="001C776A" w:rsidRPr="005D6AA2" w:rsidRDefault="001C776A" w:rsidP="001C776A">
      <w:pPr>
        <w:spacing w:line="360" w:lineRule="auto"/>
        <w:jc w:val="center"/>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0B97C3B3" w14:textId="77777777" w:rsidR="001C776A" w:rsidRPr="005D6AA2" w:rsidRDefault="001C776A" w:rsidP="001C776A">
      <w:pPr>
        <w:spacing w:line="360" w:lineRule="auto"/>
        <w:jc w:val="center"/>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583B6A3D" w14:textId="77777777" w:rsidR="001C776A" w:rsidRPr="005D6AA2" w:rsidRDefault="001C776A" w:rsidP="001C776A">
      <w:pPr>
        <w:spacing w:line="360" w:lineRule="auto"/>
        <w:jc w:val="both"/>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7A67998C" w14:textId="2605A60B" w:rsidR="001C776A" w:rsidRPr="005D6AA2" w:rsidRDefault="00D369F8" w:rsidP="001C776A">
      <w:pPr>
        <w:pBdr>
          <w:top w:val="single" w:sz="6" w:space="10" w:color="000000"/>
          <w:left w:val="single" w:sz="6" w:space="10" w:color="000000"/>
          <w:bottom w:val="single" w:sz="6" w:space="10" w:color="000000"/>
          <w:right w:val="single" w:sz="6" w:space="10" w:color="000000"/>
        </w:pBdr>
        <w:spacing w:line="360" w:lineRule="auto"/>
        <w:ind w:left="705"/>
        <w:jc w:val="center"/>
        <w:textAlignment w:val="baseline"/>
        <w:rPr>
          <w:rFonts w:ascii="Times New Roman Bold" w:hAnsi="Times New Roman Bold"/>
          <w:b/>
          <w:bCs/>
          <w:caps/>
          <w:color w:val="000000" w:themeColor="text1"/>
        </w:rPr>
      </w:pPr>
      <w:r w:rsidRPr="00D369F8">
        <w:t xml:space="preserve"> </w:t>
      </w:r>
      <w:r w:rsidR="00AC271A">
        <w:rPr>
          <w:rFonts w:ascii="Times New Roman Bold" w:hAnsi="Times New Roman Bold"/>
          <w:b/>
          <w:bCs/>
          <w:caps/>
          <w:color w:val="000000" w:themeColor="text1"/>
        </w:rPr>
        <w:t>OptImIzatIon of DI</w:t>
      </w:r>
      <w:r w:rsidRPr="00D369F8">
        <w:rPr>
          <w:rFonts w:ascii="Times New Roman Bold" w:hAnsi="Times New Roman Bold"/>
          <w:b/>
          <w:bCs/>
          <w:caps/>
          <w:color w:val="000000" w:themeColor="text1"/>
        </w:rPr>
        <w:t xml:space="preserve">saster Response </w:t>
      </w:r>
      <w:r w:rsidR="00AC271A">
        <w:rPr>
          <w:rFonts w:ascii="Times New Roman Bold" w:hAnsi="Times New Roman Bold"/>
          <w:b/>
          <w:bCs/>
          <w:caps/>
          <w:color w:val="000000" w:themeColor="text1"/>
        </w:rPr>
        <w:t>ContaIner LocatIon SelectIon In SultanbeylI DIstrIct UsIng MultI CrIterIa DecIsIon MakI</w:t>
      </w:r>
      <w:r w:rsidRPr="00D369F8">
        <w:rPr>
          <w:rFonts w:ascii="Times New Roman Bold" w:hAnsi="Times New Roman Bold"/>
          <w:b/>
          <w:bCs/>
          <w:caps/>
          <w:color w:val="000000" w:themeColor="text1"/>
        </w:rPr>
        <w:t>ng Methods</w:t>
      </w:r>
      <w:r w:rsidR="001C776A" w:rsidRPr="005D6AA2">
        <w:rPr>
          <w:rFonts w:ascii="Times New Roman Bold" w:hAnsi="Times New Roman Bold"/>
          <w:b/>
          <w:bCs/>
          <w:caps/>
          <w:color w:val="000000" w:themeColor="text1"/>
        </w:rPr>
        <w:t xml:space="preserve"> </w:t>
      </w:r>
    </w:p>
    <w:p w14:paraId="737A8592" w14:textId="77777777" w:rsidR="001C776A" w:rsidRPr="005D6AA2" w:rsidRDefault="001C776A" w:rsidP="001C776A">
      <w:pPr>
        <w:spacing w:line="360" w:lineRule="auto"/>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3E6319AA" w14:textId="77777777" w:rsidR="001C776A" w:rsidRPr="005D6AA2" w:rsidRDefault="001C776A" w:rsidP="001C776A">
      <w:pPr>
        <w:spacing w:line="360" w:lineRule="auto"/>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7ADC70B0" w14:textId="07B198C8" w:rsidR="001C776A" w:rsidRPr="005D6AA2" w:rsidRDefault="001C776A" w:rsidP="001C776A">
      <w:pPr>
        <w:spacing w:line="360" w:lineRule="auto"/>
        <w:jc w:val="center"/>
        <w:textAlignment w:val="baseline"/>
        <w:rPr>
          <w:rFonts w:ascii="Segoe UI" w:hAnsi="Segoe UI" w:cs="Segoe UI"/>
          <w:color w:val="000000" w:themeColor="text1"/>
          <w:sz w:val="18"/>
          <w:szCs w:val="18"/>
        </w:rPr>
      </w:pPr>
      <w:r w:rsidRPr="005D6AA2">
        <w:rPr>
          <w:b/>
          <w:bCs/>
          <w:color w:val="000000" w:themeColor="text1"/>
        </w:rPr>
        <w:t>IE 49</w:t>
      </w:r>
      <w:r w:rsidR="003E3EE1">
        <w:rPr>
          <w:b/>
          <w:bCs/>
          <w:color w:val="000000" w:themeColor="text1"/>
        </w:rPr>
        <w:t>2</w:t>
      </w:r>
      <w:r w:rsidRPr="005D6AA2">
        <w:rPr>
          <w:b/>
          <w:bCs/>
          <w:color w:val="000000" w:themeColor="text1"/>
        </w:rPr>
        <w:t xml:space="preserve"> </w:t>
      </w:r>
      <w:r w:rsidR="003E3EE1">
        <w:rPr>
          <w:b/>
          <w:bCs/>
          <w:color w:val="000000" w:themeColor="text1"/>
        </w:rPr>
        <w:t>GRADUAT</w:t>
      </w:r>
      <w:r w:rsidR="00841B4B">
        <w:rPr>
          <w:b/>
          <w:bCs/>
          <w:color w:val="000000" w:themeColor="text1"/>
        </w:rPr>
        <w:t>I</w:t>
      </w:r>
      <w:r w:rsidR="003E3EE1">
        <w:rPr>
          <w:b/>
          <w:bCs/>
          <w:color w:val="000000" w:themeColor="text1"/>
        </w:rPr>
        <w:t>ON</w:t>
      </w:r>
      <w:r w:rsidRPr="005D6AA2">
        <w:rPr>
          <w:b/>
          <w:bCs/>
          <w:color w:val="000000" w:themeColor="text1"/>
        </w:rPr>
        <w:t xml:space="preserve"> PROJECT</w:t>
      </w:r>
    </w:p>
    <w:p w14:paraId="75DBF949" w14:textId="77777777" w:rsidR="001C776A" w:rsidRPr="005D6AA2" w:rsidRDefault="001C776A" w:rsidP="001C776A">
      <w:pPr>
        <w:spacing w:line="360" w:lineRule="auto"/>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12F74E33" w14:textId="77777777" w:rsidR="001C776A" w:rsidRPr="005D6AA2" w:rsidRDefault="001C776A" w:rsidP="001C776A">
      <w:pPr>
        <w:spacing w:line="360" w:lineRule="auto"/>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347FA490" w14:textId="77777777" w:rsidR="001C776A" w:rsidRPr="005D6AA2" w:rsidRDefault="001C776A" w:rsidP="001C776A">
      <w:pPr>
        <w:spacing w:line="360" w:lineRule="auto"/>
        <w:ind w:right="49"/>
        <w:jc w:val="center"/>
        <w:textAlignment w:val="baseline"/>
        <w:rPr>
          <w:rFonts w:ascii="Segoe UI" w:hAnsi="Segoe UI" w:cs="Segoe UI"/>
          <w:color w:val="000000" w:themeColor="text1"/>
          <w:sz w:val="18"/>
          <w:szCs w:val="18"/>
        </w:rPr>
      </w:pPr>
      <w:r w:rsidRPr="005D6AA2">
        <w:rPr>
          <w:color w:val="000000" w:themeColor="text1"/>
        </w:rPr>
        <w:t>Elif KELEŞ 202103002047</w:t>
      </w:r>
    </w:p>
    <w:p w14:paraId="1FD8FE55" w14:textId="77777777" w:rsidR="001C776A" w:rsidRPr="005D6AA2" w:rsidRDefault="001C776A" w:rsidP="001C776A">
      <w:pPr>
        <w:spacing w:line="360" w:lineRule="auto"/>
        <w:ind w:right="49"/>
        <w:jc w:val="center"/>
        <w:textAlignment w:val="baseline"/>
        <w:rPr>
          <w:rFonts w:ascii="Segoe UI" w:hAnsi="Segoe UI" w:cs="Segoe UI"/>
          <w:color w:val="000000" w:themeColor="text1"/>
          <w:sz w:val="18"/>
          <w:szCs w:val="18"/>
        </w:rPr>
      </w:pPr>
      <w:r w:rsidRPr="005D6AA2">
        <w:rPr>
          <w:color w:val="000000" w:themeColor="text1"/>
        </w:rPr>
        <w:t>Zümra SANCAKLI 202103002066</w:t>
      </w:r>
    </w:p>
    <w:p w14:paraId="62A1CA6F" w14:textId="0EC7D672" w:rsidR="001C776A" w:rsidRPr="005D6AA2" w:rsidRDefault="000641D2" w:rsidP="001C776A">
      <w:pPr>
        <w:spacing w:line="360" w:lineRule="auto"/>
        <w:ind w:right="49"/>
        <w:jc w:val="center"/>
        <w:textAlignment w:val="baseline"/>
        <w:rPr>
          <w:rFonts w:ascii="Segoe UI" w:hAnsi="Segoe UI" w:cs="Segoe UI"/>
          <w:color w:val="000000" w:themeColor="text1"/>
          <w:sz w:val="18"/>
          <w:szCs w:val="18"/>
        </w:rPr>
      </w:pPr>
      <w:r>
        <w:rPr>
          <w:color w:val="000000" w:themeColor="text1"/>
        </w:rPr>
        <w:t xml:space="preserve">Doğa YARDEMİR </w:t>
      </w:r>
      <w:r w:rsidRPr="005D6AA2">
        <w:rPr>
          <w:color w:val="000000" w:themeColor="text1"/>
        </w:rPr>
        <w:t>2</w:t>
      </w:r>
      <w:r>
        <w:rPr>
          <w:color w:val="000000" w:themeColor="text1"/>
        </w:rPr>
        <w:t>02003002021</w:t>
      </w:r>
    </w:p>
    <w:p w14:paraId="73DFF011" w14:textId="191A59E7" w:rsidR="001C776A" w:rsidRPr="005D6AA2" w:rsidRDefault="000641D2" w:rsidP="001C776A">
      <w:pPr>
        <w:spacing w:line="360" w:lineRule="auto"/>
        <w:ind w:right="49"/>
        <w:jc w:val="center"/>
        <w:textAlignment w:val="baseline"/>
        <w:rPr>
          <w:rFonts w:ascii="Segoe UI" w:hAnsi="Segoe UI" w:cs="Segoe UI"/>
          <w:color w:val="000000" w:themeColor="text1"/>
          <w:sz w:val="18"/>
          <w:szCs w:val="18"/>
        </w:rPr>
      </w:pPr>
      <w:r>
        <w:rPr>
          <w:color w:val="000000" w:themeColor="text1"/>
        </w:rPr>
        <w:t xml:space="preserve">Semanur </w:t>
      </w:r>
      <w:r w:rsidR="00D369F8">
        <w:rPr>
          <w:color w:val="000000" w:themeColor="text1"/>
        </w:rPr>
        <w:t>AYDIN</w:t>
      </w:r>
      <w:r>
        <w:rPr>
          <w:color w:val="000000" w:themeColor="text1"/>
        </w:rPr>
        <w:t xml:space="preserve"> </w:t>
      </w:r>
      <w:r w:rsidR="001C776A" w:rsidRPr="005D6AA2">
        <w:rPr>
          <w:color w:val="000000" w:themeColor="text1"/>
        </w:rPr>
        <w:t>2021030020</w:t>
      </w:r>
      <w:r>
        <w:rPr>
          <w:color w:val="000000" w:themeColor="text1"/>
        </w:rPr>
        <w:t>50</w:t>
      </w:r>
    </w:p>
    <w:p w14:paraId="7109C405" w14:textId="1B468D73" w:rsidR="001C776A" w:rsidRPr="005D6AA2" w:rsidRDefault="001C776A" w:rsidP="001C776A">
      <w:pPr>
        <w:spacing w:line="360" w:lineRule="auto"/>
        <w:ind w:right="49"/>
        <w:jc w:val="center"/>
        <w:textAlignment w:val="baseline"/>
        <w:rPr>
          <w:rFonts w:ascii="Segoe UI" w:hAnsi="Segoe UI" w:cs="Segoe UI"/>
          <w:color w:val="000000" w:themeColor="text1"/>
          <w:sz w:val="18"/>
          <w:szCs w:val="18"/>
        </w:rPr>
      </w:pPr>
    </w:p>
    <w:p w14:paraId="1EB1D9CC" w14:textId="77777777" w:rsidR="001C776A" w:rsidRPr="005D6AA2" w:rsidRDefault="001C776A" w:rsidP="001C776A">
      <w:pPr>
        <w:spacing w:line="360" w:lineRule="auto"/>
        <w:ind w:left="3255" w:right="3240"/>
        <w:jc w:val="right"/>
        <w:textAlignment w:val="baseline"/>
        <w:rPr>
          <w:rFonts w:ascii="Segoe UI" w:hAnsi="Segoe UI" w:cs="Segoe UI"/>
          <w:color w:val="000000" w:themeColor="text1"/>
          <w:sz w:val="18"/>
          <w:szCs w:val="18"/>
        </w:rPr>
      </w:pPr>
      <w:r w:rsidRPr="005D6AA2">
        <w:rPr>
          <w:color w:val="000000" w:themeColor="text1"/>
        </w:rPr>
        <w:t>  </w:t>
      </w:r>
    </w:p>
    <w:p w14:paraId="27FD22D4" w14:textId="77777777" w:rsidR="001C776A" w:rsidRPr="005D6AA2" w:rsidRDefault="001C776A" w:rsidP="001C776A">
      <w:pPr>
        <w:spacing w:line="360" w:lineRule="auto"/>
        <w:jc w:val="right"/>
        <w:textAlignment w:val="baseline"/>
        <w:rPr>
          <w:rFonts w:ascii="Segoe UI" w:hAnsi="Segoe UI" w:cs="Segoe UI"/>
          <w:color w:val="000000" w:themeColor="text1"/>
          <w:sz w:val="18"/>
          <w:szCs w:val="18"/>
        </w:rPr>
      </w:pPr>
      <w:r w:rsidRPr="005D6AA2">
        <w:rPr>
          <w:color w:val="000000" w:themeColor="text1"/>
        </w:rPr>
        <w:t>  </w:t>
      </w:r>
    </w:p>
    <w:p w14:paraId="352DEFF0" w14:textId="77777777" w:rsidR="001C776A" w:rsidRPr="005D6AA2" w:rsidRDefault="001C776A" w:rsidP="001C776A">
      <w:pPr>
        <w:spacing w:line="360" w:lineRule="auto"/>
        <w:ind w:right="49"/>
        <w:jc w:val="center"/>
        <w:textAlignment w:val="baseline"/>
        <w:rPr>
          <w:rFonts w:ascii="Segoe UI" w:hAnsi="Segoe UI" w:cs="Segoe UI"/>
          <w:color w:val="000000" w:themeColor="text1"/>
          <w:sz w:val="18"/>
          <w:szCs w:val="18"/>
        </w:rPr>
      </w:pPr>
      <w:r w:rsidRPr="005D6AA2">
        <w:rPr>
          <w:b/>
          <w:bCs/>
          <w:color w:val="000000" w:themeColor="text1"/>
        </w:rPr>
        <w:t>PROJECT ADVISOR</w:t>
      </w:r>
      <w:r w:rsidRPr="005D6AA2">
        <w:rPr>
          <w:color w:val="000000" w:themeColor="text1"/>
        </w:rPr>
        <w:t> </w:t>
      </w:r>
    </w:p>
    <w:p w14:paraId="3E5AAA9F" w14:textId="77777777" w:rsidR="001C776A" w:rsidRPr="005D6AA2" w:rsidRDefault="001C776A" w:rsidP="001C776A">
      <w:pPr>
        <w:spacing w:line="360" w:lineRule="auto"/>
        <w:ind w:right="49"/>
        <w:jc w:val="center"/>
        <w:textAlignment w:val="baseline"/>
        <w:rPr>
          <w:rFonts w:ascii="Segoe UI" w:hAnsi="Segoe UI" w:cs="Segoe UI"/>
          <w:color w:val="000000" w:themeColor="text1"/>
          <w:sz w:val="18"/>
          <w:szCs w:val="18"/>
        </w:rPr>
      </w:pPr>
      <w:r w:rsidRPr="005D6AA2">
        <w:rPr>
          <w:color w:val="000000" w:themeColor="text1"/>
        </w:rPr>
        <w:t>Dr. Öğr. Üyesi Ahmet Yekta KAYMAN </w:t>
      </w:r>
    </w:p>
    <w:p w14:paraId="375066D6" w14:textId="77777777" w:rsidR="001C776A" w:rsidRPr="005D6AA2" w:rsidRDefault="001C776A" w:rsidP="001C776A">
      <w:pPr>
        <w:spacing w:line="360" w:lineRule="auto"/>
        <w:ind w:left="3255" w:right="3240"/>
        <w:jc w:val="center"/>
        <w:textAlignment w:val="baseline"/>
        <w:rPr>
          <w:rFonts w:ascii="Segoe UI" w:hAnsi="Segoe UI" w:cs="Segoe UI"/>
          <w:color w:val="000000" w:themeColor="text1"/>
          <w:sz w:val="18"/>
          <w:szCs w:val="18"/>
        </w:rPr>
      </w:pPr>
      <w:r w:rsidRPr="005D6AA2">
        <w:rPr>
          <w:b/>
          <w:bCs/>
          <w:color w:val="000000" w:themeColor="text1"/>
        </w:rPr>
        <w:t> </w:t>
      </w:r>
      <w:r w:rsidRPr="005D6AA2">
        <w:rPr>
          <w:color w:val="000000" w:themeColor="text1"/>
        </w:rPr>
        <w:t> </w:t>
      </w:r>
    </w:p>
    <w:p w14:paraId="2285E7C0" w14:textId="77777777" w:rsidR="001C776A" w:rsidRPr="005D6AA2" w:rsidRDefault="001C776A" w:rsidP="001C776A">
      <w:pPr>
        <w:spacing w:line="360" w:lineRule="auto"/>
        <w:textAlignment w:val="baseline"/>
        <w:rPr>
          <w:rFonts w:ascii="Segoe UI" w:hAnsi="Segoe UI" w:cs="Segoe UI"/>
          <w:color w:val="000000" w:themeColor="text1"/>
          <w:sz w:val="18"/>
          <w:szCs w:val="18"/>
        </w:rPr>
      </w:pPr>
      <w:r w:rsidRPr="005D6AA2">
        <w:rPr>
          <w:color w:val="000000" w:themeColor="text1"/>
        </w:rPr>
        <w:t>                                                 </w:t>
      </w:r>
    </w:p>
    <w:p w14:paraId="0E38B2D2" w14:textId="17AB3FF6" w:rsidR="00FF756C" w:rsidRPr="005D6AA2" w:rsidRDefault="001C776A" w:rsidP="007E5240">
      <w:pPr>
        <w:spacing w:line="360" w:lineRule="auto"/>
        <w:jc w:val="center"/>
        <w:textAlignment w:val="baseline"/>
        <w:rPr>
          <w:rFonts w:ascii="Segoe UI" w:hAnsi="Segoe UI" w:cs="Segoe UI"/>
          <w:color w:val="000000" w:themeColor="text1"/>
          <w:sz w:val="18"/>
          <w:szCs w:val="18"/>
        </w:rPr>
      </w:pPr>
      <w:r w:rsidRPr="005D6AA2">
        <w:rPr>
          <w:color w:val="000000" w:themeColor="text1"/>
        </w:rPr>
        <w:t>JANUARY</w:t>
      </w:r>
      <w:r w:rsidR="00FF756C" w:rsidRPr="005D6AA2">
        <w:rPr>
          <w:color w:val="000000" w:themeColor="text1"/>
        </w:rPr>
        <w:t>, 2026</w:t>
      </w:r>
    </w:p>
    <w:p w14:paraId="3030E474" w14:textId="647EDC15" w:rsidR="00FF756C" w:rsidRPr="005D6AA2" w:rsidRDefault="001C776A" w:rsidP="007E5240">
      <w:pPr>
        <w:spacing w:line="360" w:lineRule="auto"/>
        <w:jc w:val="center"/>
        <w:textAlignment w:val="baseline"/>
        <w:rPr>
          <w:rFonts w:ascii="Segoe UI" w:hAnsi="Segoe UI" w:cs="Segoe UI"/>
          <w:color w:val="000000" w:themeColor="text1"/>
          <w:sz w:val="18"/>
          <w:szCs w:val="18"/>
        </w:rPr>
      </w:pPr>
      <w:r w:rsidRPr="005D6AA2">
        <w:rPr>
          <w:color w:val="000000" w:themeColor="text1"/>
        </w:rPr>
        <w:t>ISTANBUL</w:t>
      </w:r>
    </w:p>
    <w:p w14:paraId="5EB8F887" w14:textId="77777777" w:rsidR="00FF756C" w:rsidRPr="005D6AA2" w:rsidRDefault="00FF756C" w:rsidP="00FF756C">
      <w:pPr>
        <w:spacing w:line="360" w:lineRule="auto"/>
        <w:ind w:right="2940"/>
        <w:textAlignment w:val="baseline"/>
        <w:rPr>
          <w:color w:val="000000" w:themeColor="text1"/>
        </w:rPr>
      </w:pPr>
      <w:r w:rsidRPr="005D6AA2">
        <w:rPr>
          <w:color w:val="000000" w:themeColor="text1"/>
        </w:rPr>
        <w:t> </w:t>
      </w:r>
    </w:p>
    <w:p w14:paraId="7F48E7F5" w14:textId="29A4A3B1" w:rsidR="00050F88" w:rsidRPr="005D6AA2" w:rsidRDefault="00050F88" w:rsidP="00050F88">
      <w:pPr>
        <w:spacing w:line="360" w:lineRule="auto"/>
        <w:textAlignment w:val="baseline"/>
        <w:rPr>
          <w:rFonts w:ascii="Segoe UI" w:hAnsi="Segoe UI" w:cs="Segoe UI"/>
          <w:color w:val="000000" w:themeColor="text1"/>
          <w:sz w:val="18"/>
          <w:szCs w:val="18"/>
        </w:rPr>
        <w:sectPr w:rsidR="00050F88" w:rsidRPr="005D6AA2" w:rsidSect="008C34A1">
          <w:pgSz w:w="12240" w:h="15840"/>
          <w:pgMar w:top="1418" w:right="1418" w:bottom="1418" w:left="2268" w:header="1134" w:footer="1134" w:gutter="0"/>
          <w:cols w:space="708"/>
          <w:titlePg/>
          <w:docGrid w:linePitch="360"/>
        </w:sectPr>
      </w:pPr>
    </w:p>
    <w:p w14:paraId="07BB6C0A" w14:textId="05EDAB36" w:rsidR="002C11D0" w:rsidRPr="005D6AA2" w:rsidRDefault="002C11D0" w:rsidP="002E7779">
      <w:pPr>
        <w:pStyle w:val="Balk1"/>
        <w:rPr>
          <w:rFonts w:ascii="Times New Roman" w:hAnsi="Times New Roman" w:cs="Times New Roman"/>
          <w:szCs w:val="24"/>
        </w:rPr>
      </w:pPr>
      <w:bookmarkStart w:id="0" w:name="_Toc218806029"/>
      <w:bookmarkStart w:id="1" w:name="_Toc226724472"/>
      <w:bookmarkStart w:id="2" w:name="_Toc230533249"/>
      <w:r w:rsidRPr="005D6AA2">
        <w:lastRenderedPageBreak/>
        <w:t>PREFACE</w:t>
      </w:r>
      <w:bookmarkEnd w:id="0"/>
      <w:bookmarkEnd w:id="1"/>
      <w:bookmarkEnd w:id="2"/>
    </w:p>
    <w:p w14:paraId="0744296F" w14:textId="28E471D0" w:rsidR="00FF756C" w:rsidRPr="005D6AA2" w:rsidRDefault="002C11D0" w:rsidP="002C11D0">
      <w:pPr>
        <w:pBdr>
          <w:top w:val="single" w:sz="4" w:space="1" w:color="auto"/>
          <w:left w:val="single" w:sz="4" w:space="1" w:color="auto"/>
          <w:bottom w:val="single" w:sz="4" w:space="1" w:color="auto"/>
          <w:right w:val="single" w:sz="4" w:space="1" w:color="auto"/>
          <w:between w:val="single" w:sz="4" w:space="1" w:color="auto"/>
          <w:bar w:val="single" w:sz="4" w:color="auto"/>
        </w:pBdr>
        <w:spacing w:line="480" w:lineRule="auto"/>
        <w:jc w:val="both"/>
        <w:textAlignment w:val="baseline"/>
        <w:rPr>
          <w:color w:val="000000" w:themeColor="text1"/>
        </w:rPr>
      </w:pPr>
      <w:r w:rsidRPr="005D6AA2">
        <w:rPr>
          <w:color w:val="000000" w:themeColor="text1"/>
        </w:rPr>
        <w:t>This study, part of the Industrial Engineering program at Doğuş University, aims to identify the problem area for the EM 492 course by examining the internal processes and operational structure of Sultanbeyli Municipality. Based on the assessments made during this collaboration, the project focuses on improving the municipality’s logistical capacity for disaster situations. Therefore, the topic selected is disaster logistics warehouse location and capacity planning. In this context, the first phase of the study involved various observations and analyses within Sultanbeyli Municipality to evaluate existing services, process management approaches, and operational needs during emergencies. Meetings with advisors and municipal officials helped us examine the municipality’s disaster management processes, current capabilities, and operational constraints in detail. As a result of these evaluations, warehouse location and capacity planning for disaster logistics were identified as a key problem area needing systematic analysis. We would like to thank our advisor, Ahmet Yekta KAYMAN, and the officials of Sultanbeyli Municipality for their ongoing support throughout this process.</w:t>
      </w:r>
      <w:r w:rsidR="00FF756C" w:rsidRPr="005D6AA2">
        <w:rPr>
          <w:color w:val="000000" w:themeColor="text1"/>
        </w:rPr>
        <w:t> </w:t>
      </w:r>
    </w:p>
    <w:p w14:paraId="623A8D16" w14:textId="77777777" w:rsidR="002C11D0" w:rsidRPr="005D6AA2" w:rsidRDefault="002C11D0" w:rsidP="007E5240">
      <w:pPr>
        <w:spacing w:line="360" w:lineRule="auto"/>
        <w:ind w:right="49"/>
        <w:jc w:val="right"/>
        <w:textAlignment w:val="baseline"/>
        <w:rPr>
          <w:b/>
          <w:bCs/>
          <w:color w:val="000000" w:themeColor="text1"/>
        </w:rPr>
      </w:pPr>
    </w:p>
    <w:p w14:paraId="5CF646DD" w14:textId="66A6CC1F" w:rsidR="00FF756C" w:rsidRPr="005D6AA2" w:rsidRDefault="000641D2" w:rsidP="000641D2">
      <w:pPr>
        <w:spacing w:line="360" w:lineRule="auto"/>
        <w:ind w:right="49"/>
        <w:jc w:val="center"/>
        <w:textAlignment w:val="baseline"/>
        <w:rPr>
          <w:rFonts w:ascii="Segoe UI" w:hAnsi="Segoe UI" w:cs="Segoe UI"/>
          <w:b/>
          <w:bCs/>
          <w:color w:val="000000" w:themeColor="text1"/>
          <w:sz w:val="18"/>
          <w:szCs w:val="18"/>
        </w:rPr>
      </w:pPr>
      <w:r>
        <w:rPr>
          <w:b/>
          <w:bCs/>
          <w:color w:val="000000" w:themeColor="text1"/>
        </w:rPr>
        <w:t xml:space="preserve">                                                                    </w:t>
      </w:r>
      <w:r w:rsidR="00FF756C" w:rsidRPr="005D6AA2">
        <w:rPr>
          <w:b/>
          <w:bCs/>
          <w:color w:val="000000" w:themeColor="text1"/>
        </w:rPr>
        <w:t>Elif KELEŞ 202103002047</w:t>
      </w:r>
    </w:p>
    <w:p w14:paraId="6F096752" w14:textId="14AF530E" w:rsidR="00FF756C" w:rsidRPr="005D6AA2" w:rsidRDefault="00FF756C" w:rsidP="007E5240">
      <w:pPr>
        <w:spacing w:line="360" w:lineRule="auto"/>
        <w:ind w:right="49"/>
        <w:jc w:val="right"/>
        <w:textAlignment w:val="baseline"/>
        <w:rPr>
          <w:rFonts w:ascii="Segoe UI" w:hAnsi="Segoe UI" w:cs="Segoe UI"/>
          <w:b/>
          <w:bCs/>
          <w:color w:val="000000" w:themeColor="text1"/>
          <w:sz w:val="18"/>
          <w:szCs w:val="18"/>
        </w:rPr>
      </w:pPr>
      <w:r w:rsidRPr="005D6AA2">
        <w:rPr>
          <w:b/>
          <w:bCs/>
          <w:color w:val="000000" w:themeColor="text1"/>
        </w:rPr>
        <w:t>Zümra SANCAKLI 202103002066</w:t>
      </w:r>
    </w:p>
    <w:p w14:paraId="300A4720" w14:textId="32FB4679" w:rsidR="000641D2" w:rsidRPr="000641D2" w:rsidRDefault="000641D2" w:rsidP="000641D2">
      <w:pPr>
        <w:spacing w:line="360" w:lineRule="auto"/>
        <w:ind w:right="49"/>
        <w:jc w:val="center"/>
        <w:textAlignment w:val="baseline"/>
        <w:rPr>
          <w:rFonts w:ascii="Segoe UI" w:hAnsi="Segoe UI" w:cs="Segoe UI"/>
          <w:b/>
          <w:bCs/>
          <w:color w:val="000000" w:themeColor="text1"/>
          <w:sz w:val="18"/>
          <w:szCs w:val="18"/>
        </w:rPr>
      </w:pPr>
      <w:r w:rsidRPr="000641D2">
        <w:rPr>
          <w:b/>
          <w:bCs/>
          <w:color w:val="000000" w:themeColor="text1"/>
        </w:rPr>
        <w:t xml:space="preserve">             </w:t>
      </w:r>
      <w:r>
        <w:rPr>
          <w:b/>
          <w:bCs/>
          <w:color w:val="000000" w:themeColor="text1"/>
        </w:rPr>
        <w:t xml:space="preserve">                                                                </w:t>
      </w:r>
      <w:r w:rsidRPr="000641D2">
        <w:rPr>
          <w:b/>
          <w:bCs/>
          <w:color w:val="000000" w:themeColor="text1"/>
        </w:rPr>
        <w:t xml:space="preserve">    Doğa YARDEMİR 202003002021</w:t>
      </w:r>
    </w:p>
    <w:p w14:paraId="1557569E" w14:textId="5558BF7F" w:rsidR="000641D2" w:rsidRPr="000641D2" w:rsidRDefault="000641D2" w:rsidP="000641D2">
      <w:pPr>
        <w:spacing w:line="360" w:lineRule="auto"/>
        <w:ind w:right="49"/>
        <w:jc w:val="center"/>
        <w:textAlignment w:val="baseline"/>
        <w:rPr>
          <w:rFonts w:ascii="Segoe UI" w:hAnsi="Segoe UI" w:cs="Segoe UI"/>
          <w:b/>
          <w:bCs/>
          <w:color w:val="000000" w:themeColor="text1"/>
          <w:sz w:val="18"/>
          <w:szCs w:val="18"/>
        </w:rPr>
      </w:pPr>
      <w:r w:rsidRPr="000641D2">
        <w:rPr>
          <w:b/>
          <w:bCs/>
          <w:color w:val="000000" w:themeColor="text1"/>
        </w:rPr>
        <w:t xml:space="preserve">                                                  </w:t>
      </w:r>
      <w:r>
        <w:rPr>
          <w:b/>
          <w:bCs/>
          <w:color w:val="000000" w:themeColor="text1"/>
        </w:rPr>
        <w:t xml:space="preserve">                       </w:t>
      </w:r>
      <w:r w:rsidRPr="000641D2">
        <w:rPr>
          <w:b/>
          <w:bCs/>
          <w:color w:val="000000" w:themeColor="text1"/>
        </w:rPr>
        <w:t xml:space="preserve">    Semanur </w:t>
      </w:r>
      <w:r w:rsidR="00D369F8">
        <w:rPr>
          <w:b/>
          <w:bCs/>
          <w:color w:val="000000" w:themeColor="text1"/>
        </w:rPr>
        <w:t>AYDIN</w:t>
      </w:r>
      <w:r w:rsidRPr="000641D2">
        <w:rPr>
          <w:b/>
          <w:bCs/>
          <w:color w:val="000000" w:themeColor="text1"/>
        </w:rPr>
        <w:t xml:space="preserve"> 202103002050</w:t>
      </w:r>
    </w:p>
    <w:p w14:paraId="3A4A3D78" w14:textId="52A2A385" w:rsidR="00FF756C" w:rsidRPr="005D6AA2" w:rsidRDefault="00FF756C" w:rsidP="007E5240">
      <w:pPr>
        <w:spacing w:line="360" w:lineRule="auto"/>
        <w:ind w:right="49"/>
        <w:jc w:val="right"/>
        <w:textAlignment w:val="baseline"/>
        <w:rPr>
          <w:rFonts w:ascii="Segoe UI" w:hAnsi="Segoe UI" w:cs="Segoe UI"/>
          <w:b/>
          <w:bCs/>
          <w:color w:val="000000" w:themeColor="text1"/>
          <w:sz w:val="18"/>
          <w:szCs w:val="18"/>
        </w:rPr>
      </w:pPr>
    </w:p>
    <w:p w14:paraId="4D2504BA" w14:textId="77777777" w:rsidR="00FF756C" w:rsidRPr="005D6AA2" w:rsidRDefault="00FF756C" w:rsidP="00FF756C">
      <w:pPr>
        <w:spacing w:line="360" w:lineRule="auto"/>
        <w:ind w:left="3255" w:right="3240"/>
        <w:textAlignment w:val="baseline"/>
        <w:rPr>
          <w:rFonts w:ascii="Segoe UI" w:hAnsi="Segoe UI" w:cs="Segoe UI"/>
          <w:color w:val="000000" w:themeColor="text1"/>
          <w:sz w:val="18"/>
          <w:szCs w:val="18"/>
        </w:rPr>
      </w:pPr>
      <w:r w:rsidRPr="005D6AA2">
        <w:rPr>
          <w:color w:val="000000" w:themeColor="text1"/>
        </w:rPr>
        <w:t> </w:t>
      </w:r>
    </w:p>
    <w:p w14:paraId="083EB030" w14:textId="254E2690" w:rsidR="001C776A" w:rsidRPr="005D6AA2" w:rsidRDefault="002C11D0" w:rsidP="002C11D0">
      <w:pPr>
        <w:spacing w:line="360" w:lineRule="auto"/>
        <w:textAlignment w:val="baseline"/>
        <w:rPr>
          <w:b/>
          <w:bCs/>
          <w:color w:val="000000" w:themeColor="text1"/>
        </w:rPr>
      </w:pPr>
      <w:r w:rsidRPr="005D6AA2">
        <w:rPr>
          <w:b/>
          <w:bCs/>
          <w:color w:val="000000" w:themeColor="text1"/>
        </w:rPr>
        <w:t>JANUARY 2026</w:t>
      </w:r>
    </w:p>
    <w:p w14:paraId="20332F23" w14:textId="71CE0910" w:rsidR="00FF756C" w:rsidRPr="005D6AA2" w:rsidRDefault="00FF756C" w:rsidP="00FF756C">
      <w:pPr>
        <w:spacing w:line="360" w:lineRule="auto"/>
        <w:jc w:val="center"/>
        <w:textAlignment w:val="baseline"/>
        <w:rPr>
          <w:rFonts w:ascii="Segoe UI" w:hAnsi="Segoe UI" w:cs="Segoe UI"/>
          <w:color w:val="000000" w:themeColor="text1"/>
          <w:sz w:val="18"/>
          <w:szCs w:val="18"/>
        </w:rPr>
      </w:pPr>
      <w:r w:rsidRPr="005D6AA2">
        <w:rPr>
          <w:color w:val="000000" w:themeColor="text1"/>
        </w:rPr>
        <w:t> </w:t>
      </w:r>
    </w:p>
    <w:p w14:paraId="3255A1AC" w14:textId="77777777" w:rsidR="002C11D0" w:rsidRPr="005D6AA2" w:rsidRDefault="002C11D0" w:rsidP="00FF756C">
      <w:pPr>
        <w:spacing w:line="360" w:lineRule="auto"/>
        <w:textAlignment w:val="baseline"/>
        <w:rPr>
          <w:rFonts w:ascii="Segoe UI" w:hAnsi="Segoe UI" w:cs="Segoe UI"/>
          <w:color w:val="000000" w:themeColor="text1"/>
          <w:sz w:val="18"/>
          <w:szCs w:val="18"/>
        </w:rPr>
      </w:pPr>
    </w:p>
    <w:p w14:paraId="7027F8F7" w14:textId="77777777" w:rsidR="002E7779" w:rsidRPr="005D6AA2" w:rsidRDefault="002E7779" w:rsidP="00FF756C">
      <w:pPr>
        <w:spacing w:line="360" w:lineRule="auto"/>
        <w:textAlignment w:val="baseline"/>
        <w:rPr>
          <w:rFonts w:ascii="Segoe UI" w:hAnsi="Segoe UI" w:cs="Segoe UI"/>
          <w:color w:val="000000" w:themeColor="text1"/>
          <w:sz w:val="18"/>
          <w:szCs w:val="18"/>
        </w:rPr>
      </w:pPr>
    </w:p>
    <w:p w14:paraId="180D5B51" w14:textId="3E5681B3" w:rsidR="00FF756C" w:rsidRPr="005D6AA2" w:rsidRDefault="00FF756C" w:rsidP="002E7779">
      <w:pPr>
        <w:pStyle w:val="Balk1"/>
      </w:pPr>
      <w:bookmarkStart w:id="3" w:name="_Toc218806030"/>
      <w:bookmarkStart w:id="4" w:name="_Toc226724473"/>
      <w:bookmarkStart w:id="5" w:name="_Toc230533250"/>
      <w:r w:rsidRPr="005D6AA2">
        <w:lastRenderedPageBreak/>
        <w:t>ABSTRACT</w:t>
      </w:r>
      <w:bookmarkEnd w:id="3"/>
      <w:bookmarkEnd w:id="4"/>
      <w:bookmarkEnd w:id="5"/>
      <w:r w:rsidRPr="005D6AA2">
        <w:t> </w:t>
      </w:r>
    </w:p>
    <w:p w14:paraId="254A808C" w14:textId="77777777" w:rsidR="002C11D0" w:rsidRPr="005D6AA2" w:rsidRDefault="002C11D0" w:rsidP="00FF756C">
      <w:pPr>
        <w:spacing w:line="360" w:lineRule="auto"/>
        <w:jc w:val="center"/>
        <w:textAlignment w:val="baseline"/>
        <w:rPr>
          <w:rFonts w:ascii="Segoe UI" w:hAnsi="Segoe UI" w:cs="Segoe UI"/>
          <w:color w:val="000000" w:themeColor="text1"/>
          <w:sz w:val="18"/>
          <w:szCs w:val="18"/>
        </w:rPr>
      </w:pPr>
    </w:p>
    <w:p w14:paraId="5E3F2DA1" w14:textId="7DB9ED48" w:rsidR="00AC271A" w:rsidRPr="00AC271A" w:rsidRDefault="00AC271A" w:rsidP="0054562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1F1F1F"/>
          <w:lang w:eastAsia="tr-TR"/>
        </w:rPr>
      </w:pPr>
      <w:r w:rsidRPr="00AC271A">
        <w:rPr>
          <w:color w:val="1F1F1F"/>
          <w:lang w:val="en" w:eastAsia="tr-TR"/>
        </w:rPr>
        <w:t>This study was conducted within the framework of disaster logistics to e</w:t>
      </w:r>
      <w:r w:rsidR="00545629">
        <w:rPr>
          <w:color w:val="1F1F1F"/>
          <w:lang w:val="en" w:eastAsia="tr-TR"/>
        </w:rPr>
        <w:t>nhance Sultanbeyli Municipality’</w:t>
      </w:r>
      <w:r w:rsidRPr="00AC271A">
        <w:rPr>
          <w:color w:val="1F1F1F"/>
          <w:lang w:val="en" w:eastAsia="tr-TR"/>
        </w:rPr>
        <w:t>s</w:t>
      </w:r>
      <w:r w:rsidR="00545629">
        <w:rPr>
          <w:color w:val="1F1F1F"/>
          <w:lang w:val="en" w:eastAsia="tr-TR"/>
        </w:rPr>
        <w:t xml:space="preserve"> disaster response capabilities.</w:t>
      </w:r>
      <w:r w:rsidRPr="00AC271A">
        <w:rPr>
          <w:color w:val="1F1F1F"/>
          <w:lang w:val="en" w:eastAsia="tr-TR"/>
        </w:rPr>
        <w:t xml:space="preserve"> Our main focus was determining the most suitable locations for disaster response contain</w:t>
      </w:r>
      <w:r w:rsidR="00545629">
        <w:rPr>
          <w:color w:val="1F1F1F"/>
          <w:lang w:val="en" w:eastAsia="tr-TR"/>
        </w:rPr>
        <w:t xml:space="preserve">ers. </w:t>
      </w:r>
      <w:r w:rsidRPr="00AC271A">
        <w:rPr>
          <w:color w:val="1F1F1F"/>
          <w:lang w:val="en" w:eastAsia="tr-TR"/>
        </w:rPr>
        <w:t xml:space="preserve">The primary goal of the project was to increase the currently insufficient number of containers and to place the newly added containers in easily accessible locations without disrupting the </w:t>
      </w:r>
      <w:r w:rsidR="00545629">
        <w:rPr>
          <w:color w:val="1F1F1F"/>
          <w:lang w:val="en" w:eastAsia="tr-TR"/>
        </w:rPr>
        <w:t>overall operation of the system.</w:t>
      </w:r>
    </w:p>
    <w:p w14:paraId="38E54B53" w14:textId="52763CAF" w:rsidR="006874BA" w:rsidRPr="006874BA" w:rsidRDefault="006874BA" w:rsidP="006874BA">
      <w:pPr>
        <w:spacing w:line="360" w:lineRule="auto"/>
        <w:textAlignment w:val="baseline"/>
        <w:rPr>
          <w:color w:val="000000" w:themeColor="text1"/>
        </w:rPr>
      </w:pPr>
    </w:p>
    <w:p w14:paraId="09494ABE" w14:textId="4D257F25" w:rsidR="006874BA" w:rsidRPr="00545629" w:rsidRDefault="00545629" w:rsidP="00545629">
      <w:pPr>
        <w:pStyle w:val="HTMLncedenBiimlendirilmi"/>
        <w:spacing w:line="360" w:lineRule="auto"/>
        <w:rPr>
          <w:rFonts w:ascii="Times New Roman" w:hAnsi="Times New Roman" w:cs="Times New Roman"/>
          <w:color w:val="1F1F1F"/>
          <w:sz w:val="24"/>
          <w:szCs w:val="24"/>
        </w:rPr>
      </w:pPr>
      <w:r>
        <w:rPr>
          <w:rStyle w:val="y2iqfc"/>
          <w:rFonts w:ascii="Times New Roman" w:hAnsi="Times New Roman" w:cs="Times New Roman"/>
          <w:color w:val="1F1F1F"/>
          <w:sz w:val="24"/>
          <w:szCs w:val="24"/>
          <w:lang w:val="en"/>
        </w:rPr>
        <w:t xml:space="preserve">In this study, </w:t>
      </w:r>
      <w:r w:rsidRPr="00545629">
        <w:rPr>
          <w:rStyle w:val="y2iqfc"/>
          <w:rFonts w:ascii="Times New Roman" w:hAnsi="Times New Roman" w:cs="Times New Roman"/>
          <w:color w:val="1F1F1F"/>
          <w:sz w:val="24"/>
          <w:szCs w:val="24"/>
          <w:lang w:val="en"/>
        </w:rPr>
        <w:t>existing container locations were kept fix</w:t>
      </w:r>
      <w:r>
        <w:rPr>
          <w:rStyle w:val="y2iqfc"/>
          <w:rFonts w:ascii="Times New Roman" w:hAnsi="Times New Roman" w:cs="Times New Roman"/>
          <w:color w:val="1F1F1F"/>
          <w:sz w:val="24"/>
          <w:szCs w:val="24"/>
          <w:lang w:val="en"/>
        </w:rPr>
        <w:t>ed</w:t>
      </w:r>
      <w:r w:rsidRPr="00545629">
        <w:rPr>
          <w:rStyle w:val="y2iqfc"/>
          <w:rFonts w:ascii="Times New Roman" w:hAnsi="Times New Roman" w:cs="Times New Roman"/>
          <w:color w:val="1F1F1F"/>
          <w:sz w:val="24"/>
          <w:szCs w:val="24"/>
          <w:lang w:val="en"/>
        </w:rPr>
        <w:t xml:space="preserve"> and only public areas we</w:t>
      </w:r>
      <w:r>
        <w:rPr>
          <w:rStyle w:val="y2iqfc"/>
          <w:rFonts w:ascii="Times New Roman" w:hAnsi="Times New Roman" w:cs="Times New Roman"/>
          <w:color w:val="1F1F1F"/>
          <w:sz w:val="24"/>
          <w:szCs w:val="24"/>
          <w:lang w:val="en"/>
        </w:rPr>
        <w:t>re considered for new locations.</w:t>
      </w:r>
      <w:r w:rsidRPr="00545629">
        <w:rPr>
          <w:rStyle w:val="y2iqfc"/>
          <w:rFonts w:ascii="Times New Roman" w:hAnsi="Times New Roman" w:cs="Times New Roman"/>
          <w:color w:val="1F1F1F"/>
          <w:sz w:val="24"/>
          <w:szCs w:val="24"/>
          <w:lang w:val="en"/>
        </w:rPr>
        <w:t xml:space="preserve"> The main goal here is to reach many more people and minimize access distances by making new additions without </w:t>
      </w:r>
      <w:r>
        <w:rPr>
          <w:rStyle w:val="y2iqfc"/>
          <w:rFonts w:ascii="Times New Roman" w:hAnsi="Times New Roman" w:cs="Times New Roman"/>
          <w:color w:val="1F1F1F"/>
          <w:sz w:val="24"/>
          <w:szCs w:val="24"/>
          <w:lang w:val="en"/>
        </w:rPr>
        <w:t>altering the existing structure. Therefore,</w:t>
      </w:r>
      <w:r w:rsidRPr="00545629">
        <w:rPr>
          <w:rStyle w:val="y2iqfc"/>
          <w:rFonts w:ascii="Times New Roman" w:hAnsi="Times New Roman" w:cs="Times New Roman"/>
          <w:color w:val="1F1F1F"/>
          <w:sz w:val="24"/>
          <w:szCs w:val="24"/>
          <w:lang w:val="en"/>
        </w:rPr>
        <w:t xml:space="preserve"> the problem was addressed using the facility location selection and system developmen</w:t>
      </w:r>
      <w:r>
        <w:rPr>
          <w:rStyle w:val="y2iqfc"/>
          <w:rFonts w:ascii="Times New Roman" w:hAnsi="Times New Roman" w:cs="Times New Roman"/>
          <w:color w:val="1F1F1F"/>
          <w:sz w:val="24"/>
          <w:szCs w:val="24"/>
          <w:lang w:val="en"/>
        </w:rPr>
        <w:t>t logic found in the literature.</w:t>
      </w:r>
    </w:p>
    <w:p w14:paraId="2863764C" w14:textId="77777777" w:rsidR="006874BA" w:rsidRPr="006874BA" w:rsidRDefault="006874BA" w:rsidP="006874BA">
      <w:pPr>
        <w:spacing w:line="360" w:lineRule="auto"/>
        <w:textAlignment w:val="baseline"/>
        <w:rPr>
          <w:color w:val="000000" w:themeColor="text1"/>
        </w:rPr>
      </w:pPr>
    </w:p>
    <w:p w14:paraId="1D7ABA94" w14:textId="64061379" w:rsidR="00545629" w:rsidRPr="00545629" w:rsidRDefault="00545629" w:rsidP="00545629">
      <w:pPr>
        <w:pStyle w:val="HTMLncedenBiimlendirilmi"/>
        <w:shd w:val="clear" w:color="auto" w:fill="F8F9FA"/>
        <w:spacing w:line="360" w:lineRule="auto"/>
        <w:rPr>
          <w:rFonts w:ascii="Times New Roman" w:hAnsi="Times New Roman" w:cs="Times New Roman"/>
          <w:color w:val="1F1F1F"/>
          <w:sz w:val="24"/>
          <w:szCs w:val="24"/>
        </w:rPr>
      </w:pPr>
      <w:r w:rsidRPr="00545629">
        <w:rPr>
          <w:rStyle w:val="y2iqfc"/>
          <w:rFonts w:ascii="Times New Roman" w:hAnsi="Times New Roman" w:cs="Times New Roman"/>
          <w:color w:val="1F1F1F"/>
          <w:sz w:val="24"/>
          <w:szCs w:val="24"/>
          <w:lang w:val="en"/>
        </w:rPr>
        <w:t>In addition to t</w:t>
      </w:r>
      <w:r>
        <w:rPr>
          <w:rStyle w:val="y2iqfc"/>
          <w:rFonts w:ascii="Times New Roman" w:hAnsi="Times New Roman" w:cs="Times New Roman"/>
          <w:color w:val="1F1F1F"/>
          <w:sz w:val="24"/>
          <w:szCs w:val="24"/>
          <w:lang w:val="en"/>
        </w:rPr>
        <w:t>he developed optimization model,</w:t>
      </w:r>
      <w:r w:rsidRPr="00545629">
        <w:rPr>
          <w:rStyle w:val="y2iqfc"/>
          <w:rFonts w:ascii="Times New Roman" w:hAnsi="Times New Roman" w:cs="Times New Roman"/>
          <w:color w:val="1F1F1F"/>
          <w:sz w:val="24"/>
          <w:szCs w:val="24"/>
          <w:lang w:val="en"/>
        </w:rPr>
        <w:t xml:space="preserve"> various K</w:t>
      </w:r>
      <w:r>
        <w:rPr>
          <w:rStyle w:val="y2iqfc"/>
          <w:rFonts w:ascii="Times New Roman" w:hAnsi="Times New Roman" w:cs="Times New Roman"/>
          <w:color w:val="1F1F1F"/>
          <w:sz w:val="24"/>
          <w:szCs w:val="24"/>
          <w:lang w:val="en"/>
        </w:rPr>
        <w:t>ey Performance Indicators (KPIs)</w:t>
      </w:r>
      <w:r w:rsidRPr="00545629">
        <w:rPr>
          <w:rStyle w:val="y2iqfc"/>
          <w:rFonts w:ascii="Times New Roman" w:hAnsi="Times New Roman" w:cs="Times New Roman"/>
          <w:color w:val="1F1F1F"/>
          <w:sz w:val="24"/>
          <w:szCs w:val="24"/>
          <w:lang w:val="en"/>
        </w:rPr>
        <w:t xml:space="preserve"> have been defined to measure the</w:t>
      </w:r>
      <w:r>
        <w:rPr>
          <w:rStyle w:val="y2iqfc"/>
          <w:rFonts w:ascii="Times New Roman" w:hAnsi="Times New Roman" w:cs="Times New Roman"/>
          <w:color w:val="1F1F1F"/>
          <w:sz w:val="24"/>
          <w:szCs w:val="24"/>
          <w:lang w:val="en"/>
        </w:rPr>
        <w:t xml:space="preserve"> success of the proposed system. These indicators, </w:t>
      </w:r>
      <w:r w:rsidRPr="00545629">
        <w:rPr>
          <w:rStyle w:val="y2iqfc"/>
          <w:rFonts w:ascii="Times New Roman" w:hAnsi="Times New Roman" w:cs="Times New Roman"/>
          <w:color w:val="1F1F1F"/>
          <w:sz w:val="24"/>
          <w:szCs w:val="24"/>
          <w:lang w:val="en"/>
        </w:rPr>
        <w:t>su</w:t>
      </w:r>
      <w:r>
        <w:rPr>
          <w:rStyle w:val="y2iqfc"/>
          <w:rFonts w:ascii="Times New Roman" w:hAnsi="Times New Roman" w:cs="Times New Roman"/>
          <w:color w:val="1F1F1F"/>
          <w:sz w:val="24"/>
          <w:szCs w:val="24"/>
          <w:lang w:val="en"/>
        </w:rPr>
        <w:t>ch as population density, earthquake risk score, average access distance,</w:t>
      </w:r>
      <w:r w:rsidRPr="00545629">
        <w:rPr>
          <w:rStyle w:val="y2iqfc"/>
          <w:rFonts w:ascii="Times New Roman" w:hAnsi="Times New Roman" w:cs="Times New Roman"/>
          <w:color w:val="1F1F1F"/>
          <w:sz w:val="24"/>
          <w:szCs w:val="24"/>
          <w:lang w:val="en"/>
        </w:rPr>
        <w:t xml:space="preserve"> an</w:t>
      </w:r>
      <w:r>
        <w:rPr>
          <w:rStyle w:val="y2iqfc"/>
          <w:rFonts w:ascii="Times New Roman" w:hAnsi="Times New Roman" w:cs="Times New Roman"/>
          <w:color w:val="1F1F1F"/>
          <w:sz w:val="24"/>
          <w:szCs w:val="24"/>
          <w:lang w:val="en"/>
        </w:rPr>
        <w:t>d transportation infrastructure</w:t>
      </w:r>
      <w:r w:rsidRPr="00545629">
        <w:rPr>
          <w:rStyle w:val="y2iqfc"/>
          <w:rFonts w:ascii="Times New Roman" w:hAnsi="Times New Roman" w:cs="Times New Roman"/>
          <w:color w:val="1F1F1F"/>
          <w:sz w:val="24"/>
          <w:szCs w:val="24"/>
          <w:lang w:val="en"/>
        </w:rPr>
        <w:t xml:space="preserve"> have enabled us to make concrete and quantitative comparisons between the current situ</w:t>
      </w:r>
      <w:r w:rsidR="00756730">
        <w:rPr>
          <w:rStyle w:val="y2iqfc"/>
          <w:rFonts w:ascii="Times New Roman" w:hAnsi="Times New Roman" w:cs="Times New Roman"/>
          <w:color w:val="1F1F1F"/>
          <w:sz w:val="24"/>
          <w:szCs w:val="24"/>
          <w:lang w:val="en"/>
        </w:rPr>
        <w:t>ation and the solution we offer.</w:t>
      </w:r>
    </w:p>
    <w:p w14:paraId="3D41FE85" w14:textId="5825E4E5" w:rsidR="006874BA" w:rsidRPr="006874BA" w:rsidRDefault="006874BA" w:rsidP="006874BA">
      <w:pPr>
        <w:spacing w:line="360" w:lineRule="auto"/>
        <w:textAlignment w:val="baseline"/>
        <w:rPr>
          <w:color w:val="000000" w:themeColor="text1"/>
        </w:rPr>
      </w:pPr>
      <w:r w:rsidRPr="006874BA">
        <w:rPr>
          <w:color w:val="000000" w:themeColor="text1"/>
        </w:rPr>
        <w:t xml:space="preserve"> </w:t>
      </w:r>
    </w:p>
    <w:p w14:paraId="6E9F9B39" w14:textId="798379A7" w:rsidR="00756730" w:rsidRPr="00756730" w:rsidRDefault="00756730" w:rsidP="00756730">
      <w:pPr>
        <w:pStyle w:val="HTMLncedenBiimlendirilmi"/>
        <w:spacing w:line="360" w:lineRule="auto"/>
        <w:rPr>
          <w:rFonts w:ascii="Times New Roman" w:hAnsi="Times New Roman" w:cs="Times New Roman"/>
          <w:color w:val="1F1F1F"/>
          <w:sz w:val="24"/>
          <w:szCs w:val="24"/>
        </w:rPr>
      </w:pPr>
      <w:r w:rsidRPr="00756730">
        <w:rPr>
          <w:rStyle w:val="y2iqfc"/>
          <w:rFonts w:ascii="Times New Roman" w:hAnsi="Times New Roman" w:cs="Times New Roman"/>
          <w:color w:val="1F1F1F"/>
          <w:sz w:val="24"/>
          <w:szCs w:val="24"/>
          <w:lang w:val="en"/>
        </w:rPr>
        <w:t>The ultimate goal of this p</w:t>
      </w:r>
      <w:r>
        <w:rPr>
          <w:rStyle w:val="y2iqfc"/>
          <w:rFonts w:ascii="Times New Roman" w:hAnsi="Times New Roman" w:cs="Times New Roman"/>
          <w:color w:val="1F1F1F"/>
          <w:sz w:val="24"/>
          <w:szCs w:val="24"/>
          <w:lang w:val="en"/>
        </w:rPr>
        <w:t xml:space="preserve">roject is to develop a data </w:t>
      </w:r>
      <w:r w:rsidRPr="00756730">
        <w:rPr>
          <w:rStyle w:val="y2iqfc"/>
          <w:rFonts w:ascii="Times New Roman" w:hAnsi="Times New Roman" w:cs="Times New Roman"/>
          <w:color w:val="1F1F1F"/>
          <w:sz w:val="24"/>
          <w:szCs w:val="24"/>
          <w:lang w:val="en"/>
        </w:rPr>
        <w:t>driven decision support model that</w:t>
      </w:r>
      <w:r>
        <w:rPr>
          <w:rStyle w:val="y2iqfc"/>
          <w:rFonts w:ascii="Times New Roman" w:hAnsi="Times New Roman" w:cs="Times New Roman"/>
          <w:color w:val="1F1F1F"/>
          <w:sz w:val="24"/>
          <w:szCs w:val="24"/>
          <w:lang w:val="en"/>
        </w:rPr>
        <w:t xml:space="preserve"> enhances disaster preparedness,</w:t>
      </w:r>
      <w:r w:rsidRPr="00756730">
        <w:rPr>
          <w:rStyle w:val="y2iqfc"/>
          <w:rFonts w:ascii="Times New Roman" w:hAnsi="Times New Roman" w:cs="Times New Roman"/>
          <w:color w:val="1F1F1F"/>
          <w:sz w:val="24"/>
          <w:szCs w:val="24"/>
          <w:lang w:val="en"/>
        </w:rPr>
        <w:t xml:space="preserve"> man</w:t>
      </w:r>
      <w:r>
        <w:rPr>
          <w:rStyle w:val="y2iqfc"/>
          <w:rFonts w:ascii="Times New Roman" w:hAnsi="Times New Roman" w:cs="Times New Roman"/>
          <w:color w:val="1F1F1F"/>
          <w:sz w:val="24"/>
          <w:szCs w:val="24"/>
          <w:lang w:val="en"/>
        </w:rPr>
        <w:t>ages resources more efficiently</w:t>
      </w:r>
      <w:r w:rsidRPr="00756730">
        <w:rPr>
          <w:rStyle w:val="y2iqfc"/>
          <w:rFonts w:ascii="Times New Roman" w:hAnsi="Times New Roman" w:cs="Times New Roman"/>
          <w:color w:val="1F1F1F"/>
          <w:sz w:val="24"/>
          <w:szCs w:val="24"/>
          <w:lang w:val="en"/>
        </w:rPr>
        <w:t xml:space="preserve"> and shorten</w:t>
      </w:r>
      <w:r>
        <w:rPr>
          <w:rStyle w:val="y2iqfc"/>
          <w:rFonts w:ascii="Times New Roman" w:hAnsi="Times New Roman" w:cs="Times New Roman"/>
          <w:color w:val="1F1F1F"/>
          <w:sz w:val="24"/>
          <w:szCs w:val="24"/>
          <w:lang w:val="en"/>
        </w:rPr>
        <w:t>s response times in emergencies. Furthermore,</w:t>
      </w:r>
      <w:r w:rsidRPr="00756730">
        <w:rPr>
          <w:rStyle w:val="y2iqfc"/>
          <w:rFonts w:ascii="Times New Roman" w:hAnsi="Times New Roman" w:cs="Times New Roman"/>
          <w:color w:val="1F1F1F"/>
          <w:sz w:val="24"/>
          <w:szCs w:val="24"/>
          <w:lang w:val="en"/>
        </w:rPr>
        <w:t xml:space="preserve"> our study adds practical value to the existing literature by offering a viable and scalable solution applicable to other local governments facing simila</w:t>
      </w:r>
      <w:r>
        <w:rPr>
          <w:rStyle w:val="y2iqfc"/>
          <w:rFonts w:ascii="Times New Roman" w:hAnsi="Times New Roman" w:cs="Times New Roman"/>
          <w:color w:val="1F1F1F"/>
          <w:sz w:val="24"/>
          <w:szCs w:val="24"/>
          <w:lang w:val="en"/>
        </w:rPr>
        <w:t>r disaster logistics challenges.</w:t>
      </w:r>
    </w:p>
    <w:p w14:paraId="32D28A46" w14:textId="651841C2" w:rsidR="006874BA" w:rsidRDefault="006874BA" w:rsidP="006874BA">
      <w:pPr>
        <w:spacing w:line="360" w:lineRule="auto"/>
        <w:textAlignment w:val="baseline"/>
        <w:rPr>
          <w:color w:val="000000" w:themeColor="text1"/>
        </w:rPr>
      </w:pPr>
    </w:p>
    <w:p w14:paraId="6E328073" w14:textId="77777777" w:rsidR="006874BA" w:rsidRPr="006874BA" w:rsidRDefault="006874BA" w:rsidP="006874BA">
      <w:pPr>
        <w:spacing w:line="360" w:lineRule="auto"/>
        <w:textAlignment w:val="baseline"/>
        <w:rPr>
          <w:color w:val="000000" w:themeColor="text1"/>
        </w:rPr>
      </w:pPr>
    </w:p>
    <w:p w14:paraId="6EA8AB2C" w14:textId="77777777" w:rsidR="00756730" w:rsidRPr="00756730" w:rsidRDefault="00756730" w:rsidP="00756730">
      <w:pPr>
        <w:pStyle w:val="HTMLncedenBiimlendirilmi"/>
        <w:shd w:val="clear" w:color="auto" w:fill="F8F9FA"/>
        <w:spacing w:line="360" w:lineRule="auto"/>
        <w:rPr>
          <w:rFonts w:ascii="Times New Roman" w:hAnsi="Times New Roman" w:cs="Times New Roman"/>
          <w:color w:val="1F1F1F"/>
          <w:sz w:val="24"/>
          <w:szCs w:val="24"/>
        </w:rPr>
      </w:pPr>
      <w:r w:rsidRPr="00756730">
        <w:rPr>
          <w:rStyle w:val="y2iqfc"/>
          <w:rFonts w:ascii="Times New Roman" w:hAnsi="Times New Roman" w:cs="Times New Roman"/>
          <w:b/>
          <w:color w:val="000000" w:themeColor="text1"/>
          <w:sz w:val="24"/>
          <w:szCs w:val="24"/>
          <w:lang w:val="en"/>
        </w:rPr>
        <w:t>Keywords:</w:t>
      </w:r>
      <w:r w:rsidRPr="00756730">
        <w:rPr>
          <w:rStyle w:val="y2iqfc"/>
          <w:rFonts w:ascii="Times New Roman" w:hAnsi="Times New Roman" w:cs="Times New Roman"/>
          <w:color w:val="000000" w:themeColor="text1"/>
          <w:sz w:val="24"/>
          <w:szCs w:val="24"/>
          <w:lang w:val="en"/>
        </w:rPr>
        <w:t xml:space="preserve"> </w:t>
      </w:r>
      <w:r w:rsidRPr="00756730">
        <w:rPr>
          <w:rStyle w:val="y2iqfc"/>
          <w:rFonts w:ascii="Times New Roman" w:hAnsi="Times New Roman" w:cs="Times New Roman"/>
          <w:color w:val="1F1F1F"/>
          <w:sz w:val="24"/>
          <w:szCs w:val="24"/>
          <w:lang w:val="en"/>
        </w:rPr>
        <w:t>Disaster Logistics, Multi-Criteria Decision Making (MCDM), Site Selection, Optimization, Disaster Response Containers, AHP, TOPSIS</w:t>
      </w:r>
    </w:p>
    <w:p w14:paraId="30B0950C" w14:textId="58A2AC8E" w:rsidR="00FF756C" w:rsidRPr="005D6AA2" w:rsidRDefault="00FF756C" w:rsidP="00FF756C">
      <w:pPr>
        <w:spacing w:line="360" w:lineRule="auto"/>
        <w:textAlignment w:val="baseline"/>
        <w:rPr>
          <w:rFonts w:ascii="Segoe UI" w:hAnsi="Segoe UI" w:cs="Segoe UI"/>
          <w:color w:val="000000" w:themeColor="text1"/>
          <w:sz w:val="18"/>
          <w:szCs w:val="18"/>
        </w:rPr>
      </w:pPr>
      <w:r w:rsidRPr="005D6AA2">
        <w:rPr>
          <w:color w:val="000000" w:themeColor="text1"/>
        </w:rPr>
        <w:t> </w:t>
      </w:r>
    </w:p>
    <w:p w14:paraId="05004E6B" w14:textId="77777777" w:rsidR="00D42AE3" w:rsidRDefault="00D42AE3" w:rsidP="00FF756C">
      <w:pPr>
        <w:spacing w:line="360" w:lineRule="auto"/>
        <w:textAlignment w:val="baseline"/>
        <w:rPr>
          <w:color w:val="000000" w:themeColor="text1"/>
        </w:rPr>
      </w:pPr>
    </w:p>
    <w:p w14:paraId="1A7F8D91" w14:textId="4FAE1C92" w:rsidR="008F3057" w:rsidRDefault="008F3057" w:rsidP="008F3057">
      <w:pPr>
        <w:spacing w:line="360" w:lineRule="auto"/>
        <w:textAlignment w:val="baseline"/>
        <w:rPr>
          <w:color w:val="000000" w:themeColor="text1"/>
        </w:rPr>
      </w:pPr>
      <w:r>
        <w:rPr>
          <w:color w:val="000000" w:themeColor="text1"/>
        </w:rPr>
        <w:lastRenderedPageBreak/>
        <w:t xml:space="preserve">                                                       </w:t>
      </w:r>
    </w:p>
    <w:p w14:paraId="189E3636" w14:textId="482E6E41" w:rsidR="008F3057" w:rsidRDefault="008F3057" w:rsidP="008F3057">
      <w:pPr>
        <w:spacing w:line="360" w:lineRule="auto"/>
        <w:textAlignment w:val="baseline"/>
        <w:rPr>
          <w:color w:val="000000" w:themeColor="text1"/>
        </w:rPr>
      </w:pPr>
    </w:p>
    <w:p w14:paraId="77012AEB" w14:textId="7FB4BD9C" w:rsidR="008F3057" w:rsidRPr="008F3057" w:rsidRDefault="00085E55" w:rsidP="008F3057">
      <w:pPr>
        <w:spacing w:line="360" w:lineRule="auto"/>
        <w:textAlignment w:val="baseline"/>
        <w:rPr>
          <w:color w:val="000000" w:themeColor="text1"/>
        </w:rPr>
      </w:pPr>
      <w:r w:rsidRPr="00085E55">
        <w:rPr>
          <w:noProof/>
          <w:color w:val="000000" w:themeColor="text1"/>
          <w:lang w:eastAsia="tr-TR"/>
        </w:rPr>
        <mc:AlternateContent>
          <mc:Choice Requires="wps">
            <w:drawing>
              <wp:anchor distT="45720" distB="45720" distL="114300" distR="114300" simplePos="0" relativeHeight="251659264" behindDoc="1" locked="0" layoutInCell="1" allowOverlap="1" wp14:anchorId="4F4C62E5" wp14:editId="3ECCF999">
                <wp:simplePos x="0" y="0"/>
                <wp:positionH relativeFrom="page">
                  <wp:posOffset>635000</wp:posOffset>
                </wp:positionH>
                <wp:positionV relativeFrom="paragraph">
                  <wp:posOffset>237490</wp:posOffset>
                </wp:positionV>
                <wp:extent cx="6489700" cy="4323715"/>
                <wp:effectExtent l="0" t="0" r="25400" b="1968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0" cy="4323715"/>
                        </a:xfrm>
                        <a:prstGeom prst="rect">
                          <a:avLst/>
                        </a:prstGeom>
                        <a:solidFill>
                          <a:srgbClr val="FFFFFF"/>
                        </a:solidFill>
                        <a:ln w="9525">
                          <a:solidFill>
                            <a:srgbClr val="000000"/>
                          </a:solidFill>
                          <a:miter lim="800000"/>
                          <a:headEnd/>
                          <a:tailEnd/>
                        </a:ln>
                      </wps:spPr>
                      <wps:txbx>
                        <w:txbxContent>
                          <w:p w14:paraId="78173802" w14:textId="5F450BAD" w:rsidR="003C1104" w:rsidRPr="00263DB6" w:rsidRDefault="003C1104" w:rsidP="00085E55">
                            <w:pPr>
                              <w:spacing w:line="360" w:lineRule="auto"/>
                              <w:textAlignment w:val="baseline"/>
                              <w:rPr>
                                <w:b/>
                                <w:bCs/>
                                <w:color w:val="000000" w:themeColor="text1"/>
                              </w:rPr>
                            </w:pPr>
                            <w:r>
                              <w:rPr>
                                <w:b/>
                                <w:bCs/>
                                <w:color w:val="000000" w:themeColor="text1"/>
                              </w:rPr>
                              <w:t xml:space="preserve">                                                                 </w:t>
                            </w:r>
                            <w:r w:rsidRPr="00263DB6">
                              <w:rPr>
                                <w:b/>
                                <w:bCs/>
                                <w:color w:val="000000" w:themeColor="text1"/>
                              </w:rPr>
                              <w:t>YEMİN METNİ</w:t>
                            </w:r>
                          </w:p>
                          <w:p w14:paraId="2DCCACA6" w14:textId="77777777" w:rsidR="003C1104" w:rsidRPr="008F3057" w:rsidRDefault="003C1104" w:rsidP="00085E55">
                            <w:pPr>
                              <w:spacing w:line="360" w:lineRule="auto"/>
                              <w:textAlignment w:val="baseline"/>
                              <w:rPr>
                                <w:color w:val="000000" w:themeColor="text1"/>
                              </w:rPr>
                            </w:pPr>
                          </w:p>
                          <w:p w14:paraId="73321C38" w14:textId="58904A6E" w:rsidR="003C1104" w:rsidRDefault="003C1104" w:rsidP="00085E55">
                            <w:pPr>
                              <w:spacing w:line="360" w:lineRule="auto"/>
                              <w:textAlignment w:val="baseline"/>
                              <w:rPr>
                                <w:color w:val="000000" w:themeColor="text1"/>
                              </w:rPr>
                            </w:pPr>
                            <w:r w:rsidRPr="008F3057">
                              <w:rPr>
                                <w:color w:val="000000" w:themeColor="text1"/>
                              </w:rPr>
                              <w:t>Bitirme Projesi-Yönlendirilmiş Çalışması olarak sunduğum</w:t>
                            </w:r>
                            <w:r>
                              <w:rPr>
                                <w:color w:val="000000" w:themeColor="text1"/>
                              </w:rPr>
                              <w:t xml:space="preserve"> </w:t>
                            </w:r>
                            <w:r w:rsidRPr="008F3057">
                              <w:rPr>
                                <w:color w:val="000000" w:themeColor="text1"/>
                              </w:rPr>
                              <w:t xml:space="preserve"> “OPTIMIZATION OF DISASTER RESPONSE CONTAINER LOCATION SELECTION IN SULTANBEYLI DISTRICT USING MULTI-CRITERIA DECISION MAKING METHODS .” başlıklı</w:t>
                            </w:r>
                            <w:r>
                              <w:rPr>
                                <w:color w:val="000000" w:themeColor="text1"/>
                              </w:rPr>
                              <w:t xml:space="preserve"> </w:t>
                            </w:r>
                            <w:r w:rsidRPr="008F3057">
                              <w:rPr>
                                <w:color w:val="000000" w:themeColor="text1"/>
                              </w:rPr>
                              <w:t>çalışmanın, bilimsel ahlak ve geleneklere uygun şekilde tarafımdan yazıldığını, yararlandığım</w:t>
                            </w:r>
                            <w:r>
                              <w:rPr>
                                <w:color w:val="000000" w:themeColor="text1"/>
                              </w:rPr>
                              <w:t xml:space="preserve"> </w:t>
                            </w:r>
                            <w:r w:rsidRPr="008F3057">
                              <w:rPr>
                                <w:color w:val="000000" w:themeColor="text1"/>
                              </w:rPr>
                              <w:t xml:space="preserve">eserlerin tamamının kaynaklarda gösterildiğini ve çalışmanın içinde kullanıldıkları yer/yerlerde </w:t>
                            </w:r>
                            <w:r>
                              <w:rPr>
                                <w:color w:val="000000" w:themeColor="text1"/>
                              </w:rPr>
                              <w:t xml:space="preserve"> </w:t>
                            </w:r>
                            <w:r w:rsidRPr="008F3057">
                              <w:rPr>
                                <w:color w:val="000000" w:themeColor="text1"/>
                              </w:rPr>
                              <w:t xml:space="preserve">yararlanılan eserlere atıf yapıldığını belirtir ve bunu onurumla doğrularım. </w:t>
                            </w:r>
                          </w:p>
                          <w:p w14:paraId="64717CEA" w14:textId="77777777" w:rsidR="003C1104" w:rsidRDefault="003C1104" w:rsidP="00085E55">
                            <w:pPr>
                              <w:spacing w:line="360" w:lineRule="auto"/>
                              <w:textAlignment w:val="baseline"/>
                              <w:rPr>
                                <w:color w:val="000000" w:themeColor="text1"/>
                              </w:rPr>
                            </w:pPr>
                          </w:p>
                          <w:p w14:paraId="70D1FE7D" w14:textId="77777777" w:rsidR="003C1104" w:rsidRPr="008F3057" w:rsidRDefault="003C1104" w:rsidP="00085E55">
                            <w:pPr>
                              <w:spacing w:line="360" w:lineRule="auto"/>
                              <w:textAlignment w:val="baseline"/>
                              <w:rPr>
                                <w:color w:val="000000" w:themeColor="text1"/>
                              </w:rPr>
                            </w:pPr>
                          </w:p>
                          <w:p w14:paraId="431CE750" w14:textId="77777777" w:rsidR="003C1104" w:rsidRPr="008F3057" w:rsidRDefault="003C1104" w:rsidP="00085E55">
                            <w:pPr>
                              <w:spacing w:line="360" w:lineRule="auto"/>
                              <w:textAlignment w:val="baseline"/>
                              <w:rPr>
                                <w:color w:val="000000" w:themeColor="text1"/>
                              </w:rPr>
                            </w:pPr>
                            <w:r>
                              <w:rPr>
                                <w:color w:val="000000" w:themeColor="text1"/>
                              </w:rPr>
                              <w:t xml:space="preserve"> </w:t>
                            </w:r>
                            <w:r w:rsidRPr="008F3057">
                              <w:rPr>
                                <w:color w:val="000000" w:themeColor="text1"/>
                              </w:rPr>
                              <w:t xml:space="preserve"> ADI SOYADI </w:t>
                            </w:r>
                            <w:r>
                              <w:rPr>
                                <w:color w:val="000000" w:themeColor="text1"/>
                              </w:rPr>
                              <w:t xml:space="preserve">        Elif Keleş,   Zümra Sancaklı,   Doğa Yardemir,  Semanur Aydın</w:t>
                            </w:r>
                          </w:p>
                          <w:p w14:paraId="46E2C31A" w14:textId="77777777" w:rsidR="003C1104" w:rsidRDefault="003C1104" w:rsidP="00085E55">
                            <w:pPr>
                              <w:spacing w:line="360" w:lineRule="auto"/>
                              <w:textAlignment w:val="baseline"/>
                              <w:rPr>
                                <w:color w:val="000000" w:themeColor="text1"/>
                              </w:rPr>
                            </w:pPr>
                            <w:r w:rsidRPr="008F3057">
                              <w:rPr>
                                <w:color w:val="000000" w:themeColor="text1"/>
                              </w:rPr>
                              <w:t xml:space="preserve"> (İmza)</w:t>
                            </w:r>
                          </w:p>
                          <w:p w14:paraId="04638A86" w14:textId="77777777" w:rsidR="003C1104" w:rsidRDefault="003C1104" w:rsidP="00085E55">
                            <w:pPr>
                              <w:spacing w:line="360" w:lineRule="auto"/>
                              <w:textAlignment w:val="baseline"/>
                              <w:rPr>
                                <w:color w:val="000000" w:themeColor="text1"/>
                              </w:rPr>
                            </w:pPr>
                          </w:p>
                          <w:p w14:paraId="67F28F59" w14:textId="7C154A5C" w:rsidR="003C1104" w:rsidRDefault="003C11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4C62E5" id="_x0000_t202" coordsize="21600,21600" o:spt="202" path="m,l,21600r21600,l21600,xe">
                <v:stroke joinstyle="miter"/>
                <v:path gradientshapeok="t" o:connecttype="rect"/>
              </v:shapetype>
              <v:shape id="Metin Kutusu 2" o:spid="_x0000_s1026" type="#_x0000_t202" style="position:absolute;margin-left:50pt;margin-top:18.7pt;width:511pt;height:340.45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">
                <v:textbox>
                  <w:txbxContent>
                    <w:p w14:paraId="78173802" w14:textId="5F450BAD" w:rsidR="003C1104" w:rsidRPr="00263DB6" w:rsidRDefault="003C1104" w:rsidP="00085E55">
                      <w:pPr>
                        <w:spacing w:line="360" w:lineRule="auto"/>
                        <w:textAlignment w:val="baseline"/>
                        <w:rPr>
                          <w:b/>
                          <w:bCs/>
                          <w:color w:val="000000" w:themeColor="text1"/>
                        </w:rPr>
                      </w:pPr>
                      <w:r>
                        <w:rPr>
                          <w:b/>
                          <w:bCs/>
                          <w:color w:val="000000" w:themeColor="text1"/>
                        </w:rPr>
                        <w:t xml:space="preserve">                                                                 </w:t>
                      </w:r>
                      <w:r w:rsidRPr="00263DB6">
                        <w:rPr>
                          <w:b/>
                          <w:bCs/>
                          <w:color w:val="000000" w:themeColor="text1"/>
                        </w:rPr>
                        <w:t>YEMİN METNİ</w:t>
                      </w:r>
                    </w:p>
                    <w:p w14:paraId="2DCCACA6" w14:textId="77777777" w:rsidR="003C1104" w:rsidRPr="008F3057" w:rsidRDefault="003C1104" w:rsidP="00085E55">
                      <w:pPr>
                        <w:spacing w:line="360" w:lineRule="auto"/>
                        <w:textAlignment w:val="baseline"/>
                        <w:rPr>
                          <w:color w:val="000000" w:themeColor="text1"/>
                        </w:rPr>
                      </w:pPr>
                    </w:p>
                    <w:p w14:paraId="73321C38" w14:textId="58904A6E" w:rsidR="003C1104" w:rsidRDefault="003C1104" w:rsidP="00085E55">
                      <w:pPr>
                        <w:spacing w:line="360" w:lineRule="auto"/>
                        <w:textAlignment w:val="baseline"/>
                        <w:rPr>
                          <w:color w:val="000000" w:themeColor="text1"/>
                        </w:rPr>
                      </w:pPr>
                      <w:r w:rsidRPr="008F3057">
                        <w:rPr>
                          <w:color w:val="000000" w:themeColor="text1"/>
                        </w:rPr>
                        <w:t>Bitirme Projesi-Yönlendirilmiş Çalışması olarak sunduğum</w:t>
                      </w:r>
                      <w:r>
                        <w:rPr>
                          <w:color w:val="000000" w:themeColor="text1"/>
                        </w:rPr>
                        <w:t xml:space="preserve"> </w:t>
                      </w:r>
                      <w:r w:rsidRPr="008F3057">
                        <w:rPr>
                          <w:color w:val="000000" w:themeColor="text1"/>
                        </w:rPr>
                        <w:t xml:space="preserve"> “OPTIMIZATION OF DISASTER RESPONSE CONTAINER LOCATION SELECTION IN SULTANBEYLI DISTRICT USING MULTI-CRITERIA DECISION MAKING METHODS .” başlıklı</w:t>
                      </w:r>
                      <w:r>
                        <w:rPr>
                          <w:color w:val="000000" w:themeColor="text1"/>
                        </w:rPr>
                        <w:t xml:space="preserve"> </w:t>
                      </w:r>
                      <w:r w:rsidRPr="008F3057">
                        <w:rPr>
                          <w:color w:val="000000" w:themeColor="text1"/>
                        </w:rPr>
                        <w:t>çalışmanın, bilimsel ahlak ve geleneklere uygun şekilde tarafımdan yazıldığını, yararlandığım</w:t>
                      </w:r>
                      <w:r>
                        <w:rPr>
                          <w:color w:val="000000" w:themeColor="text1"/>
                        </w:rPr>
                        <w:t xml:space="preserve"> </w:t>
                      </w:r>
                      <w:r w:rsidRPr="008F3057">
                        <w:rPr>
                          <w:color w:val="000000" w:themeColor="text1"/>
                        </w:rPr>
                        <w:t xml:space="preserve">eserlerin tamamının kaynaklarda gösterildiğini ve çalışmanın içinde kullanıldıkları yer/yerlerde </w:t>
                      </w:r>
                      <w:r>
                        <w:rPr>
                          <w:color w:val="000000" w:themeColor="text1"/>
                        </w:rPr>
                        <w:t xml:space="preserve"> </w:t>
                      </w:r>
                      <w:r w:rsidRPr="008F3057">
                        <w:rPr>
                          <w:color w:val="000000" w:themeColor="text1"/>
                        </w:rPr>
                        <w:t xml:space="preserve">yararlanılan eserlere atıf yapıldığını belirtir ve bunu onurumla doğrularım. </w:t>
                      </w:r>
                    </w:p>
                    <w:p w14:paraId="64717CEA" w14:textId="77777777" w:rsidR="003C1104" w:rsidRDefault="003C1104" w:rsidP="00085E55">
                      <w:pPr>
                        <w:spacing w:line="360" w:lineRule="auto"/>
                        <w:textAlignment w:val="baseline"/>
                        <w:rPr>
                          <w:color w:val="000000" w:themeColor="text1"/>
                        </w:rPr>
                      </w:pPr>
                    </w:p>
                    <w:p w14:paraId="70D1FE7D" w14:textId="77777777" w:rsidR="003C1104" w:rsidRPr="008F3057" w:rsidRDefault="003C1104" w:rsidP="00085E55">
                      <w:pPr>
                        <w:spacing w:line="360" w:lineRule="auto"/>
                        <w:textAlignment w:val="baseline"/>
                        <w:rPr>
                          <w:color w:val="000000" w:themeColor="text1"/>
                        </w:rPr>
                      </w:pPr>
                    </w:p>
                    <w:p w14:paraId="431CE750" w14:textId="77777777" w:rsidR="003C1104" w:rsidRPr="008F3057" w:rsidRDefault="003C1104" w:rsidP="00085E55">
                      <w:pPr>
                        <w:spacing w:line="360" w:lineRule="auto"/>
                        <w:textAlignment w:val="baseline"/>
                        <w:rPr>
                          <w:color w:val="000000" w:themeColor="text1"/>
                        </w:rPr>
                      </w:pPr>
                      <w:r>
                        <w:rPr>
                          <w:color w:val="000000" w:themeColor="text1"/>
                        </w:rPr>
                        <w:t xml:space="preserve"> </w:t>
                      </w:r>
                      <w:r w:rsidRPr="008F3057">
                        <w:rPr>
                          <w:color w:val="000000" w:themeColor="text1"/>
                        </w:rPr>
                        <w:t xml:space="preserve"> ADI SOYADI </w:t>
                      </w:r>
                      <w:r>
                        <w:rPr>
                          <w:color w:val="000000" w:themeColor="text1"/>
                        </w:rPr>
                        <w:t xml:space="preserve">        Elif Keleş,   Zümra Sancaklı,   Doğa Yardemir,  Semanur Aydın</w:t>
                      </w:r>
                    </w:p>
                    <w:p w14:paraId="46E2C31A" w14:textId="77777777" w:rsidR="003C1104" w:rsidRDefault="003C1104" w:rsidP="00085E55">
                      <w:pPr>
                        <w:spacing w:line="360" w:lineRule="auto"/>
                        <w:textAlignment w:val="baseline"/>
                        <w:rPr>
                          <w:color w:val="000000" w:themeColor="text1"/>
                        </w:rPr>
                      </w:pPr>
                      <w:r w:rsidRPr="008F3057">
                        <w:rPr>
                          <w:color w:val="000000" w:themeColor="text1"/>
                        </w:rPr>
                        <w:t xml:space="preserve"> (İmza)</w:t>
                      </w:r>
                    </w:p>
                    <w:p w14:paraId="04638A86" w14:textId="77777777" w:rsidR="003C1104" w:rsidRDefault="003C1104" w:rsidP="00085E55">
                      <w:pPr>
                        <w:spacing w:line="360" w:lineRule="auto"/>
                        <w:textAlignment w:val="baseline"/>
                        <w:rPr>
                          <w:color w:val="000000" w:themeColor="text1"/>
                        </w:rPr>
                      </w:pPr>
                    </w:p>
                    <w:p w14:paraId="67F28F59" w14:textId="7C154A5C" w:rsidR="003C1104" w:rsidRDefault="003C1104"/>
                  </w:txbxContent>
                </v:textbox>
                <w10:wrap type="square" anchorx="page"/>
              </v:shape>
            </w:pict>
          </mc:Fallback>
        </mc:AlternateContent>
      </w:r>
    </w:p>
    <w:p w14:paraId="14E0B482" w14:textId="669BBD29" w:rsidR="008F3057" w:rsidRPr="008F3057" w:rsidRDefault="008F3057" w:rsidP="008F3057">
      <w:pPr>
        <w:spacing w:line="360" w:lineRule="auto"/>
        <w:textAlignment w:val="baseline"/>
        <w:rPr>
          <w:color w:val="000000" w:themeColor="text1"/>
        </w:rPr>
      </w:pPr>
      <w:r>
        <w:rPr>
          <w:color w:val="000000" w:themeColor="text1"/>
        </w:rPr>
        <w:t xml:space="preserve"> </w:t>
      </w:r>
      <w:r w:rsidRPr="008F3057">
        <w:rPr>
          <w:color w:val="000000" w:themeColor="text1"/>
        </w:rPr>
        <w:t xml:space="preserve"> </w:t>
      </w:r>
    </w:p>
    <w:p w14:paraId="5E0633CA" w14:textId="1416D3B6" w:rsidR="008F3057" w:rsidRDefault="008F3057" w:rsidP="008F3057">
      <w:pPr>
        <w:spacing w:line="360" w:lineRule="auto"/>
        <w:textAlignment w:val="baseline"/>
        <w:rPr>
          <w:color w:val="000000" w:themeColor="text1"/>
        </w:rPr>
      </w:pPr>
      <w:r w:rsidRPr="008F3057">
        <w:rPr>
          <w:color w:val="000000" w:themeColor="text1"/>
        </w:rPr>
        <w:t xml:space="preserve"> </w:t>
      </w:r>
    </w:p>
    <w:p w14:paraId="76D99FDA" w14:textId="77777777" w:rsidR="008F3057" w:rsidRDefault="008F3057" w:rsidP="008F3057">
      <w:pPr>
        <w:spacing w:line="360" w:lineRule="auto"/>
        <w:textAlignment w:val="baseline"/>
        <w:rPr>
          <w:color w:val="000000" w:themeColor="text1"/>
        </w:rPr>
      </w:pPr>
    </w:p>
    <w:p w14:paraId="09712FAC" w14:textId="77777777" w:rsidR="00085E55" w:rsidRDefault="00085E55" w:rsidP="008F3057">
      <w:pPr>
        <w:spacing w:line="360" w:lineRule="auto"/>
        <w:textAlignment w:val="baseline"/>
        <w:rPr>
          <w:color w:val="000000" w:themeColor="text1"/>
        </w:rPr>
      </w:pPr>
    </w:p>
    <w:p w14:paraId="3A1F9A9E" w14:textId="77777777" w:rsidR="00085E55" w:rsidRDefault="00085E55" w:rsidP="008F3057">
      <w:pPr>
        <w:spacing w:line="360" w:lineRule="auto"/>
        <w:textAlignment w:val="baseline"/>
        <w:rPr>
          <w:color w:val="000000" w:themeColor="text1"/>
        </w:rPr>
      </w:pPr>
    </w:p>
    <w:p w14:paraId="1AA1C584" w14:textId="77777777" w:rsidR="00085E55" w:rsidRDefault="00085E55" w:rsidP="008F3057">
      <w:pPr>
        <w:spacing w:line="360" w:lineRule="auto"/>
        <w:textAlignment w:val="baseline"/>
        <w:rPr>
          <w:color w:val="000000" w:themeColor="text1"/>
        </w:rPr>
      </w:pPr>
    </w:p>
    <w:p w14:paraId="7B9C8BE6" w14:textId="77777777" w:rsidR="00085E55" w:rsidRDefault="00085E55" w:rsidP="008F3057">
      <w:pPr>
        <w:spacing w:line="360" w:lineRule="auto"/>
        <w:textAlignment w:val="baseline"/>
        <w:rPr>
          <w:color w:val="000000" w:themeColor="text1"/>
        </w:rPr>
      </w:pPr>
    </w:p>
    <w:p w14:paraId="15E036E1" w14:textId="77777777" w:rsidR="00085E55" w:rsidRDefault="00085E55" w:rsidP="008F3057">
      <w:pPr>
        <w:spacing w:line="360" w:lineRule="auto"/>
        <w:textAlignment w:val="baseline"/>
        <w:rPr>
          <w:color w:val="000000" w:themeColor="text1"/>
        </w:rPr>
      </w:pPr>
    </w:p>
    <w:p w14:paraId="4AE26750" w14:textId="77777777" w:rsidR="00085E55" w:rsidRDefault="00085E55" w:rsidP="008F3057">
      <w:pPr>
        <w:spacing w:line="360" w:lineRule="auto"/>
        <w:textAlignment w:val="baseline"/>
        <w:rPr>
          <w:color w:val="000000" w:themeColor="text1"/>
        </w:rPr>
      </w:pPr>
    </w:p>
    <w:p w14:paraId="7C2A8A0B" w14:textId="77777777" w:rsidR="00085E55" w:rsidRDefault="00085E55" w:rsidP="008F3057">
      <w:pPr>
        <w:spacing w:line="360" w:lineRule="auto"/>
        <w:textAlignment w:val="baseline"/>
        <w:rPr>
          <w:color w:val="000000" w:themeColor="text1"/>
        </w:rPr>
      </w:pPr>
    </w:p>
    <w:p w14:paraId="5D6449EF" w14:textId="77777777" w:rsidR="00085E55" w:rsidRPr="008F3057" w:rsidRDefault="00085E55" w:rsidP="008F3057">
      <w:pPr>
        <w:spacing w:line="360" w:lineRule="auto"/>
        <w:textAlignment w:val="baseline"/>
        <w:rPr>
          <w:color w:val="000000" w:themeColor="text1"/>
        </w:rPr>
      </w:pPr>
    </w:p>
    <w:p w14:paraId="4C58564B" w14:textId="22DA3AF2" w:rsidR="00B8290B" w:rsidRDefault="00DD0C3A" w:rsidP="008F3057">
      <w:pPr>
        <w:pStyle w:val="Balk1"/>
      </w:pPr>
      <w:bookmarkStart w:id="6" w:name="_Toc218806031"/>
      <w:bookmarkStart w:id="7" w:name="_Toc226724474"/>
      <w:bookmarkStart w:id="8" w:name="_Toc230533251"/>
      <w:r w:rsidRPr="005D6AA2">
        <w:lastRenderedPageBreak/>
        <w:t>CONTENTS</w:t>
      </w:r>
      <w:bookmarkEnd w:id="6"/>
      <w:bookmarkEnd w:id="7"/>
      <w:bookmarkEnd w:id="8"/>
    </w:p>
    <w:sdt>
      <w:sdtPr>
        <w:rPr>
          <w:rFonts w:ascii="Times New Roman" w:eastAsia="Times New Roman" w:hAnsi="Times New Roman" w:cs="Times New Roman"/>
          <w:color w:val="auto"/>
          <w:sz w:val="24"/>
          <w:szCs w:val="24"/>
          <w:lang w:eastAsia="en-US"/>
        </w:rPr>
        <w:id w:val="711010067"/>
        <w:docPartObj>
          <w:docPartGallery w:val="Table of Contents"/>
          <w:docPartUnique/>
        </w:docPartObj>
      </w:sdtPr>
      <w:sdtEndPr>
        <w:rPr>
          <w:b/>
          <w:bCs/>
        </w:rPr>
      </w:sdtEndPr>
      <w:sdtContent>
        <w:p w14:paraId="32EA39A1" w14:textId="2A1F7DFC" w:rsidR="003C1104" w:rsidRDefault="003C1104">
          <w:pPr>
            <w:pStyle w:val="TBal"/>
          </w:pPr>
          <w:r>
            <w:t>İçindekiler</w:t>
          </w:r>
        </w:p>
        <w:p w14:paraId="3A93862D" w14:textId="77777777" w:rsidR="003C1104" w:rsidRDefault="003C1104">
          <w:pPr>
            <w:pStyle w:val="T1"/>
            <w:tabs>
              <w:tab w:val="right" w:leader="dot" w:pos="8544"/>
            </w:tabs>
            <w:rPr>
              <w:rFonts w:asciiTheme="minorHAnsi" w:eastAsiaTheme="minorEastAsia" w:hAnsiTheme="minorHAnsi" w:cstheme="minorBidi"/>
              <w:noProof/>
              <w:sz w:val="22"/>
              <w:szCs w:val="22"/>
              <w:lang w:eastAsia="tr-TR"/>
            </w:rPr>
          </w:pPr>
          <w:r>
            <w:rPr>
              <w:b/>
              <w:bCs/>
            </w:rPr>
            <w:fldChar w:fldCharType="begin"/>
          </w:r>
          <w:r>
            <w:rPr>
              <w:b/>
              <w:bCs/>
            </w:rPr>
            <w:instrText xml:space="preserve"> TOC \o "1-3" \h \z \u </w:instrText>
          </w:r>
          <w:r>
            <w:rPr>
              <w:b/>
              <w:bCs/>
            </w:rPr>
            <w:fldChar w:fldCharType="separate"/>
          </w:r>
          <w:hyperlink w:anchor="_Toc230533249" w:history="1">
            <w:r w:rsidRPr="00622183">
              <w:rPr>
                <w:rStyle w:val="Kpr"/>
                <w:noProof/>
              </w:rPr>
              <w:t>PREFACE</w:t>
            </w:r>
            <w:r>
              <w:rPr>
                <w:noProof/>
                <w:webHidden/>
              </w:rPr>
              <w:tab/>
            </w:r>
            <w:r>
              <w:rPr>
                <w:noProof/>
                <w:webHidden/>
              </w:rPr>
              <w:fldChar w:fldCharType="begin"/>
            </w:r>
            <w:r>
              <w:rPr>
                <w:noProof/>
                <w:webHidden/>
              </w:rPr>
              <w:instrText xml:space="preserve"> PAGEREF _Toc230533249 \h </w:instrText>
            </w:r>
            <w:r>
              <w:rPr>
                <w:noProof/>
                <w:webHidden/>
              </w:rPr>
            </w:r>
            <w:r>
              <w:rPr>
                <w:noProof/>
                <w:webHidden/>
              </w:rPr>
              <w:fldChar w:fldCharType="separate"/>
            </w:r>
            <w:r>
              <w:rPr>
                <w:noProof/>
                <w:webHidden/>
              </w:rPr>
              <w:t>I</w:t>
            </w:r>
            <w:r>
              <w:rPr>
                <w:noProof/>
                <w:webHidden/>
              </w:rPr>
              <w:fldChar w:fldCharType="end"/>
            </w:r>
          </w:hyperlink>
        </w:p>
        <w:p w14:paraId="488F46B6" w14:textId="77777777" w:rsidR="003C1104" w:rsidRDefault="00530E68">
          <w:pPr>
            <w:pStyle w:val="T1"/>
            <w:tabs>
              <w:tab w:val="right" w:leader="dot" w:pos="8544"/>
            </w:tabs>
            <w:rPr>
              <w:rFonts w:asciiTheme="minorHAnsi" w:eastAsiaTheme="minorEastAsia" w:hAnsiTheme="minorHAnsi" w:cstheme="minorBidi"/>
              <w:noProof/>
              <w:sz w:val="22"/>
              <w:szCs w:val="22"/>
              <w:lang w:eastAsia="tr-TR"/>
            </w:rPr>
          </w:pPr>
          <w:hyperlink w:anchor="_Toc230533250" w:history="1">
            <w:r w:rsidR="003C1104" w:rsidRPr="00622183">
              <w:rPr>
                <w:rStyle w:val="Kpr"/>
                <w:noProof/>
              </w:rPr>
              <w:t>ABSTRACT</w:t>
            </w:r>
            <w:r w:rsidR="003C1104">
              <w:rPr>
                <w:noProof/>
                <w:webHidden/>
              </w:rPr>
              <w:tab/>
            </w:r>
            <w:r w:rsidR="003C1104">
              <w:rPr>
                <w:noProof/>
                <w:webHidden/>
              </w:rPr>
              <w:fldChar w:fldCharType="begin"/>
            </w:r>
            <w:r w:rsidR="003C1104">
              <w:rPr>
                <w:noProof/>
                <w:webHidden/>
              </w:rPr>
              <w:instrText xml:space="preserve"> PAGEREF _Toc230533250 \h </w:instrText>
            </w:r>
            <w:r w:rsidR="003C1104">
              <w:rPr>
                <w:noProof/>
                <w:webHidden/>
              </w:rPr>
            </w:r>
            <w:r w:rsidR="003C1104">
              <w:rPr>
                <w:noProof/>
                <w:webHidden/>
              </w:rPr>
              <w:fldChar w:fldCharType="separate"/>
            </w:r>
            <w:r w:rsidR="003C1104">
              <w:rPr>
                <w:noProof/>
                <w:webHidden/>
              </w:rPr>
              <w:t>II</w:t>
            </w:r>
            <w:r w:rsidR="003C1104">
              <w:rPr>
                <w:noProof/>
                <w:webHidden/>
              </w:rPr>
              <w:fldChar w:fldCharType="end"/>
            </w:r>
          </w:hyperlink>
        </w:p>
        <w:p w14:paraId="3B989034" w14:textId="77777777" w:rsidR="003C1104" w:rsidRDefault="00530E68">
          <w:pPr>
            <w:pStyle w:val="T1"/>
            <w:tabs>
              <w:tab w:val="right" w:leader="dot" w:pos="8544"/>
            </w:tabs>
            <w:rPr>
              <w:rFonts w:asciiTheme="minorHAnsi" w:eastAsiaTheme="minorEastAsia" w:hAnsiTheme="minorHAnsi" w:cstheme="minorBidi"/>
              <w:noProof/>
              <w:sz w:val="22"/>
              <w:szCs w:val="22"/>
              <w:lang w:eastAsia="tr-TR"/>
            </w:rPr>
          </w:pPr>
          <w:hyperlink w:anchor="_Toc230533251" w:history="1">
            <w:r w:rsidR="003C1104" w:rsidRPr="00622183">
              <w:rPr>
                <w:rStyle w:val="Kpr"/>
                <w:noProof/>
              </w:rPr>
              <w:t>CONTENTS</w:t>
            </w:r>
            <w:r w:rsidR="003C1104">
              <w:rPr>
                <w:noProof/>
                <w:webHidden/>
              </w:rPr>
              <w:tab/>
            </w:r>
            <w:r w:rsidR="003C1104">
              <w:rPr>
                <w:noProof/>
                <w:webHidden/>
              </w:rPr>
              <w:fldChar w:fldCharType="begin"/>
            </w:r>
            <w:r w:rsidR="003C1104">
              <w:rPr>
                <w:noProof/>
                <w:webHidden/>
              </w:rPr>
              <w:instrText xml:space="preserve"> PAGEREF _Toc230533251 \h </w:instrText>
            </w:r>
            <w:r w:rsidR="003C1104">
              <w:rPr>
                <w:noProof/>
                <w:webHidden/>
              </w:rPr>
            </w:r>
            <w:r w:rsidR="003C1104">
              <w:rPr>
                <w:noProof/>
                <w:webHidden/>
              </w:rPr>
              <w:fldChar w:fldCharType="separate"/>
            </w:r>
            <w:r w:rsidR="003C1104">
              <w:rPr>
                <w:noProof/>
                <w:webHidden/>
              </w:rPr>
              <w:t>IV</w:t>
            </w:r>
            <w:r w:rsidR="003C1104">
              <w:rPr>
                <w:noProof/>
                <w:webHidden/>
              </w:rPr>
              <w:fldChar w:fldCharType="end"/>
            </w:r>
          </w:hyperlink>
        </w:p>
        <w:p w14:paraId="66E0FDCB" w14:textId="77777777" w:rsidR="003C1104" w:rsidRDefault="00530E68">
          <w:pPr>
            <w:pStyle w:val="T1"/>
            <w:tabs>
              <w:tab w:val="right" w:leader="dot" w:pos="8544"/>
            </w:tabs>
            <w:rPr>
              <w:rFonts w:asciiTheme="minorHAnsi" w:eastAsiaTheme="minorEastAsia" w:hAnsiTheme="minorHAnsi" w:cstheme="minorBidi"/>
              <w:noProof/>
              <w:sz w:val="22"/>
              <w:szCs w:val="22"/>
              <w:lang w:eastAsia="tr-TR"/>
            </w:rPr>
          </w:pPr>
          <w:hyperlink w:anchor="_Toc230533252" w:history="1">
            <w:r w:rsidR="003C1104" w:rsidRPr="00622183">
              <w:rPr>
                <w:rStyle w:val="Kpr"/>
                <w:noProof/>
              </w:rPr>
              <w:t>INTRODUCTION</w:t>
            </w:r>
            <w:r w:rsidR="003C1104">
              <w:rPr>
                <w:noProof/>
                <w:webHidden/>
              </w:rPr>
              <w:tab/>
            </w:r>
            <w:r w:rsidR="003C1104">
              <w:rPr>
                <w:noProof/>
                <w:webHidden/>
              </w:rPr>
              <w:fldChar w:fldCharType="begin"/>
            </w:r>
            <w:r w:rsidR="003C1104">
              <w:rPr>
                <w:noProof/>
                <w:webHidden/>
              </w:rPr>
              <w:instrText xml:space="preserve"> PAGEREF _Toc230533252 \h </w:instrText>
            </w:r>
            <w:r w:rsidR="003C1104">
              <w:rPr>
                <w:noProof/>
                <w:webHidden/>
              </w:rPr>
            </w:r>
            <w:r w:rsidR="003C1104">
              <w:rPr>
                <w:noProof/>
                <w:webHidden/>
              </w:rPr>
              <w:fldChar w:fldCharType="separate"/>
            </w:r>
            <w:r w:rsidR="003C1104">
              <w:rPr>
                <w:noProof/>
                <w:webHidden/>
              </w:rPr>
              <w:t>1</w:t>
            </w:r>
            <w:r w:rsidR="003C1104">
              <w:rPr>
                <w:noProof/>
                <w:webHidden/>
              </w:rPr>
              <w:fldChar w:fldCharType="end"/>
            </w:r>
          </w:hyperlink>
        </w:p>
        <w:p w14:paraId="60754BF5"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53" w:history="1">
            <w:r w:rsidR="003C1104" w:rsidRPr="00622183">
              <w:rPr>
                <w:rStyle w:val="Kpr"/>
                <w:noProof/>
              </w:rPr>
              <w:t>1.1 Purpose of the Project</w:t>
            </w:r>
            <w:r w:rsidR="003C1104">
              <w:rPr>
                <w:noProof/>
                <w:webHidden/>
              </w:rPr>
              <w:tab/>
            </w:r>
            <w:r w:rsidR="003C1104">
              <w:rPr>
                <w:noProof/>
                <w:webHidden/>
              </w:rPr>
              <w:fldChar w:fldCharType="begin"/>
            </w:r>
            <w:r w:rsidR="003C1104">
              <w:rPr>
                <w:noProof/>
                <w:webHidden/>
              </w:rPr>
              <w:instrText xml:space="preserve"> PAGEREF _Toc230533253 \h </w:instrText>
            </w:r>
            <w:r w:rsidR="003C1104">
              <w:rPr>
                <w:noProof/>
                <w:webHidden/>
              </w:rPr>
            </w:r>
            <w:r w:rsidR="003C1104">
              <w:rPr>
                <w:noProof/>
                <w:webHidden/>
              </w:rPr>
              <w:fldChar w:fldCharType="separate"/>
            </w:r>
            <w:r w:rsidR="003C1104">
              <w:rPr>
                <w:noProof/>
                <w:webHidden/>
              </w:rPr>
              <w:t>2</w:t>
            </w:r>
            <w:r w:rsidR="003C1104">
              <w:rPr>
                <w:noProof/>
                <w:webHidden/>
              </w:rPr>
              <w:fldChar w:fldCharType="end"/>
            </w:r>
          </w:hyperlink>
        </w:p>
        <w:p w14:paraId="0EEFCF79"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54" w:history="1">
            <w:r w:rsidR="003C1104" w:rsidRPr="00622183">
              <w:rPr>
                <w:rStyle w:val="Kpr"/>
                <w:noProof/>
              </w:rPr>
              <w:t>1.2 Disaster Logistics and the Concept of Accessibility</w:t>
            </w:r>
            <w:r w:rsidR="003C1104">
              <w:rPr>
                <w:noProof/>
                <w:webHidden/>
              </w:rPr>
              <w:tab/>
            </w:r>
            <w:r w:rsidR="003C1104">
              <w:rPr>
                <w:noProof/>
                <w:webHidden/>
              </w:rPr>
              <w:fldChar w:fldCharType="begin"/>
            </w:r>
            <w:r w:rsidR="003C1104">
              <w:rPr>
                <w:noProof/>
                <w:webHidden/>
              </w:rPr>
              <w:instrText xml:space="preserve"> PAGEREF _Toc230533254 \h </w:instrText>
            </w:r>
            <w:r w:rsidR="003C1104">
              <w:rPr>
                <w:noProof/>
                <w:webHidden/>
              </w:rPr>
            </w:r>
            <w:r w:rsidR="003C1104">
              <w:rPr>
                <w:noProof/>
                <w:webHidden/>
              </w:rPr>
              <w:fldChar w:fldCharType="separate"/>
            </w:r>
            <w:r w:rsidR="003C1104">
              <w:rPr>
                <w:noProof/>
                <w:webHidden/>
              </w:rPr>
              <w:t>3</w:t>
            </w:r>
            <w:r w:rsidR="003C1104">
              <w:rPr>
                <w:noProof/>
                <w:webHidden/>
              </w:rPr>
              <w:fldChar w:fldCharType="end"/>
            </w:r>
          </w:hyperlink>
        </w:p>
        <w:p w14:paraId="20F703CA"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55" w:history="1">
            <w:r w:rsidR="003C1104" w:rsidRPr="00622183">
              <w:rPr>
                <w:rStyle w:val="Kpr"/>
                <w:noProof/>
              </w:rPr>
              <w:t>1.3 Steps Taken to Resolve the Problem</w:t>
            </w:r>
            <w:r w:rsidR="003C1104">
              <w:rPr>
                <w:noProof/>
                <w:webHidden/>
              </w:rPr>
              <w:tab/>
            </w:r>
            <w:r w:rsidR="003C1104">
              <w:rPr>
                <w:noProof/>
                <w:webHidden/>
              </w:rPr>
              <w:fldChar w:fldCharType="begin"/>
            </w:r>
            <w:r w:rsidR="003C1104">
              <w:rPr>
                <w:noProof/>
                <w:webHidden/>
              </w:rPr>
              <w:instrText xml:space="preserve"> PAGEREF _Toc230533255 \h </w:instrText>
            </w:r>
            <w:r w:rsidR="003C1104">
              <w:rPr>
                <w:noProof/>
                <w:webHidden/>
              </w:rPr>
            </w:r>
            <w:r w:rsidR="003C1104">
              <w:rPr>
                <w:noProof/>
                <w:webHidden/>
              </w:rPr>
              <w:fldChar w:fldCharType="separate"/>
            </w:r>
            <w:r w:rsidR="003C1104">
              <w:rPr>
                <w:noProof/>
                <w:webHidden/>
              </w:rPr>
              <w:t>4</w:t>
            </w:r>
            <w:r w:rsidR="003C1104">
              <w:rPr>
                <w:noProof/>
                <w:webHidden/>
              </w:rPr>
              <w:fldChar w:fldCharType="end"/>
            </w:r>
          </w:hyperlink>
        </w:p>
        <w:p w14:paraId="3F592404" w14:textId="77777777" w:rsidR="003C1104" w:rsidRDefault="00530E68">
          <w:pPr>
            <w:pStyle w:val="T1"/>
            <w:tabs>
              <w:tab w:val="right" w:leader="dot" w:pos="8544"/>
            </w:tabs>
            <w:rPr>
              <w:rFonts w:asciiTheme="minorHAnsi" w:eastAsiaTheme="minorEastAsia" w:hAnsiTheme="minorHAnsi" w:cstheme="minorBidi"/>
              <w:noProof/>
              <w:sz w:val="22"/>
              <w:szCs w:val="22"/>
              <w:lang w:eastAsia="tr-TR"/>
            </w:rPr>
          </w:pPr>
          <w:hyperlink w:anchor="_Toc230533256" w:history="1">
            <w:r w:rsidR="003C1104" w:rsidRPr="00622183">
              <w:rPr>
                <w:rStyle w:val="Kpr"/>
                <w:noProof/>
              </w:rPr>
              <w:t>2. METHODS</w:t>
            </w:r>
            <w:r w:rsidR="003C1104">
              <w:rPr>
                <w:noProof/>
                <w:webHidden/>
              </w:rPr>
              <w:tab/>
            </w:r>
            <w:r w:rsidR="003C1104">
              <w:rPr>
                <w:noProof/>
                <w:webHidden/>
              </w:rPr>
              <w:fldChar w:fldCharType="begin"/>
            </w:r>
            <w:r w:rsidR="003C1104">
              <w:rPr>
                <w:noProof/>
                <w:webHidden/>
              </w:rPr>
              <w:instrText xml:space="preserve"> PAGEREF _Toc230533256 \h </w:instrText>
            </w:r>
            <w:r w:rsidR="003C1104">
              <w:rPr>
                <w:noProof/>
                <w:webHidden/>
              </w:rPr>
            </w:r>
            <w:r w:rsidR="003C1104">
              <w:rPr>
                <w:noProof/>
                <w:webHidden/>
              </w:rPr>
              <w:fldChar w:fldCharType="separate"/>
            </w:r>
            <w:r w:rsidR="003C1104">
              <w:rPr>
                <w:noProof/>
                <w:webHidden/>
              </w:rPr>
              <w:t>5</w:t>
            </w:r>
            <w:r w:rsidR="003C1104">
              <w:rPr>
                <w:noProof/>
                <w:webHidden/>
              </w:rPr>
              <w:fldChar w:fldCharType="end"/>
            </w:r>
          </w:hyperlink>
        </w:p>
        <w:p w14:paraId="59C779CE"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57" w:history="1">
            <w:r w:rsidR="003C1104" w:rsidRPr="00622183">
              <w:rPr>
                <w:rStyle w:val="Kpr"/>
                <w:noProof/>
              </w:rPr>
              <w:t>2.1.  Multi-Criteria Decision Making (MCDM) Methods: A Systematic Approach to Complex Decisions</w:t>
            </w:r>
            <w:r w:rsidR="003C1104">
              <w:rPr>
                <w:noProof/>
                <w:webHidden/>
              </w:rPr>
              <w:tab/>
            </w:r>
            <w:r w:rsidR="003C1104">
              <w:rPr>
                <w:noProof/>
                <w:webHidden/>
              </w:rPr>
              <w:fldChar w:fldCharType="begin"/>
            </w:r>
            <w:r w:rsidR="003C1104">
              <w:rPr>
                <w:noProof/>
                <w:webHidden/>
              </w:rPr>
              <w:instrText xml:space="preserve"> PAGEREF _Toc230533257 \h </w:instrText>
            </w:r>
            <w:r w:rsidR="003C1104">
              <w:rPr>
                <w:noProof/>
                <w:webHidden/>
              </w:rPr>
            </w:r>
            <w:r w:rsidR="003C1104">
              <w:rPr>
                <w:noProof/>
                <w:webHidden/>
              </w:rPr>
              <w:fldChar w:fldCharType="separate"/>
            </w:r>
            <w:r w:rsidR="003C1104">
              <w:rPr>
                <w:noProof/>
                <w:webHidden/>
              </w:rPr>
              <w:t>5</w:t>
            </w:r>
            <w:r w:rsidR="003C1104">
              <w:rPr>
                <w:noProof/>
                <w:webHidden/>
              </w:rPr>
              <w:fldChar w:fldCharType="end"/>
            </w:r>
          </w:hyperlink>
        </w:p>
        <w:p w14:paraId="5498B132" w14:textId="77777777" w:rsidR="003C1104" w:rsidRDefault="00530E68">
          <w:pPr>
            <w:pStyle w:val="T3"/>
            <w:tabs>
              <w:tab w:val="right" w:leader="dot" w:pos="8544"/>
            </w:tabs>
            <w:rPr>
              <w:rFonts w:asciiTheme="minorHAnsi" w:eastAsiaTheme="minorEastAsia" w:hAnsiTheme="minorHAnsi" w:cstheme="minorBidi"/>
              <w:noProof/>
              <w:sz w:val="22"/>
              <w:szCs w:val="22"/>
              <w:lang w:eastAsia="tr-TR"/>
            </w:rPr>
          </w:pPr>
          <w:hyperlink w:anchor="_Toc230533258" w:history="1">
            <w:r w:rsidR="003C1104" w:rsidRPr="00622183">
              <w:rPr>
                <w:rStyle w:val="Kpr"/>
                <w:noProof/>
              </w:rPr>
              <w:t>2.1.1 Definition and Logic of Multi Criteria Decision Making (MCDM)</w:t>
            </w:r>
            <w:r w:rsidR="003C1104">
              <w:rPr>
                <w:noProof/>
                <w:webHidden/>
              </w:rPr>
              <w:tab/>
            </w:r>
            <w:r w:rsidR="003C1104">
              <w:rPr>
                <w:noProof/>
                <w:webHidden/>
              </w:rPr>
              <w:fldChar w:fldCharType="begin"/>
            </w:r>
            <w:r w:rsidR="003C1104">
              <w:rPr>
                <w:noProof/>
                <w:webHidden/>
              </w:rPr>
              <w:instrText xml:space="preserve"> PAGEREF _Toc230533258 \h </w:instrText>
            </w:r>
            <w:r w:rsidR="003C1104">
              <w:rPr>
                <w:noProof/>
                <w:webHidden/>
              </w:rPr>
            </w:r>
            <w:r w:rsidR="003C1104">
              <w:rPr>
                <w:noProof/>
                <w:webHidden/>
              </w:rPr>
              <w:fldChar w:fldCharType="separate"/>
            </w:r>
            <w:r w:rsidR="003C1104">
              <w:rPr>
                <w:noProof/>
                <w:webHidden/>
              </w:rPr>
              <w:t>5</w:t>
            </w:r>
            <w:r w:rsidR="003C1104">
              <w:rPr>
                <w:noProof/>
                <w:webHidden/>
              </w:rPr>
              <w:fldChar w:fldCharType="end"/>
            </w:r>
          </w:hyperlink>
        </w:p>
        <w:p w14:paraId="00D2B172" w14:textId="77777777" w:rsidR="003C1104" w:rsidRDefault="00530E68">
          <w:pPr>
            <w:pStyle w:val="T3"/>
            <w:tabs>
              <w:tab w:val="right" w:leader="dot" w:pos="8544"/>
            </w:tabs>
            <w:rPr>
              <w:rFonts w:asciiTheme="minorHAnsi" w:eastAsiaTheme="minorEastAsia" w:hAnsiTheme="minorHAnsi" w:cstheme="minorBidi"/>
              <w:noProof/>
              <w:sz w:val="22"/>
              <w:szCs w:val="22"/>
              <w:lang w:eastAsia="tr-TR"/>
            </w:rPr>
          </w:pPr>
          <w:hyperlink w:anchor="_Toc230533259" w:history="1">
            <w:r w:rsidR="003C1104" w:rsidRPr="00622183">
              <w:rPr>
                <w:rStyle w:val="Kpr"/>
                <w:noProof/>
              </w:rPr>
              <w:t>2.1.2 Key Characteristics of Multi-Criteria Decision Making Methods</w:t>
            </w:r>
            <w:r w:rsidR="003C1104">
              <w:rPr>
                <w:noProof/>
                <w:webHidden/>
              </w:rPr>
              <w:tab/>
            </w:r>
            <w:r w:rsidR="003C1104">
              <w:rPr>
                <w:noProof/>
                <w:webHidden/>
              </w:rPr>
              <w:fldChar w:fldCharType="begin"/>
            </w:r>
            <w:r w:rsidR="003C1104">
              <w:rPr>
                <w:noProof/>
                <w:webHidden/>
              </w:rPr>
              <w:instrText xml:space="preserve"> PAGEREF _Toc230533259 \h </w:instrText>
            </w:r>
            <w:r w:rsidR="003C1104">
              <w:rPr>
                <w:noProof/>
                <w:webHidden/>
              </w:rPr>
            </w:r>
            <w:r w:rsidR="003C1104">
              <w:rPr>
                <w:noProof/>
                <w:webHidden/>
              </w:rPr>
              <w:fldChar w:fldCharType="separate"/>
            </w:r>
            <w:r w:rsidR="003C1104">
              <w:rPr>
                <w:noProof/>
                <w:webHidden/>
              </w:rPr>
              <w:t>5</w:t>
            </w:r>
            <w:r w:rsidR="003C1104">
              <w:rPr>
                <w:noProof/>
                <w:webHidden/>
              </w:rPr>
              <w:fldChar w:fldCharType="end"/>
            </w:r>
          </w:hyperlink>
        </w:p>
        <w:p w14:paraId="2DEE1392"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60" w:history="1">
            <w:r w:rsidR="003C1104" w:rsidRPr="00622183">
              <w:rPr>
                <w:rStyle w:val="Kpr"/>
                <w:noProof/>
              </w:rPr>
              <w:t>2.2  MCDM Methods</w:t>
            </w:r>
            <w:r w:rsidR="003C1104">
              <w:rPr>
                <w:noProof/>
                <w:webHidden/>
              </w:rPr>
              <w:tab/>
            </w:r>
            <w:r w:rsidR="003C1104">
              <w:rPr>
                <w:noProof/>
                <w:webHidden/>
              </w:rPr>
              <w:fldChar w:fldCharType="begin"/>
            </w:r>
            <w:r w:rsidR="003C1104">
              <w:rPr>
                <w:noProof/>
                <w:webHidden/>
              </w:rPr>
              <w:instrText xml:space="preserve"> PAGEREF _Toc230533260 \h </w:instrText>
            </w:r>
            <w:r w:rsidR="003C1104">
              <w:rPr>
                <w:noProof/>
                <w:webHidden/>
              </w:rPr>
            </w:r>
            <w:r w:rsidR="003C1104">
              <w:rPr>
                <w:noProof/>
                <w:webHidden/>
              </w:rPr>
              <w:fldChar w:fldCharType="separate"/>
            </w:r>
            <w:r w:rsidR="003C1104">
              <w:rPr>
                <w:noProof/>
                <w:webHidden/>
              </w:rPr>
              <w:t>7</w:t>
            </w:r>
            <w:r w:rsidR="003C1104">
              <w:rPr>
                <w:noProof/>
                <w:webHidden/>
              </w:rPr>
              <w:fldChar w:fldCharType="end"/>
            </w:r>
          </w:hyperlink>
        </w:p>
        <w:p w14:paraId="21718183" w14:textId="77777777" w:rsidR="003C1104" w:rsidRDefault="00530E68">
          <w:pPr>
            <w:pStyle w:val="T3"/>
            <w:tabs>
              <w:tab w:val="right" w:leader="dot" w:pos="8544"/>
            </w:tabs>
            <w:rPr>
              <w:rFonts w:asciiTheme="minorHAnsi" w:eastAsiaTheme="minorEastAsia" w:hAnsiTheme="minorHAnsi" w:cstheme="minorBidi"/>
              <w:noProof/>
              <w:sz w:val="22"/>
              <w:szCs w:val="22"/>
              <w:lang w:eastAsia="tr-TR"/>
            </w:rPr>
          </w:pPr>
          <w:hyperlink w:anchor="_Toc230533261" w:history="1">
            <w:r w:rsidR="003C1104" w:rsidRPr="00622183">
              <w:rPr>
                <w:rStyle w:val="Kpr"/>
                <w:noProof/>
              </w:rPr>
              <w:t>2.2.1  AHP (Analytical Hierarchy Process)</w:t>
            </w:r>
            <w:r w:rsidR="003C1104">
              <w:rPr>
                <w:noProof/>
                <w:webHidden/>
              </w:rPr>
              <w:tab/>
            </w:r>
            <w:r w:rsidR="003C1104">
              <w:rPr>
                <w:noProof/>
                <w:webHidden/>
              </w:rPr>
              <w:fldChar w:fldCharType="begin"/>
            </w:r>
            <w:r w:rsidR="003C1104">
              <w:rPr>
                <w:noProof/>
                <w:webHidden/>
              </w:rPr>
              <w:instrText xml:space="preserve"> PAGEREF _Toc230533261 \h </w:instrText>
            </w:r>
            <w:r w:rsidR="003C1104">
              <w:rPr>
                <w:noProof/>
                <w:webHidden/>
              </w:rPr>
            </w:r>
            <w:r w:rsidR="003C1104">
              <w:rPr>
                <w:noProof/>
                <w:webHidden/>
              </w:rPr>
              <w:fldChar w:fldCharType="separate"/>
            </w:r>
            <w:r w:rsidR="003C1104">
              <w:rPr>
                <w:noProof/>
                <w:webHidden/>
              </w:rPr>
              <w:t>7</w:t>
            </w:r>
            <w:r w:rsidR="003C1104">
              <w:rPr>
                <w:noProof/>
                <w:webHidden/>
              </w:rPr>
              <w:fldChar w:fldCharType="end"/>
            </w:r>
          </w:hyperlink>
        </w:p>
        <w:p w14:paraId="1A8249C8" w14:textId="77777777" w:rsidR="003C1104" w:rsidRDefault="00530E68">
          <w:pPr>
            <w:pStyle w:val="T3"/>
            <w:tabs>
              <w:tab w:val="right" w:leader="dot" w:pos="8544"/>
            </w:tabs>
            <w:rPr>
              <w:rFonts w:asciiTheme="minorHAnsi" w:eastAsiaTheme="minorEastAsia" w:hAnsiTheme="minorHAnsi" w:cstheme="minorBidi"/>
              <w:noProof/>
              <w:sz w:val="22"/>
              <w:szCs w:val="22"/>
              <w:lang w:eastAsia="tr-TR"/>
            </w:rPr>
          </w:pPr>
          <w:hyperlink w:anchor="_Toc230533262" w:history="1">
            <w:r w:rsidR="003C1104" w:rsidRPr="00622183">
              <w:rPr>
                <w:rStyle w:val="Kpr"/>
                <w:noProof/>
              </w:rPr>
              <w:t>2.2.2 TOPSIS (</w:t>
            </w:r>
            <w:r w:rsidR="003C1104" w:rsidRPr="00622183">
              <w:rPr>
                <w:rStyle w:val="Kpr"/>
                <w:rFonts w:eastAsiaTheme="majorEastAsia"/>
                <w:noProof/>
                <w:shd w:val="clear" w:color="auto" w:fill="FFFFFF"/>
              </w:rPr>
              <w:t>Technique for Order of Preference by Similarity to Ideal Solution</w:t>
            </w:r>
            <w:r w:rsidR="003C1104" w:rsidRPr="00622183">
              <w:rPr>
                <w:rStyle w:val="Kpr"/>
                <w:noProof/>
              </w:rPr>
              <w:t>)</w:t>
            </w:r>
            <w:r w:rsidR="003C1104">
              <w:rPr>
                <w:noProof/>
                <w:webHidden/>
              </w:rPr>
              <w:tab/>
            </w:r>
            <w:r w:rsidR="003C1104">
              <w:rPr>
                <w:noProof/>
                <w:webHidden/>
              </w:rPr>
              <w:fldChar w:fldCharType="begin"/>
            </w:r>
            <w:r w:rsidR="003C1104">
              <w:rPr>
                <w:noProof/>
                <w:webHidden/>
              </w:rPr>
              <w:instrText xml:space="preserve"> PAGEREF _Toc230533262 \h </w:instrText>
            </w:r>
            <w:r w:rsidR="003C1104">
              <w:rPr>
                <w:noProof/>
                <w:webHidden/>
              </w:rPr>
            </w:r>
            <w:r w:rsidR="003C1104">
              <w:rPr>
                <w:noProof/>
                <w:webHidden/>
              </w:rPr>
              <w:fldChar w:fldCharType="separate"/>
            </w:r>
            <w:r w:rsidR="003C1104">
              <w:rPr>
                <w:noProof/>
                <w:webHidden/>
              </w:rPr>
              <w:t>7</w:t>
            </w:r>
            <w:r w:rsidR="003C1104">
              <w:rPr>
                <w:noProof/>
                <w:webHidden/>
              </w:rPr>
              <w:fldChar w:fldCharType="end"/>
            </w:r>
          </w:hyperlink>
        </w:p>
        <w:p w14:paraId="13554EEB" w14:textId="77777777" w:rsidR="003C1104" w:rsidRDefault="00530E68">
          <w:pPr>
            <w:pStyle w:val="T3"/>
            <w:tabs>
              <w:tab w:val="right" w:leader="dot" w:pos="8544"/>
            </w:tabs>
            <w:rPr>
              <w:rFonts w:asciiTheme="minorHAnsi" w:eastAsiaTheme="minorEastAsia" w:hAnsiTheme="minorHAnsi" w:cstheme="minorBidi"/>
              <w:noProof/>
              <w:sz w:val="22"/>
              <w:szCs w:val="22"/>
              <w:lang w:eastAsia="tr-TR"/>
            </w:rPr>
          </w:pPr>
          <w:hyperlink w:anchor="_Toc230533263" w:history="1">
            <w:r w:rsidR="003C1104" w:rsidRPr="00622183">
              <w:rPr>
                <w:rStyle w:val="Kpr"/>
                <w:noProof/>
              </w:rPr>
              <w:t>2.2.3  VIKOR Method</w:t>
            </w:r>
            <w:r w:rsidR="003C1104">
              <w:rPr>
                <w:noProof/>
                <w:webHidden/>
              </w:rPr>
              <w:tab/>
            </w:r>
            <w:r w:rsidR="003C1104">
              <w:rPr>
                <w:noProof/>
                <w:webHidden/>
              </w:rPr>
              <w:fldChar w:fldCharType="begin"/>
            </w:r>
            <w:r w:rsidR="003C1104">
              <w:rPr>
                <w:noProof/>
                <w:webHidden/>
              </w:rPr>
              <w:instrText xml:space="preserve"> PAGEREF _Toc230533263 \h </w:instrText>
            </w:r>
            <w:r w:rsidR="003C1104">
              <w:rPr>
                <w:noProof/>
                <w:webHidden/>
              </w:rPr>
            </w:r>
            <w:r w:rsidR="003C1104">
              <w:rPr>
                <w:noProof/>
                <w:webHidden/>
              </w:rPr>
              <w:fldChar w:fldCharType="separate"/>
            </w:r>
            <w:r w:rsidR="003C1104">
              <w:rPr>
                <w:noProof/>
                <w:webHidden/>
              </w:rPr>
              <w:t>8</w:t>
            </w:r>
            <w:r w:rsidR="003C1104">
              <w:rPr>
                <w:noProof/>
                <w:webHidden/>
              </w:rPr>
              <w:fldChar w:fldCharType="end"/>
            </w:r>
          </w:hyperlink>
        </w:p>
        <w:p w14:paraId="4AC1539E" w14:textId="77777777" w:rsidR="003C1104" w:rsidRDefault="00530E68">
          <w:pPr>
            <w:pStyle w:val="T3"/>
            <w:tabs>
              <w:tab w:val="right" w:leader="dot" w:pos="8544"/>
            </w:tabs>
            <w:rPr>
              <w:rFonts w:asciiTheme="minorHAnsi" w:eastAsiaTheme="minorEastAsia" w:hAnsiTheme="minorHAnsi" w:cstheme="minorBidi"/>
              <w:noProof/>
              <w:sz w:val="22"/>
              <w:szCs w:val="22"/>
              <w:lang w:eastAsia="tr-TR"/>
            </w:rPr>
          </w:pPr>
          <w:hyperlink w:anchor="_Toc230533264" w:history="1">
            <w:r w:rsidR="003C1104" w:rsidRPr="00622183">
              <w:rPr>
                <w:rStyle w:val="Kpr"/>
                <w:noProof/>
              </w:rPr>
              <w:t>2.2.4 ELECTRE and PROMETHEE metohds</w:t>
            </w:r>
            <w:r w:rsidR="003C1104">
              <w:rPr>
                <w:noProof/>
                <w:webHidden/>
              </w:rPr>
              <w:tab/>
            </w:r>
            <w:r w:rsidR="003C1104">
              <w:rPr>
                <w:noProof/>
                <w:webHidden/>
              </w:rPr>
              <w:fldChar w:fldCharType="begin"/>
            </w:r>
            <w:r w:rsidR="003C1104">
              <w:rPr>
                <w:noProof/>
                <w:webHidden/>
              </w:rPr>
              <w:instrText xml:space="preserve"> PAGEREF _Toc230533264 \h </w:instrText>
            </w:r>
            <w:r w:rsidR="003C1104">
              <w:rPr>
                <w:noProof/>
                <w:webHidden/>
              </w:rPr>
            </w:r>
            <w:r w:rsidR="003C1104">
              <w:rPr>
                <w:noProof/>
                <w:webHidden/>
              </w:rPr>
              <w:fldChar w:fldCharType="separate"/>
            </w:r>
            <w:r w:rsidR="003C1104">
              <w:rPr>
                <w:noProof/>
                <w:webHidden/>
              </w:rPr>
              <w:t>8</w:t>
            </w:r>
            <w:r w:rsidR="003C1104">
              <w:rPr>
                <w:noProof/>
                <w:webHidden/>
              </w:rPr>
              <w:fldChar w:fldCharType="end"/>
            </w:r>
          </w:hyperlink>
        </w:p>
        <w:p w14:paraId="75B1A61B" w14:textId="77777777" w:rsidR="003C1104" w:rsidRDefault="00530E68">
          <w:pPr>
            <w:pStyle w:val="T3"/>
            <w:tabs>
              <w:tab w:val="right" w:leader="dot" w:pos="8544"/>
            </w:tabs>
            <w:rPr>
              <w:rFonts w:asciiTheme="minorHAnsi" w:eastAsiaTheme="minorEastAsia" w:hAnsiTheme="minorHAnsi" w:cstheme="minorBidi"/>
              <w:noProof/>
              <w:sz w:val="22"/>
              <w:szCs w:val="22"/>
              <w:lang w:eastAsia="tr-TR"/>
            </w:rPr>
          </w:pPr>
          <w:hyperlink w:anchor="_Toc230533265" w:history="1">
            <w:r w:rsidR="003C1104" w:rsidRPr="00622183">
              <w:rPr>
                <w:rStyle w:val="Kpr"/>
                <w:noProof/>
              </w:rPr>
              <w:t>2.2.5 ANP (Analytical Network Process)</w:t>
            </w:r>
            <w:r w:rsidR="003C1104">
              <w:rPr>
                <w:noProof/>
                <w:webHidden/>
              </w:rPr>
              <w:tab/>
            </w:r>
            <w:r w:rsidR="003C1104">
              <w:rPr>
                <w:noProof/>
                <w:webHidden/>
              </w:rPr>
              <w:fldChar w:fldCharType="begin"/>
            </w:r>
            <w:r w:rsidR="003C1104">
              <w:rPr>
                <w:noProof/>
                <w:webHidden/>
              </w:rPr>
              <w:instrText xml:space="preserve"> PAGEREF _Toc230533265 \h </w:instrText>
            </w:r>
            <w:r w:rsidR="003C1104">
              <w:rPr>
                <w:noProof/>
                <w:webHidden/>
              </w:rPr>
            </w:r>
            <w:r w:rsidR="003C1104">
              <w:rPr>
                <w:noProof/>
                <w:webHidden/>
              </w:rPr>
              <w:fldChar w:fldCharType="separate"/>
            </w:r>
            <w:r w:rsidR="003C1104">
              <w:rPr>
                <w:noProof/>
                <w:webHidden/>
              </w:rPr>
              <w:t>8</w:t>
            </w:r>
            <w:r w:rsidR="003C1104">
              <w:rPr>
                <w:noProof/>
                <w:webHidden/>
              </w:rPr>
              <w:fldChar w:fldCharType="end"/>
            </w:r>
          </w:hyperlink>
        </w:p>
        <w:p w14:paraId="3B3E49E7"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66" w:history="1">
            <w:r w:rsidR="003C1104" w:rsidRPr="00622183">
              <w:rPr>
                <w:rStyle w:val="Kpr"/>
                <w:noProof/>
              </w:rPr>
              <w:t>2.3  Application Areas of  MCDM (Multi-Criteria Decision Making) Methods</w:t>
            </w:r>
            <w:r w:rsidR="003C1104">
              <w:rPr>
                <w:noProof/>
                <w:webHidden/>
              </w:rPr>
              <w:tab/>
            </w:r>
            <w:r w:rsidR="003C1104">
              <w:rPr>
                <w:noProof/>
                <w:webHidden/>
              </w:rPr>
              <w:fldChar w:fldCharType="begin"/>
            </w:r>
            <w:r w:rsidR="003C1104">
              <w:rPr>
                <w:noProof/>
                <w:webHidden/>
              </w:rPr>
              <w:instrText xml:space="preserve"> PAGEREF _Toc230533266 \h </w:instrText>
            </w:r>
            <w:r w:rsidR="003C1104">
              <w:rPr>
                <w:noProof/>
                <w:webHidden/>
              </w:rPr>
            </w:r>
            <w:r w:rsidR="003C1104">
              <w:rPr>
                <w:noProof/>
                <w:webHidden/>
              </w:rPr>
              <w:fldChar w:fldCharType="separate"/>
            </w:r>
            <w:r w:rsidR="003C1104">
              <w:rPr>
                <w:noProof/>
                <w:webHidden/>
              </w:rPr>
              <w:t>9</w:t>
            </w:r>
            <w:r w:rsidR="003C1104">
              <w:rPr>
                <w:noProof/>
                <w:webHidden/>
              </w:rPr>
              <w:fldChar w:fldCharType="end"/>
            </w:r>
          </w:hyperlink>
        </w:p>
        <w:p w14:paraId="5FA5F291" w14:textId="77777777" w:rsidR="003C1104" w:rsidRDefault="00530E68">
          <w:pPr>
            <w:pStyle w:val="T1"/>
            <w:tabs>
              <w:tab w:val="right" w:leader="dot" w:pos="8544"/>
            </w:tabs>
            <w:rPr>
              <w:rFonts w:asciiTheme="minorHAnsi" w:eastAsiaTheme="minorEastAsia" w:hAnsiTheme="minorHAnsi" w:cstheme="minorBidi"/>
              <w:noProof/>
              <w:sz w:val="22"/>
              <w:szCs w:val="22"/>
              <w:lang w:eastAsia="tr-TR"/>
            </w:rPr>
          </w:pPr>
          <w:hyperlink w:anchor="_Toc230533267" w:history="1">
            <w:r w:rsidR="003C1104" w:rsidRPr="00622183">
              <w:rPr>
                <w:rStyle w:val="Kpr"/>
                <w:noProof/>
              </w:rPr>
              <w:t>3. Literature</w:t>
            </w:r>
            <w:r w:rsidR="003C1104">
              <w:rPr>
                <w:noProof/>
                <w:webHidden/>
              </w:rPr>
              <w:tab/>
            </w:r>
            <w:r w:rsidR="003C1104">
              <w:rPr>
                <w:noProof/>
                <w:webHidden/>
              </w:rPr>
              <w:fldChar w:fldCharType="begin"/>
            </w:r>
            <w:r w:rsidR="003C1104">
              <w:rPr>
                <w:noProof/>
                <w:webHidden/>
              </w:rPr>
              <w:instrText xml:space="preserve"> PAGEREF _Toc230533267 \h </w:instrText>
            </w:r>
            <w:r w:rsidR="003C1104">
              <w:rPr>
                <w:noProof/>
                <w:webHidden/>
              </w:rPr>
            </w:r>
            <w:r w:rsidR="003C1104">
              <w:rPr>
                <w:noProof/>
                <w:webHidden/>
              </w:rPr>
              <w:fldChar w:fldCharType="separate"/>
            </w:r>
            <w:r w:rsidR="003C1104">
              <w:rPr>
                <w:noProof/>
                <w:webHidden/>
              </w:rPr>
              <w:t>9</w:t>
            </w:r>
            <w:r w:rsidR="003C1104">
              <w:rPr>
                <w:noProof/>
                <w:webHidden/>
              </w:rPr>
              <w:fldChar w:fldCharType="end"/>
            </w:r>
          </w:hyperlink>
        </w:p>
        <w:p w14:paraId="7C5781BC"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68" w:history="1">
            <w:r w:rsidR="003C1104" w:rsidRPr="00622183">
              <w:rPr>
                <w:rStyle w:val="Kpr"/>
                <w:noProof/>
              </w:rPr>
              <w:t>Integration of Two Methods: Combining Qualitative and Quantitative Approaches</w:t>
            </w:r>
            <w:r w:rsidR="003C1104">
              <w:rPr>
                <w:noProof/>
                <w:webHidden/>
              </w:rPr>
              <w:tab/>
            </w:r>
            <w:r w:rsidR="003C1104">
              <w:rPr>
                <w:noProof/>
                <w:webHidden/>
              </w:rPr>
              <w:fldChar w:fldCharType="begin"/>
            </w:r>
            <w:r w:rsidR="003C1104">
              <w:rPr>
                <w:noProof/>
                <w:webHidden/>
              </w:rPr>
              <w:instrText xml:space="preserve"> PAGEREF _Toc230533268 \h </w:instrText>
            </w:r>
            <w:r w:rsidR="003C1104">
              <w:rPr>
                <w:noProof/>
                <w:webHidden/>
              </w:rPr>
            </w:r>
            <w:r w:rsidR="003C1104">
              <w:rPr>
                <w:noProof/>
                <w:webHidden/>
              </w:rPr>
              <w:fldChar w:fldCharType="separate"/>
            </w:r>
            <w:r w:rsidR="003C1104">
              <w:rPr>
                <w:noProof/>
                <w:webHidden/>
              </w:rPr>
              <w:t>21</w:t>
            </w:r>
            <w:r w:rsidR="003C1104">
              <w:rPr>
                <w:noProof/>
                <w:webHidden/>
              </w:rPr>
              <w:fldChar w:fldCharType="end"/>
            </w:r>
          </w:hyperlink>
        </w:p>
        <w:p w14:paraId="4418FA10" w14:textId="77777777" w:rsidR="003C1104" w:rsidRDefault="00530E68">
          <w:pPr>
            <w:pStyle w:val="T1"/>
            <w:tabs>
              <w:tab w:val="right" w:leader="dot" w:pos="8544"/>
            </w:tabs>
            <w:rPr>
              <w:rFonts w:asciiTheme="minorHAnsi" w:eastAsiaTheme="minorEastAsia" w:hAnsiTheme="minorHAnsi" w:cstheme="minorBidi"/>
              <w:noProof/>
              <w:sz w:val="22"/>
              <w:szCs w:val="22"/>
              <w:lang w:eastAsia="tr-TR"/>
            </w:rPr>
          </w:pPr>
          <w:hyperlink w:anchor="_Toc230533269" w:history="1">
            <w:r w:rsidR="003C1104" w:rsidRPr="00622183">
              <w:rPr>
                <w:rStyle w:val="Kpr"/>
                <w:noProof/>
              </w:rPr>
              <w:t>2. ANALYTIC HIERARCHY PROCESS (AHP) METHOD</w:t>
            </w:r>
            <w:r w:rsidR="003C1104">
              <w:rPr>
                <w:noProof/>
                <w:webHidden/>
              </w:rPr>
              <w:tab/>
            </w:r>
            <w:r w:rsidR="003C1104">
              <w:rPr>
                <w:noProof/>
                <w:webHidden/>
              </w:rPr>
              <w:fldChar w:fldCharType="begin"/>
            </w:r>
            <w:r w:rsidR="003C1104">
              <w:rPr>
                <w:noProof/>
                <w:webHidden/>
              </w:rPr>
              <w:instrText xml:space="preserve"> PAGEREF _Toc230533269 \h </w:instrText>
            </w:r>
            <w:r w:rsidR="003C1104">
              <w:rPr>
                <w:noProof/>
                <w:webHidden/>
              </w:rPr>
            </w:r>
            <w:r w:rsidR="003C1104">
              <w:rPr>
                <w:noProof/>
                <w:webHidden/>
              </w:rPr>
              <w:fldChar w:fldCharType="separate"/>
            </w:r>
            <w:r w:rsidR="003C1104">
              <w:rPr>
                <w:noProof/>
                <w:webHidden/>
              </w:rPr>
              <w:t>22</w:t>
            </w:r>
            <w:r w:rsidR="003C1104">
              <w:rPr>
                <w:noProof/>
                <w:webHidden/>
              </w:rPr>
              <w:fldChar w:fldCharType="end"/>
            </w:r>
          </w:hyperlink>
        </w:p>
        <w:p w14:paraId="0D3E1FE4"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70" w:history="1">
            <w:r w:rsidR="003C1104" w:rsidRPr="00622183">
              <w:rPr>
                <w:rStyle w:val="Kpr"/>
                <w:noProof/>
              </w:rPr>
              <w:t>2.1 Description and Rationale of the Method</w:t>
            </w:r>
            <w:r w:rsidR="003C1104">
              <w:rPr>
                <w:noProof/>
                <w:webHidden/>
              </w:rPr>
              <w:tab/>
            </w:r>
            <w:r w:rsidR="003C1104">
              <w:rPr>
                <w:noProof/>
                <w:webHidden/>
              </w:rPr>
              <w:fldChar w:fldCharType="begin"/>
            </w:r>
            <w:r w:rsidR="003C1104">
              <w:rPr>
                <w:noProof/>
                <w:webHidden/>
              </w:rPr>
              <w:instrText xml:space="preserve"> PAGEREF _Toc230533270 \h </w:instrText>
            </w:r>
            <w:r w:rsidR="003C1104">
              <w:rPr>
                <w:noProof/>
                <w:webHidden/>
              </w:rPr>
            </w:r>
            <w:r w:rsidR="003C1104">
              <w:rPr>
                <w:noProof/>
                <w:webHidden/>
              </w:rPr>
              <w:fldChar w:fldCharType="separate"/>
            </w:r>
            <w:r w:rsidR="003C1104">
              <w:rPr>
                <w:noProof/>
                <w:webHidden/>
              </w:rPr>
              <w:t>22</w:t>
            </w:r>
            <w:r w:rsidR="003C1104">
              <w:rPr>
                <w:noProof/>
                <w:webHidden/>
              </w:rPr>
              <w:fldChar w:fldCharType="end"/>
            </w:r>
          </w:hyperlink>
        </w:p>
        <w:p w14:paraId="235A2CC5"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71" w:history="1">
            <w:r w:rsidR="003C1104" w:rsidRPr="00622183">
              <w:rPr>
                <w:rStyle w:val="Kpr"/>
                <w:noProof/>
              </w:rPr>
              <w:t>2.2.  Steps of the AHP Method</w:t>
            </w:r>
            <w:r w:rsidR="003C1104">
              <w:rPr>
                <w:noProof/>
                <w:webHidden/>
              </w:rPr>
              <w:tab/>
            </w:r>
            <w:r w:rsidR="003C1104">
              <w:rPr>
                <w:noProof/>
                <w:webHidden/>
              </w:rPr>
              <w:fldChar w:fldCharType="begin"/>
            </w:r>
            <w:r w:rsidR="003C1104">
              <w:rPr>
                <w:noProof/>
                <w:webHidden/>
              </w:rPr>
              <w:instrText xml:space="preserve"> PAGEREF _Toc230533271 \h </w:instrText>
            </w:r>
            <w:r w:rsidR="003C1104">
              <w:rPr>
                <w:noProof/>
                <w:webHidden/>
              </w:rPr>
            </w:r>
            <w:r w:rsidR="003C1104">
              <w:rPr>
                <w:noProof/>
                <w:webHidden/>
              </w:rPr>
              <w:fldChar w:fldCharType="separate"/>
            </w:r>
            <w:r w:rsidR="003C1104">
              <w:rPr>
                <w:noProof/>
                <w:webHidden/>
              </w:rPr>
              <w:t>23</w:t>
            </w:r>
            <w:r w:rsidR="003C1104">
              <w:rPr>
                <w:noProof/>
                <w:webHidden/>
              </w:rPr>
              <w:fldChar w:fldCharType="end"/>
            </w:r>
          </w:hyperlink>
        </w:p>
        <w:p w14:paraId="55744B38" w14:textId="77777777" w:rsidR="003C1104" w:rsidRDefault="00530E68">
          <w:pPr>
            <w:pStyle w:val="T3"/>
            <w:tabs>
              <w:tab w:val="right" w:leader="dot" w:pos="8544"/>
            </w:tabs>
            <w:rPr>
              <w:rFonts w:asciiTheme="minorHAnsi" w:eastAsiaTheme="minorEastAsia" w:hAnsiTheme="minorHAnsi" w:cstheme="minorBidi"/>
              <w:noProof/>
              <w:sz w:val="22"/>
              <w:szCs w:val="22"/>
              <w:lang w:eastAsia="tr-TR"/>
            </w:rPr>
          </w:pPr>
          <w:hyperlink w:anchor="_Toc230533272" w:history="1">
            <w:r w:rsidR="003C1104" w:rsidRPr="00622183">
              <w:rPr>
                <w:rStyle w:val="Kpr"/>
                <w:noProof/>
              </w:rPr>
              <w:t>2.2.1.  Defining the Decision Problem and Establishing the Hierarchy</w:t>
            </w:r>
            <w:r w:rsidR="003C1104">
              <w:rPr>
                <w:noProof/>
                <w:webHidden/>
              </w:rPr>
              <w:tab/>
            </w:r>
            <w:r w:rsidR="003C1104">
              <w:rPr>
                <w:noProof/>
                <w:webHidden/>
              </w:rPr>
              <w:fldChar w:fldCharType="begin"/>
            </w:r>
            <w:r w:rsidR="003C1104">
              <w:rPr>
                <w:noProof/>
                <w:webHidden/>
              </w:rPr>
              <w:instrText xml:space="preserve"> PAGEREF _Toc230533272 \h </w:instrText>
            </w:r>
            <w:r w:rsidR="003C1104">
              <w:rPr>
                <w:noProof/>
                <w:webHidden/>
              </w:rPr>
            </w:r>
            <w:r w:rsidR="003C1104">
              <w:rPr>
                <w:noProof/>
                <w:webHidden/>
              </w:rPr>
              <w:fldChar w:fldCharType="separate"/>
            </w:r>
            <w:r w:rsidR="003C1104">
              <w:rPr>
                <w:noProof/>
                <w:webHidden/>
              </w:rPr>
              <w:t>23</w:t>
            </w:r>
            <w:r w:rsidR="003C1104">
              <w:rPr>
                <w:noProof/>
                <w:webHidden/>
              </w:rPr>
              <w:fldChar w:fldCharType="end"/>
            </w:r>
          </w:hyperlink>
        </w:p>
        <w:p w14:paraId="69769263" w14:textId="77777777" w:rsidR="003C1104" w:rsidRDefault="00530E68">
          <w:pPr>
            <w:pStyle w:val="T3"/>
            <w:tabs>
              <w:tab w:val="right" w:leader="dot" w:pos="8544"/>
            </w:tabs>
            <w:rPr>
              <w:rFonts w:asciiTheme="minorHAnsi" w:eastAsiaTheme="minorEastAsia" w:hAnsiTheme="minorHAnsi" w:cstheme="minorBidi"/>
              <w:noProof/>
              <w:sz w:val="22"/>
              <w:szCs w:val="22"/>
              <w:lang w:eastAsia="tr-TR"/>
            </w:rPr>
          </w:pPr>
          <w:hyperlink w:anchor="_Toc230533273" w:history="1">
            <w:r w:rsidR="003C1104" w:rsidRPr="00622183">
              <w:rPr>
                <w:rStyle w:val="Kpr"/>
                <w:noProof/>
              </w:rPr>
              <w:t>2.2.2.  A comparison matrix between factors is created.</w:t>
            </w:r>
            <w:r w:rsidR="003C1104">
              <w:rPr>
                <w:noProof/>
                <w:webHidden/>
              </w:rPr>
              <w:tab/>
            </w:r>
            <w:r w:rsidR="003C1104">
              <w:rPr>
                <w:noProof/>
                <w:webHidden/>
              </w:rPr>
              <w:fldChar w:fldCharType="begin"/>
            </w:r>
            <w:r w:rsidR="003C1104">
              <w:rPr>
                <w:noProof/>
                <w:webHidden/>
              </w:rPr>
              <w:instrText xml:space="preserve"> PAGEREF _Toc230533273 \h </w:instrText>
            </w:r>
            <w:r w:rsidR="003C1104">
              <w:rPr>
                <w:noProof/>
                <w:webHidden/>
              </w:rPr>
            </w:r>
            <w:r w:rsidR="003C1104">
              <w:rPr>
                <w:noProof/>
                <w:webHidden/>
              </w:rPr>
              <w:fldChar w:fldCharType="separate"/>
            </w:r>
            <w:r w:rsidR="003C1104">
              <w:rPr>
                <w:noProof/>
                <w:webHidden/>
              </w:rPr>
              <w:t>24</w:t>
            </w:r>
            <w:r w:rsidR="003C1104">
              <w:rPr>
                <w:noProof/>
                <w:webHidden/>
              </w:rPr>
              <w:fldChar w:fldCharType="end"/>
            </w:r>
          </w:hyperlink>
        </w:p>
        <w:p w14:paraId="04DAC127" w14:textId="77777777" w:rsidR="003C1104" w:rsidRDefault="00530E68">
          <w:pPr>
            <w:pStyle w:val="T3"/>
            <w:tabs>
              <w:tab w:val="right" w:leader="dot" w:pos="8544"/>
            </w:tabs>
            <w:rPr>
              <w:rFonts w:asciiTheme="minorHAnsi" w:eastAsiaTheme="minorEastAsia" w:hAnsiTheme="minorHAnsi" w:cstheme="minorBidi"/>
              <w:noProof/>
              <w:sz w:val="22"/>
              <w:szCs w:val="22"/>
              <w:lang w:eastAsia="tr-TR"/>
            </w:rPr>
          </w:pPr>
          <w:hyperlink w:anchor="_Toc230533274" w:history="1">
            <w:r w:rsidR="003C1104" w:rsidRPr="00622183">
              <w:rPr>
                <w:rStyle w:val="Kpr"/>
                <w:noProof/>
              </w:rPr>
              <w:t>2.2.3.  Determining the Percentile Significance of Factors</w:t>
            </w:r>
            <w:r w:rsidR="003C1104">
              <w:rPr>
                <w:noProof/>
                <w:webHidden/>
              </w:rPr>
              <w:tab/>
            </w:r>
            <w:r w:rsidR="003C1104">
              <w:rPr>
                <w:noProof/>
                <w:webHidden/>
              </w:rPr>
              <w:fldChar w:fldCharType="begin"/>
            </w:r>
            <w:r w:rsidR="003C1104">
              <w:rPr>
                <w:noProof/>
                <w:webHidden/>
              </w:rPr>
              <w:instrText xml:space="preserve"> PAGEREF _Toc230533274 \h </w:instrText>
            </w:r>
            <w:r w:rsidR="003C1104">
              <w:rPr>
                <w:noProof/>
                <w:webHidden/>
              </w:rPr>
            </w:r>
            <w:r w:rsidR="003C1104">
              <w:rPr>
                <w:noProof/>
                <w:webHidden/>
              </w:rPr>
              <w:fldChar w:fldCharType="separate"/>
            </w:r>
            <w:r w:rsidR="003C1104">
              <w:rPr>
                <w:noProof/>
                <w:webHidden/>
              </w:rPr>
              <w:t>26</w:t>
            </w:r>
            <w:r w:rsidR="003C1104">
              <w:rPr>
                <w:noProof/>
                <w:webHidden/>
              </w:rPr>
              <w:fldChar w:fldCharType="end"/>
            </w:r>
          </w:hyperlink>
        </w:p>
        <w:p w14:paraId="573098D5" w14:textId="77777777" w:rsidR="003C1104" w:rsidRDefault="00530E68">
          <w:pPr>
            <w:pStyle w:val="T3"/>
            <w:tabs>
              <w:tab w:val="right" w:leader="dot" w:pos="8544"/>
            </w:tabs>
            <w:rPr>
              <w:rFonts w:asciiTheme="minorHAnsi" w:eastAsiaTheme="minorEastAsia" w:hAnsiTheme="minorHAnsi" w:cstheme="minorBidi"/>
              <w:noProof/>
              <w:sz w:val="22"/>
              <w:szCs w:val="22"/>
              <w:lang w:eastAsia="tr-TR"/>
            </w:rPr>
          </w:pPr>
          <w:hyperlink w:anchor="_Toc230533275" w:history="1">
            <w:r w:rsidR="003C1104" w:rsidRPr="00622183">
              <w:rPr>
                <w:rStyle w:val="Kpr"/>
                <w:noProof/>
              </w:rPr>
              <w:t>2.2.4.  Consistency in Factor Comparisons is Measured</w:t>
            </w:r>
            <w:r w:rsidR="003C1104">
              <w:rPr>
                <w:noProof/>
                <w:webHidden/>
              </w:rPr>
              <w:tab/>
            </w:r>
            <w:r w:rsidR="003C1104">
              <w:rPr>
                <w:noProof/>
                <w:webHidden/>
              </w:rPr>
              <w:fldChar w:fldCharType="begin"/>
            </w:r>
            <w:r w:rsidR="003C1104">
              <w:rPr>
                <w:noProof/>
                <w:webHidden/>
              </w:rPr>
              <w:instrText xml:space="preserve"> PAGEREF _Toc230533275 \h </w:instrText>
            </w:r>
            <w:r w:rsidR="003C1104">
              <w:rPr>
                <w:noProof/>
                <w:webHidden/>
              </w:rPr>
            </w:r>
            <w:r w:rsidR="003C1104">
              <w:rPr>
                <w:noProof/>
                <w:webHidden/>
              </w:rPr>
              <w:fldChar w:fldCharType="separate"/>
            </w:r>
            <w:r w:rsidR="003C1104">
              <w:rPr>
                <w:noProof/>
                <w:webHidden/>
              </w:rPr>
              <w:t>27</w:t>
            </w:r>
            <w:r w:rsidR="003C1104">
              <w:rPr>
                <w:noProof/>
                <w:webHidden/>
              </w:rPr>
              <w:fldChar w:fldCharType="end"/>
            </w:r>
          </w:hyperlink>
        </w:p>
        <w:p w14:paraId="7E640EE6" w14:textId="77777777" w:rsidR="003C1104" w:rsidRDefault="00530E68">
          <w:pPr>
            <w:pStyle w:val="T1"/>
            <w:tabs>
              <w:tab w:val="right" w:leader="dot" w:pos="8544"/>
            </w:tabs>
            <w:rPr>
              <w:rFonts w:asciiTheme="minorHAnsi" w:eastAsiaTheme="minorEastAsia" w:hAnsiTheme="minorHAnsi" w:cstheme="minorBidi"/>
              <w:noProof/>
              <w:sz w:val="22"/>
              <w:szCs w:val="22"/>
              <w:lang w:eastAsia="tr-TR"/>
            </w:rPr>
          </w:pPr>
          <w:hyperlink w:anchor="_Toc230533276" w:history="1">
            <w:r w:rsidR="003C1104" w:rsidRPr="00622183">
              <w:rPr>
                <w:rStyle w:val="Kpr"/>
                <w:noProof/>
              </w:rPr>
              <w:t>1. INTRODUCTION AND PROBLEM DEFINITION</w:t>
            </w:r>
            <w:r w:rsidR="003C1104">
              <w:rPr>
                <w:noProof/>
                <w:webHidden/>
              </w:rPr>
              <w:tab/>
            </w:r>
            <w:r w:rsidR="003C1104">
              <w:rPr>
                <w:noProof/>
                <w:webHidden/>
              </w:rPr>
              <w:fldChar w:fldCharType="begin"/>
            </w:r>
            <w:r w:rsidR="003C1104">
              <w:rPr>
                <w:noProof/>
                <w:webHidden/>
              </w:rPr>
              <w:instrText xml:space="preserve"> PAGEREF _Toc230533276 \h </w:instrText>
            </w:r>
            <w:r w:rsidR="003C1104">
              <w:rPr>
                <w:noProof/>
                <w:webHidden/>
              </w:rPr>
            </w:r>
            <w:r w:rsidR="003C1104">
              <w:rPr>
                <w:noProof/>
                <w:webHidden/>
              </w:rPr>
              <w:fldChar w:fldCharType="separate"/>
            </w:r>
            <w:r w:rsidR="003C1104">
              <w:rPr>
                <w:noProof/>
                <w:webHidden/>
              </w:rPr>
              <w:t>29</w:t>
            </w:r>
            <w:r w:rsidR="003C1104">
              <w:rPr>
                <w:noProof/>
                <w:webHidden/>
              </w:rPr>
              <w:fldChar w:fldCharType="end"/>
            </w:r>
          </w:hyperlink>
        </w:p>
        <w:p w14:paraId="5F9C807E" w14:textId="77777777" w:rsidR="003C1104" w:rsidRDefault="00530E68">
          <w:pPr>
            <w:pStyle w:val="T1"/>
            <w:tabs>
              <w:tab w:val="right" w:leader="dot" w:pos="8544"/>
            </w:tabs>
            <w:rPr>
              <w:rFonts w:asciiTheme="minorHAnsi" w:eastAsiaTheme="minorEastAsia" w:hAnsiTheme="minorHAnsi" w:cstheme="minorBidi"/>
              <w:noProof/>
              <w:sz w:val="22"/>
              <w:szCs w:val="22"/>
              <w:lang w:eastAsia="tr-TR"/>
            </w:rPr>
          </w:pPr>
          <w:hyperlink w:anchor="_Toc230533277" w:history="1">
            <w:r w:rsidR="003C1104" w:rsidRPr="00622183">
              <w:rPr>
                <w:rStyle w:val="Kpr"/>
                <w:noProof/>
              </w:rPr>
              <w:t>2. TOPSIS DATA INFRASTRUCTURE AND INPUT ANALYSES</w:t>
            </w:r>
            <w:r w:rsidR="003C1104">
              <w:rPr>
                <w:noProof/>
                <w:webHidden/>
              </w:rPr>
              <w:tab/>
            </w:r>
            <w:r w:rsidR="003C1104">
              <w:rPr>
                <w:noProof/>
                <w:webHidden/>
              </w:rPr>
              <w:fldChar w:fldCharType="begin"/>
            </w:r>
            <w:r w:rsidR="003C1104">
              <w:rPr>
                <w:noProof/>
                <w:webHidden/>
              </w:rPr>
              <w:instrText xml:space="preserve"> PAGEREF _Toc230533277 \h </w:instrText>
            </w:r>
            <w:r w:rsidR="003C1104">
              <w:rPr>
                <w:noProof/>
                <w:webHidden/>
              </w:rPr>
            </w:r>
            <w:r w:rsidR="003C1104">
              <w:rPr>
                <w:noProof/>
                <w:webHidden/>
              </w:rPr>
              <w:fldChar w:fldCharType="separate"/>
            </w:r>
            <w:r w:rsidR="003C1104">
              <w:rPr>
                <w:noProof/>
                <w:webHidden/>
              </w:rPr>
              <w:t>30</w:t>
            </w:r>
            <w:r w:rsidR="003C1104">
              <w:rPr>
                <w:noProof/>
                <w:webHidden/>
              </w:rPr>
              <w:fldChar w:fldCharType="end"/>
            </w:r>
          </w:hyperlink>
        </w:p>
        <w:p w14:paraId="11FA5431"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78" w:history="1">
            <w:r w:rsidR="003C1104" w:rsidRPr="00622183">
              <w:rPr>
                <w:rStyle w:val="Kpr"/>
                <w:noProof/>
              </w:rPr>
              <w:t>2.1. Geographic Reach Distance Calculations Using Haversine Formulation</w:t>
            </w:r>
            <w:r w:rsidR="003C1104">
              <w:rPr>
                <w:noProof/>
                <w:webHidden/>
              </w:rPr>
              <w:tab/>
            </w:r>
            <w:r w:rsidR="003C1104">
              <w:rPr>
                <w:noProof/>
                <w:webHidden/>
              </w:rPr>
              <w:fldChar w:fldCharType="begin"/>
            </w:r>
            <w:r w:rsidR="003C1104">
              <w:rPr>
                <w:noProof/>
                <w:webHidden/>
              </w:rPr>
              <w:instrText xml:space="preserve"> PAGEREF _Toc230533278 \h </w:instrText>
            </w:r>
            <w:r w:rsidR="003C1104">
              <w:rPr>
                <w:noProof/>
                <w:webHidden/>
              </w:rPr>
            </w:r>
            <w:r w:rsidR="003C1104">
              <w:rPr>
                <w:noProof/>
                <w:webHidden/>
              </w:rPr>
              <w:fldChar w:fldCharType="separate"/>
            </w:r>
            <w:r w:rsidR="003C1104">
              <w:rPr>
                <w:noProof/>
                <w:webHidden/>
              </w:rPr>
              <w:t>30</w:t>
            </w:r>
            <w:r w:rsidR="003C1104">
              <w:rPr>
                <w:noProof/>
                <w:webHidden/>
              </w:rPr>
              <w:fldChar w:fldCharType="end"/>
            </w:r>
          </w:hyperlink>
        </w:p>
        <w:p w14:paraId="4B7C9D4A"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79" w:history="1">
            <w:r w:rsidR="003C1104" w:rsidRPr="00622183">
              <w:rPr>
                <w:rStyle w:val="Kpr"/>
                <w:noProof/>
              </w:rPr>
              <w:t>2.2. AYDES Physical Space Constraints and Logistics Infrastructure P Matrix</w:t>
            </w:r>
            <w:r w:rsidR="003C1104">
              <w:rPr>
                <w:noProof/>
                <w:webHidden/>
              </w:rPr>
              <w:tab/>
            </w:r>
            <w:r w:rsidR="003C1104">
              <w:rPr>
                <w:noProof/>
                <w:webHidden/>
              </w:rPr>
              <w:fldChar w:fldCharType="begin"/>
            </w:r>
            <w:r w:rsidR="003C1104">
              <w:rPr>
                <w:noProof/>
                <w:webHidden/>
              </w:rPr>
              <w:instrText xml:space="preserve"> PAGEREF _Toc230533279 \h </w:instrText>
            </w:r>
            <w:r w:rsidR="003C1104">
              <w:rPr>
                <w:noProof/>
                <w:webHidden/>
              </w:rPr>
            </w:r>
            <w:r w:rsidR="003C1104">
              <w:rPr>
                <w:noProof/>
                <w:webHidden/>
              </w:rPr>
              <w:fldChar w:fldCharType="separate"/>
            </w:r>
            <w:r w:rsidR="003C1104">
              <w:rPr>
                <w:noProof/>
                <w:webHidden/>
              </w:rPr>
              <w:t>31</w:t>
            </w:r>
            <w:r w:rsidR="003C1104">
              <w:rPr>
                <w:noProof/>
                <w:webHidden/>
              </w:rPr>
              <w:fldChar w:fldCharType="end"/>
            </w:r>
          </w:hyperlink>
        </w:p>
        <w:p w14:paraId="06AAF049" w14:textId="77777777" w:rsidR="003C1104" w:rsidRDefault="00530E68">
          <w:pPr>
            <w:pStyle w:val="T1"/>
            <w:tabs>
              <w:tab w:val="right" w:leader="dot" w:pos="8544"/>
            </w:tabs>
            <w:rPr>
              <w:rFonts w:asciiTheme="minorHAnsi" w:eastAsiaTheme="minorEastAsia" w:hAnsiTheme="minorHAnsi" w:cstheme="minorBidi"/>
              <w:noProof/>
              <w:sz w:val="22"/>
              <w:szCs w:val="22"/>
              <w:lang w:eastAsia="tr-TR"/>
            </w:rPr>
          </w:pPr>
          <w:hyperlink w:anchor="_Toc230533280" w:history="1">
            <w:r w:rsidR="003C1104" w:rsidRPr="00622183">
              <w:rPr>
                <w:rStyle w:val="Kpr"/>
                <w:noProof/>
              </w:rPr>
              <w:t>3. TOPSIS METHOD</w:t>
            </w:r>
            <w:r w:rsidR="003C1104">
              <w:rPr>
                <w:noProof/>
                <w:webHidden/>
              </w:rPr>
              <w:tab/>
            </w:r>
            <w:r w:rsidR="003C1104">
              <w:rPr>
                <w:noProof/>
                <w:webHidden/>
              </w:rPr>
              <w:fldChar w:fldCharType="begin"/>
            </w:r>
            <w:r w:rsidR="003C1104">
              <w:rPr>
                <w:noProof/>
                <w:webHidden/>
              </w:rPr>
              <w:instrText xml:space="preserve"> PAGEREF _Toc230533280 \h </w:instrText>
            </w:r>
            <w:r w:rsidR="003C1104">
              <w:rPr>
                <w:noProof/>
                <w:webHidden/>
              </w:rPr>
            </w:r>
            <w:r w:rsidR="003C1104">
              <w:rPr>
                <w:noProof/>
                <w:webHidden/>
              </w:rPr>
              <w:fldChar w:fldCharType="separate"/>
            </w:r>
            <w:r w:rsidR="003C1104">
              <w:rPr>
                <w:noProof/>
                <w:webHidden/>
              </w:rPr>
              <w:t>31</w:t>
            </w:r>
            <w:r w:rsidR="003C1104">
              <w:rPr>
                <w:noProof/>
                <w:webHidden/>
              </w:rPr>
              <w:fldChar w:fldCharType="end"/>
            </w:r>
          </w:hyperlink>
        </w:p>
        <w:p w14:paraId="66D0D02C"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81" w:history="1">
            <w:r w:rsidR="003C1104" w:rsidRPr="00622183">
              <w:rPr>
                <w:rStyle w:val="Kpr"/>
                <w:noProof/>
              </w:rPr>
              <w:t>3.1. Step 1: TOPSIS Normalization Formula</w:t>
            </w:r>
            <w:r w:rsidR="003C1104">
              <w:rPr>
                <w:noProof/>
                <w:webHidden/>
              </w:rPr>
              <w:tab/>
            </w:r>
            <w:r w:rsidR="003C1104">
              <w:rPr>
                <w:noProof/>
                <w:webHidden/>
              </w:rPr>
              <w:fldChar w:fldCharType="begin"/>
            </w:r>
            <w:r w:rsidR="003C1104">
              <w:rPr>
                <w:noProof/>
                <w:webHidden/>
              </w:rPr>
              <w:instrText xml:space="preserve"> PAGEREF _Toc230533281 \h </w:instrText>
            </w:r>
            <w:r w:rsidR="003C1104">
              <w:rPr>
                <w:noProof/>
                <w:webHidden/>
              </w:rPr>
            </w:r>
            <w:r w:rsidR="003C1104">
              <w:rPr>
                <w:noProof/>
                <w:webHidden/>
              </w:rPr>
              <w:fldChar w:fldCharType="separate"/>
            </w:r>
            <w:r w:rsidR="003C1104">
              <w:rPr>
                <w:noProof/>
                <w:webHidden/>
              </w:rPr>
              <w:t>31</w:t>
            </w:r>
            <w:r w:rsidR="003C1104">
              <w:rPr>
                <w:noProof/>
                <w:webHidden/>
              </w:rPr>
              <w:fldChar w:fldCharType="end"/>
            </w:r>
          </w:hyperlink>
        </w:p>
        <w:p w14:paraId="73CF15E7"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82" w:history="1">
            <w:r w:rsidR="003C1104" w:rsidRPr="00622183">
              <w:rPr>
                <w:rStyle w:val="Kpr"/>
                <w:noProof/>
              </w:rPr>
              <w:t>3.2. Step 2: Creating the Weighted Normalized Matrix</w:t>
            </w:r>
            <w:r w:rsidR="003C1104">
              <w:rPr>
                <w:noProof/>
                <w:webHidden/>
              </w:rPr>
              <w:tab/>
            </w:r>
            <w:r w:rsidR="003C1104">
              <w:rPr>
                <w:noProof/>
                <w:webHidden/>
              </w:rPr>
              <w:fldChar w:fldCharType="begin"/>
            </w:r>
            <w:r w:rsidR="003C1104">
              <w:rPr>
                <w:noProof/>
                <w:webHidden/>
              </w:rPr>
              <w:instrText xml:space="preserve"> PAGEREF _Toc230533282 \h </w:instrText>
            </w:r>
            <w:r w:rsidR="003C1104">
              <w:rPr>
                <w:noProof/>
                <w:webHidden/>
              </w:rPr>
            </w:r>
            <w:r w:rsidR="003C1104">
              <w:rPr>
                <w:noProof/>
                <w:webHidden/>
              </w:rPr>
              <w:fldChar w:fldCharType="separate"/>
            </w:r>
            <w:r w:rsidR="003C1104">
              <w:rPr>
                <w:noProof/>
                <w:webHidden/>
              </w:rPr>
              <w:t>32</w:t>
            </w:r>
            <w:r w:rsidR="003C1104">
              <w:rPr>
                <w:noProof/>
                <w:webHidden/>
              </w:rPr>
              <w:fldChar w:fldCharType="end"/>
            </w:r>
          </w:hyperlink>
        </w:p>
        <w:p w14:paraId="6A882AAA"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83" w:history="1">
            <w:r w:rsidR="003C1104" w:rsidRPr="00622183">
              <w:rPr>
                <w:rStyle w:val="Kpr"/>
                <w:noProof/>
              </w:rPr>
              <w:t>3.3. Step 3: Identifying Positive and Negative Ideal Solutions</w:t>
            </w:r>
            <w:r w:rsidR="003C1104">
              <w:rPr>
                <w:noProof/>
                <w:webHidden/>
              </w:rPr>
              <w:tab/>
            </w:r>
            <w:r w:rsidR="003C1104">
              <w:rPr>
                <w:noProof/>
                <w:webHidden/>
              </w:rPr>
              <w:fldChar w:fldCharType="begin"/>
            </w:r>
            <w:r w:rsidR="003C1104">
              <w:rPr>
                <w:noProof/>
                <w:webHidden/>
              </w:rPr>
              <w:instrText xml:space="preserve"> PAGEREF _Toc230533283 \h </w:instrText>
            </w:r>
            <w:r w:rsidR="003C1104">
              <w:rPr>
                <w:noProof/>
                <w:webHidden/>
              </w:rPr>
            </w:r>
            <w:r w:rsidR="003C1104">
              <w:rPr>
                <w:noProof/>
                <w:webHidden/>
              </w:rPr>
              <w:fldChar w:fldCharType="separate"/>
            </w:r>
            <w:r w:rsidR="003C1104">
              <w:rPr>
                <w:noProof/>
                <w:webHidden/>
              </w:rPr>
              <w:t>32</w:t>
            </w:r>
            <w:r w:rsidR="003C1104">
              <w:rPr>
                <w:noProof/>
                <w:webHidden/>
              </w:rPr>
              <w:fldChar w:fldCharType="end"/>
            </w:r>
          </w:hyperlink>
        </w:p>
        <w:p w14:paraId="04D99D65"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84" w:history="1">
            <w:r w:rsidR="003C1104" w:rsidRPr="00622183">
              <w:rPr>
                <w:rStyle w:val="Kpr"/>
                <w:noProof/>
              </w:rPr>
              <w:t>3.4. Step 4: Calculating Segregation Measures</w:t>
            </w:r>
            <w:r w:rsidR="003C1104">
              <w:rPr>
                <w:noProof/>
                <w:webHidden/>
              </w:rPr>
              <w:tab/>
            </w:r>
            <w:r w:rsidR="003C1104">
              <w:rPr>
                <w:noProof/>
                <w:webHidden/>
              </w:rPr>
              <w:fldChar w:fldCharType="begin"/>
            </w:r>
            <w:r w:rsidR="003C1104">
              <w:rPr>
                <w:noProof/>
                <w:webHidden/>
              </w:rPr>
              <w:instrText xml:space="preserve"> PAGEREF _Toc230533284 \h </w:instrText>
            </w:r>
            <w:r w:rsidR="003C1104">
              <w:rPr>
                <w:noProof/>
                <w:webHidden/>
              </w:rPr>
            </w:r>
            <w:r w:rsidR="003C1104">
              <w:rPr>
                <w:noProof/>
                <w:webHidden/>
              </w:rPr>
              <w:fldChar w:fldCharType="separate"/>
            </w:r>
            <w:r w:rsidR="003C1104">
              <w:rPr>
                <w:noProof/>
                <w:webHidden/>
              </w:rPr>
              <w:t>33</w:t>
            </w:r>
            <w:r w:rsidR="003C1104">
              <w:rPr>
                <w:noProof/>
                <w:webHidden/>
              </w:rPr>
              <w:fldChar w:fldCharType="end"/>
            </w:r>
          </w:hyperlink>
        </w:p>
        <w:p w14:paraId="2B77D2CE" w14:textId="77777777" w:rsidR="003C1104" w:rsidRDefault="00530E68">
          <w:pPr>
            <w:pStyle w:val="T2"/>
            <w:tabs>
              <w:tab w:val="right" w:leader="dot" w:pos="8544"/>
            </w:tabs>
            <w:rPr>
              <w:rFonts w:asciiTheme="minorHAnsi" w:eastAsiaTheme="minorEastAsia" w:hAnsiTheme="minorHAnsi" w:cstheme="minorBidi"/>
              <w:noProof/>
              <w:sz w:val="22"/>
              <w:szCs w:val="22"/>
              <w:lang w:eastAsia="tr-TR"/>
            </w:rPr>
          </w:pPr>
          <w:hyperlink w:anchor="_Toc230533285" w:history="1">
            <w:r w:rsidR="003C1104" w:rsidRPr="00622183">
              <w:rPr>
                <w:rStyle w:val="Kpr"/>
                <w:noProof/>
              </w:rPr>
              <w:t>3.5. Step 5: Relative Proximity Coefficient (CC_i) to the Ideal Solution</w:t>
            </w:r>
            <w:r w:rsidR="003C1104">
              <w:rPr>
                <w:noProof/>
                <w:webHidden/>
              </w:rPr>
              <w:tab/>
            </w:r>
            <w:r w:rsidR="003C1104">
              <w:rPr>
                <w:noProof/>
                <w:webHidden/>
              </w:rPr>
              <w:fldChar w:fldCharType="begin"/>
            </w:r>
            <w:r w:rsidR="003C1104">
              <w:rPr>
                <w:noProof/>
                <w:webHidden/>
              </w:rPr>
              <w:instrText xml:space="preserve"> PAGEREF _Toc230533285 \h </w:instrText>
            </w:r>
            <w:r w:rsidR="003C1104">
              <w:rPr>
                <w:noProof/>
                <w:webHidden/>
              </w:rPr>
            </w:r>
            <w:r w:rsidR="003C1104">
              <w:rPr>
                <w:noProof/>
                <w:webHidden/>
              </w:rPr>
              <w:fldChar w:fldCharType="separate"/>
            </w:r>
            <w:r w:rsidR="003C1104">
              <w:rPr>
                <w:noProof/>
                <w:webHidden/>
              </w:rPr>
              <w:t>33</w:t>
            </w:r>
            <w:r w:rsidR="003C1104">
              <w:rPr>
                <w:noProof/>
                <w:webHidden/>
              </w:rPr>
              <w:fldChar w:fldCharType="end"/>
            </w:r>
          </w:hyperlink>
        </w:p>
        <w:p w14:paraId="2EDEFBA2" w14:textId="77777777" w:rsidR="003C1104" w:rsidRDefault="00530E68">
          <w:pPr>
            <w:pStyle w:val="T1"/>
            <w:tabs>
              <w:tab w:val="right" w:leader="dot" w:pos="8544"/>
            </w:tabs>
            <w:rPr>
              <w:rFonts w:asciiTheme="minorHAnsi" w:eastAsiaTheme="minorEastAsia" w:hAnsiTheme="minorHAnsi" w:cstheme="minorBidi"/>
              <w:noProof/>
              <w:sz w:val="22"/>
              <w:szCs w:val="22"/>
              <w:lang w:eastAsia="tr-TR"/>
            </w:rPr>
          </w:pPr>
          <w:hyperlink w:anchor="_Toc230533286" w:history="1">
            <w:r w:rsidR="003C1104" w:rsidRPr="00622183">
              <w:rPr>
                <w:rStyle w:val="Kpr"/>
                <w:noProof/>
              </w:rPr>
              <w:t>4. SULTANBEYLİ DISTRICT TOPSIS ANALYSIS RESULTS MATRIX</w:t>
            </w:r>
            <w:r w:rsidR="003C1104">
              <w:rPr>
                <w:noProof/>
                <w:webHidden/>
              </w:rPr>
              <w:tab/>
            </w:r>
            <w:r w:rsidR="003C1104">
              <w:rPr>
                <w:noProof/>
                <w:webHidden/>
              </w:rPr>
              <w:fldChar w:fldCharType="begin"/>
            </w:r>
            <w:r w:rsidR="003C1104">
              <w:rPr>
                <w:noProof/>
                <w:webHidden/>
              </w:rPr>
              <w:instrText xml:space="preserve"> PAGEREF _Toc230533286 \h </w:instrText>
            </w:r>
            <w:r w:rsidR="003C1104">
              <w:rPr>
                <w:noProof/>
                <w:webHidden/>
              </w:rPr>
            </w:r>
            <w:r w:rsidR="003C1104">
              <w:rPr>
                <w:noProof/>
                <w:webHidden/>
              </w:rPr>
              <w:fldChar w:fldCharType="separate"/>
            </w:r>
            <w:r w:rsidR="003C1104">
              <w:rPr>
                <w:noProof/>
                <w:webHidden/>
              </w:rPr>
              <w:t>33</w:t>
            </w:r>
            <w:r w:rsidR="003C1104">
              <w:rPr>
                <w:noProof/>
                <w:webHidden/>
              </w:rPr>
              <w:fldChar w:fldCharType="end"/>
            </w:r>
          </w:hyperlink>
        </w:p>
        <w:p w14:paraId="5EB19A59" w14:textId="3B6844AD" w:rsidR="003C1104" w:rsidRDefault="003C1104">
          <w:r>
            <w:rPr>
              <w:b/>
              <w:bCs/>
            </w:rPr>
            <w:fldChar w:fldCharType="end"/>
          </w:r>
        </w:p>
      </w:sdtContent>
    </w:sdt>
    <w:p w14:paraId="300B7A0B" w14:textId="77777777" w:rsidR="008F3057" w:rsidRPr="008F3057" w:rsidRDefault="008F3057" w:rsidP="008F3057">
      <w:pPr>
        <w:rPr>
          <w:lang w:val="en-US"/>
        </w:rPr>
      </w:pPr>
    </w:p>
    <w:p w14:paraId="7A1F0167" w14:textId="0B066C9A" w:rsidR="00FF756C" w:rsidRPr="00B8290B" w:rsidRDefault="001C776A" w:rsidP="00B8290B">
      <w:pPr>
        <w:pStyle w:val="T1"/>
        <w:tabs>
          <w:tab w:val="right" w:leader="dot" w:pos="8544"/>
        </w:tabs>
        <w:rPr>
          <w:rFonts w:asciiTheme="minorHAnsi" w:eastAsiaTheme="minorEastAsia" w:hAnsiTheme="minorHAnsi" w:cstheme="minorBidi"/>
          <w:noProof/>
          <w:color w:val="000000" w:themeColor="text1"/>
          <w:kern w:val="2"/>
          <w14:ligatures w14:val="standardContextual"/>
        </w:rPr>
      </w:pPr>
      <w:r w:rsidRPr="005D6AA2">
        <w:rPr>
          <w:color w:val="000000" w:themeColor="text1"/>
        </w:rPr>
        <w:br w:type="page"/>
      </w:r>
    </w:p>
    <w:p w14:paraId="751A953D" w14:textId="77777777" w:rsidR="00987D19" w:rsidRPr="005D6AA2" w:rsidRDefault="00987D19" w:rsidP="00D46951">
      <w:pPr>
        <w:spacing w:line="360" w:lineRule="auto"/>
        <w:jc w:val="both"/>
        <w:textAlignment w:val="baseline"/>
        <w:rPr>
          <w:b/>
          <w:bCs/>
          <w:color w:val="000000" w:themeColor="text1"/>
        </w:rPr>
        <w:sectPr w:rsidR="00987D19" w:rsidRPr="005D6AA2" w:rsidSect="00987D19">
          <w:pgSz w:w="12240" w:h="15840"/>
          <w:pgMar w:top="1418" w:right="1418" w:bottom="1418" w:left="2268" w:header="1134" w:footer="1134" w:gutter="0"/>
          <w:pgNumType w:fmt="upperRoman" w:start="1"/>
          <w:cols w:space="708"/>
          <w:docGrid w:linePitch="360"/>
        </w:sectPr>
      </w:pPr>
    </w:p>
    <w:p w14:paraId="1285BBB1" w14:textId="4348C1B0" w:rsidR="00FF756C" w:rsidRDefault="00FF756C" w:rsidP="00B8290B">
      <w:pPr>
        <w:pStyle w:val="Balk1"/>
      </w:pPr>
      <w:bookmarkStart w:id="9" w:name="_Toc218806032"/>
      <w:bookmarkStart w:id="10" w:name="_Toc226724475"/>
      <w:bookmarkStart w:id="11" w:name="_Toc230533252"/>
      <w:r w:rsidRPr="005D6AA2">
        <w:lastRenderedPageBreak/>
        <w:t>INTRODUCTION</w:t>
      </w:r>
      <w:bookmarkEnd w:id="9"/>
      <w:bookmarkEnd w:id="10"/>
      <w:bookmarkEnd w:id="11"/>
      <w:r w:rsidRPr="005D6AA2">
        <w:t> </w:t>
      </w:r>
    </w:p>
    <w:p w14:paraId="748CC019" w14:textId="77777777" w:rsidR="006C74F3" w:rsidRDefault="006C74F3" w:rsidP="006C74F3">
      <w:pPr>
        <w:spacing w:line="360" w:lineRule="auto"/>
      </w:pPr>
    </w:p>
    <w:p w14:paraId="6BE55D7D" w14:textId="58854C6A" w:rsidR="00756730" w:rsidRPr="00756730" w:rsidRDefault="00756730" w:rsidP="00756730">
      <w:pPr>
        <w:pStyle w:val="HTMLncedenBiimlendirilmi"/>
        <w:spacing w:line="360" w:lineRule="auto"/>
        <w:rPr>
          <w:rFonts w:ascii="Times New Roman" w:hAnsi="Times New Roman" w:cs="Times New Roman"/>
          <w:color w:val="1F1F1F"/>
          <w:sz w:val="24"/>
          <w:szCs w:val="24"/>
        </w:rPr>
      </w:pPr>
      <w:r>
        <w:rPr>
          <w:rStyle w:val="y2iqfc"/>
          <w:rFonts w:ascii="Times New Roman" w:hAnsi="Times New Roman" w:cs="Times New Roman"/>
          <w:color w:val="1F1F1F"/>
          <w:sz w:val="24"/>
          <w:szCs w:val="24"/>
          <w:lang w:val="en"/>
        </w:rPr>
        <w:t>Rapid urbanization, population density</w:t>
      </w:r>
      <w:r w:rsidRPr="00756730">
        <w:rPr>
          <w:rStyle w:val="y2iqfc"/>
          <w:rFonts w:ascii="Times New Roman" w:hAnsi="Times New Roman" w:cs="Times New Roman"/>
          <w:color w:val="1F1F1F"/>
          <w:sz w:val="24"/>
          <w:szCs w:val="24"/>
          <w:lang w:val="en"/>
        </w:rPr>
        <w:t xml:space="preserve"> and unplanned construction are making disaster response </w:t>
      </w:r>
      <w:r>
        <w:rPr>
          <w:rStyle w:val="y2iqfc"/>
          <w:rFonts w:ascii="Times New Roman" w:hAnsi="Times New Roman" w:cs="Times New Roman"/>
          <w:color w:val="1F1F1F"/>
          <w:sz w:val="24"/>
          <w:szCs w:val="24"/>
          <w:lang w:val="en"/>
        </w:rPr>
        <w:t>operations increasingly complex. In metropolitan areas</w:t>
      </w:r>
      <w:r w:rsidRPr="00756730">
        <w:rPr>
          <w:rStyle w:val="y2iqfc"/>
          <w:rFonts w:ascii="Times New Roman" w:hAnsi="Times New Roman" w:cs="Times New Roman"/>
          <w:color w:val="1F1F1F"/>
          <w:sz w:val="24"/>
          <w:szCs w:val="24"/>
          <w:lang w:val="en"/>
        </w:rPr>
        <w:t xml:space="preserve"> the inability to access emergency resources in a timely manner is one of the biggest factors trigg</w:t>
      </w:r>
      <w:r>
        <w:rPr>
          <w:rStyle w:val="y2iqfc"/>
          <w:rFonts w:ascii="Times New Roman" w:hAnsi="Times New Roman" w:cs="Times New Roman"/>
          <w:color w:val="1F1F1F"/>
          <w:sz w:val="24"/>
          <w:szCs w:val="24"/>
          <w:lang w:val="en"/>
        </w:rPr>
        <w:t>ering loss of life and property.</w:t>
      </w:r>
      <w:r w:rsidRPr="00756730">
        <w:rPr>
          <w:rStyle w:val="y2iqfc"/>
          <w:rFonts w:ascii="Times New Roman" w:hAnsi="Times New Roman" w:cs="Times New Roman"/>
          <w:color w:val="1F1F1F"/>
          <w:sz w:val="24"/>
          <w:szCs w:val="24"/>
          <w:lang w:val="en"/>
        </w:rPr>
        <w:t xml:space="preserve"> This situation necessitates that disaster management not be seen as merely</w:t>
      </w:r>
      <w:r w:rsidR="007B2EBA">
        <w:rPr>
          <w:rStyle w:val="y2iqfc"/>
          <w:rFonts w:ascii="Times New Roman" w:hAnsi="Times New Roman" w:cs="Times New Roman"/>
          <w:color w:val="1F1F1F"/>
          <w:sz w:val="24"/>
          <w:szCs w:val="24"/>
          <w:lang w:val="en"/>
        </w:rPr>
        <w:t xml:space="preserve"> rescue efforts during an event,</w:t>
      </w:r>
      <w:r w:rsidRPr="00756730">
        <w:rPr>
          <w:rStyle w:val="y2iqfc"/>
          <w:rFonts w:ascii="Times New Roman" w:hAnsi="Times New Roman" w:cs="Times New Roman"/>
          <w:color w:val="1F1F1F"/>
          <w:sz w:val="24"/>
          <w:szCs w:val="24"/>
          <w:lang w:val="en"/>
        </w:rPr>
        <w:t xml:space="preserve"> but as a comprehensive prepar</w:t>
      </w:r>
      <w:r w:rsidR="007B2EBA">
        <w:rPr>
          <w:rStyle w:val="y2iqfc"/>
          <w:rFonts w:ascii="Times New Roman" w:hAnsi="Times New Roman" w:cs="Times New Roman"/>
          <w:color w:val="1F1F1F"/>
          <w:sz w:val="24"/>
          <w:szCs w:val="24"/>
          <w:lang w:val="en"/>
        </w:rPr>
        <w:t>ation process that includes precrisis planning.</w:t>
      </w:r>
      <w:r w:rsidRPr="00756730">
        <w:rPr>
          <w:rStyle w:val="y2iqfc"/>
          <w:rFonts w:ascii="Times New Roman" w:hAnsi="Times New Roman" w:cs="Times New Roman"/>
          <w:color w:val="1F1F1F"/>
          <w:sz w:val="24"/>
          <w:szCs w:val="24"/>
          <w:lang w:val="en"/>
        </w:rPr>
        <w:t xml:space="preserve"> Disaster logistics and the strategic positioning of critical resources constitute the most vital p</w:t>
      </w:r>
      <w:r w:rsidR="007B2EBA">
        <w:rPr>
          <w:rStyle w:val="y2iqfc"/>
          <w:rFonts w:ascii="Times New Roman" w:hAnsi="Times New Roman" w:cs="Times New Roman"/>
          <w:color w:val="1F1F1F"/>
          <w:sz w:val="24"/>
          <w:szCs w:val="24"/>
          <w:lang w:val="en"/>
        </w:rPr>
        <w:t>art of this preparation process.</w:t>
      </w:r>
    </w:p>
    <w:p w14:paraId="601E4A12" w14:textId="77777777" w:rsidR="006C74F3" w:rsidRPr="006C74F3" w:rsidRDefault="006C74F3" w:rsidP="006C74F3">
      <w:pPr>
        <w:spacing w:line="360" w:lineRule="auto"/>
      </w:pPr>
    </w:p>
    <w:p w14:paraId="3F5E2AF4" w14:textId="4488201B" w:rsidR="007B2EBA" w:rsidRPr="007B2EBA" w:rsidRDefault="007B2EBA" w:rsidP="007B2EBA">
      <w:pPr>
        <w:pStyle w:val="HTMLncedenBiimlendirilmi"/>
        <w:spacing w:line="360" w:lineRule="auto"/>
        <w:rPr>
          <w:rFonts w:ascii="Times New Roman" w:hAnsi="Times New Roman" w:cs="Times New Roman"/>
          <w:color w:val="1F1F1F"/>
          <w:sz w:val="24"/>
          <w:szCs w:val="24"/>
        </w:rPr>
      </w:pPr>
      <w:r>
        <w:rPr>
          <w:rStyle w:val="y2iqfc"/>
          <w:rFonts w:ascii="Times New Roman" w:hAnsi="Times New Roman" w:cs="Times New Roman"/>
          <w:color w:val="1F1F1F"/>
          <w:sz w:val="24"/>
          <w:szCs w:val="24"/>
          <w:lang w:val="en"/>
        </w:rPr>
        <w:t>In disaster logistics,</w:t>
      </w:r>
      <w:r w:rsidRPr="007B2EBA">
        <w:rPr>
          <w:rStyle w:val="y2iqfc"/>
          <w:rFonts w:ascii="Times New Roman" w:hAnsi="Times New Roman" w:cs="Times New Roman"/>
          <w:color w:val="1F1F1F"/>
          <w:sz w:val="24"/>
          <w:szCs w:val="24"/>
          <w:lang w:val="en"/>
        </w:rPr>
        <w:t xml:space="preserve"> it is crucial that response equipment and support elements are accessible as </w:t>
      </w:r>
      <w:r>
        <w:rPr>
          <w:rStyle w:val="y2iqfc"/>
          <w:rFonts w:ascii="Times New Roman" w:hAnsi="Times New Roman" w:cs="Times New Roman"/>
          <w:color w:val="1F1F1F"/>
          <w:sz w:val="24"/>
          <w:szCs w:val="24"/>
          <w:lang w:val="en"/>
        </w:rPr>
        <w:t>quickly as possible when needed. In this regard,</w:t>
      </w:r>
      <w:r w:rsidRPr="007B2EBA">
        <w:rPr>
          <w:rStyle w:val="y2iqfc"/>
          <w:rFonts w:ascii="Times New Roman" w:hAnsi="Times New Roman" w:cs="Times New Roman"/>
          <w:color w:val="1F1F1F"/>
          <w:sz w:val="24"/>
          <w:szCs w:val="24"/>
          <w:lang w:val="en"/>
        </w:rPr>
        <w:t xml:space="preserve"> the location of disaster response containers within the city is ju</w:t>
      </w:r>
      <w:r>
        <w:rPr>
          <w:rStyle w:val="y2iqfc"/>
          <w:rFonts w:ascii="Times New Roman" w:hAnsi="Times New Roman" w:cs="Times New Roman"/>
          <w:color w:val="1F1F1F"/>
          <w:sz w:val="24"/>
          <w:szCs w:val="24"/>
          <w:lang w:val="en"/>
        </w:rPr>
        <w:t>st as important as their number.</w:t>
      </w:r>
      <w:r w:rsidRPr="007B2EBA">
        <w:rPr>
          <w:rStyle w:val="y2iqfc"/>
          <w:rFonts w:ascii="Times New Roman" w:hAnsi="Times New Roman" w:cs="Times New Roman"/>
          <w:color w:val="1F1F1F"/>
          <w:sz w:val="24"/>
          <w:szCs w:val="24"/>
          <w:lang w:val="en"/>
        </w:rPr>
        <w:t xml:space="preserve"> An incorrectly or unevenly positioned system can hinder the effici</w:t>
      </w:r>
      <w:r>
        <w:rPr>
          <w:rStyle w:val="y2iqfc"/>
          <w:rFonts w:ascii="Times New Roman" w:hAnsi="Times New Roman" w:cs="Times New Roman"/>
          <w:color w:val="1F1F1F"/>
          <w:sz w:val="24"/>
          <w:szCs w:val="24"/>
          <w:lang w:val="en"/>
        </w:rPr>
        <w:t xml:space="preserve">ent use of available resources, </w:t>
      </w:r>
      <w:r w:rsidRPr="007B2EBA">
        <w:rPr>
          <w:rStyle w:val="y2iqfc"/>
          <w:rFonts w:ascii="Times New Roman" w:hAnsi="Times New Roman" w:cs="Times New Roman"/>
          <w:color w:val="1F1F1F"/>
          <w:sz w:val="24"/>
          <w:szCs w:val="24"/>
          <w:lang w:val="en"/>
        </w:rPr>
        <w:t>reducing respons</w:t>
      </w:r>
      <w:r>
        <w:rPr>
          <w:rStyle w:val="y2iqfc"/>
          <w:rFonts w:ascii="Times New Roman" w:hAnsi="Times New Roman" w:cs="Times New Roman"/>
          <w:color w:val="1F1F1F"/>
          <w:sz w:val="24"/>
          <w:szCs w:val="24"/>
          <w:lang w:val="en"/>
        </w:rPr>
        <w:t>e performance during a disaster.</w:t>
      </w:r>
      <w:r w:rsidRPr="007B2EBA">
        <w:rPr>
          <w:rStyle w:val="y2iqfc"/>
          <w:rFonts w:ascii="Times New Roman" w:hAnsi="Times New Roman" w:cs="Times New Roman"/>
          <w:color w:val="1F1F1F"/>
          <w:sz w:val="24"/>
          <w:szCs w:val="24"/>
          <w:lang w:val="en"/>
        </w:rPr>
        <w:t xml:space="preserve"> This is particularly pronounced in areas with high population </w:t>
      </w:r>
      <w:r>
        <w:rPr>
          <w:rStyle w:val="y2iqfc"/>
          <w:rFonts w:ascii="Times New Roman" w:hAnsi="Times New Roman" w:cs="Times New Roman"/>
          <w:color w:val="1F1F1F"/>
          <w:sz w:val="24"/>
          <w:szCs w:val="24"/>
          <w:lang w:val="en"/>
        </w:rPr>
        <w:t>density and varying risk levels.</w:t>
      </w:r>
    </w:p>
    <w:p w14:paraId="4D5FDDF5" w14:textId="77777777" w:rsidR="006C74F3" w:rsidRPr="006C74F3" w:rsidRDefault="006C74F3" w:rsidP="006C74F3">
      <w:pPr>
        <w:spacing w:line="360" w:lineRule="auto"/>
      </w:pPr>
    </w:p>
    <w:p w14:paraId="4293B9A6" w14:textId="6DE6EB4E" w:rsidR="007B2EBA" w:rsidRPr="007B2EBA" w:rsidRDefault="007B2EBA" w:rsidP="007B2EBA">
      <w:pPr>
        <w:pStyle w:val="HTMLncedenBiimlendirilmi"/>
        <w:spacing w:line="360" w:lineRule="auto"/>
        <w:rPr>
          <w:rFonts w:ascii="Times New Roman" w:hAnsi="Times New Roman" w:cs="Times New Roman"/>
          <w:color w:val="1F1F1F"/>
          <w:sz w:val="24"/>
          <w:szCs w:val="24"/>
        </w:rPr>
      </w:pPr>
      <w:r w:rsidRPr="007B2EBA">
        <w:rPr>
          <w:rStyle w:val="y2iqfc"/>
          <w:rFonts w:ascii="Times New Roman" w:hAnsi="Times New Roman" w:cs="Times New Roman"/>
          <w:color w:val="1F1F1F"/>
          <w:sz w:val="24"/>
          <w:szCs w:val="24"/>
          <w:lang w:val="en"/>
        </w:rPr>
        <w:t>Our research aims to identify shortcomings in accessibility and coverage by examining the current distribution of disaster response containers in the Sultanbeyli district. The main challenge is to determine strategic locations that will maximize the overall performance of the system by adding new units without altering the existing container locations. Given t</w:t>
      </w:r>
      <w:r w:rsidR="00560DBB">
        <w:rPr>
          <w:rStyle w:val="y2iqfc"/>
          <w:rFonts w:ascii="Times New Roman" w:hAnsi="Times New Roman" w:cs="Times New Roman"/>
          <w:color w:val="1F1F1F"/>
          <w:sz w:val="24"/>
          <w:szCs w:val="24"/>
          <w:lang w:val="en"/>
        </w:rPr>
        <w:t>hese constraints and objectives,</w:t>
      </w:r>
      <w:r w:rsidRPr="007B2EBA">
        <w:rPr>
          <w:rStyle w:val="y2iqfc"/>
          <w:rFonts w:ascii="Times New Roman" w:hAnsi="Times New Roman" w:cs="Times New Roman"/>
          <w:color w:val="1F1F1F"/>
          <w:sz w:val="24"/>
          <w:szCs w:val="24"/>
          <w:lang w:val="en"/>
        </w:rPr>
        <w:t xml:space="preserve"> the p</w:t>
      </w:r>
      <w:r w:rsidR="00560DBB">
        <w:rPr>
          <w:rStyle w:val="y2iqfc"/>
          <w:rFonts w:ascii="Times New Roman" w:hAnsi="Times New Roman" w:cs="Times New Roman"/>
          <w:color w:val="1F1F1F"/>
          <w:sz w:val="24"/>
          <w:szCs w:val="24"/>
          <w:lang w:val="en"/>
        </w:rPr>
        <w:t xml:space="preserve">roject is approached using the </w:t>
      </w:r>
      <w:r w:rsidRPr="007B2EBA">
        <w:rPr>
          <w:rStyle w:val="y2iqfc"/>
          <w:rFonts w:ascii="Times New Roman" w:hAnsi="Times New Roman" w:cs="Times New Roman"/>
          <w:color w:val="1F1F1F"/>
          <w:sz w:val="24"/>
          <w:szCs w:val="24"/>
          <w:lang w:val="en"/>
        </w:rPr>
        <w:t>facility site se</w:t>
      </w:r>
      <w:r w:rsidR="00560DBB">
        <w:rPr>
          <w:rStyle w:val="y2iqfc"/>
          <w:rFonts w:ascii="Times New Roman" w:hAnsi="Times New Roman" w:cs="Times New Roman"/>
          <w:color w:val="1F1F1F"/>
          <w:sz w:val="24"/>
          <w:szCs w:val="24"/>
          <w:lang w:val="en"/>
        </w:rPr>
        <w:t>lection and system development model found in the literature.</w:t>
      </w:r>
    </w:p>
    <w:p w14:paraId="6B16FB5C" w14:textId="24C55D29" w:rsidR="006C74F3" w:rsidRDefault="006C74F3" w:rsidP="006C74F3">
      <w:pPr>
        <w:spacing w:line="360" w:lineRule="auto"/>
      </w:pPr>
    </w:p>
    <w:p w14:paraId="3F0D9B63" w14:textId="77777777" w:rsidR="006C74F3" w:rsidRPr="006C74F3" w:rsidRDefault="006C74F3" w:rsidP="006C74F3">
      <w:pPr>
        <w:spacing w:line="360" w:lineRule="auto"/>
      </w:pPr>
    </w:p>
    <w:p w14:paraId="1FB997C9" w14:textId="390BAC33" w:rsidR="00560DBB" w:rsidRPr="00560DBB" w:rsidRDefault="00560DBB" w:rsidP="00560DBB">
      <w:pPr>
        <w:pStyle w:val="HTMLncedenBiimlendirilmi"/>
        <w:spacing w:line="360" w:lineRule="auto"/>
        <w:rPr>
          <w:rFonts w:ascii="Times New Roman" w:hAnsi="Times New Roman" w:cs="Times New Roman"/>
          <w:color w:val="1F1F1F"/>
          <w:sz w:val="24"/>
          <w:szCs w:val="24"/>
        </w:rPr>
      </w:pPr>
      <w:r>
        <w:rPr>
          <w:rStyle w:val="y2iqfc"/>
          <w:rFonts w:ascii="Times New Roman" w:hAnsi="Times New Roman" w:cs="Times New Roman"/>
          <w:color w:val="1F1F1F"/>
          <w:sz w:val="24"/>
          <w:szCs w:val="24"/>
          <w:lang w:val="en"/>
        </w:rPr>
        <w:t>During the research process,</w:t>
      </w:r>
      <w:r w:rsidRPr="00560DBB">
        <w:rPr>
          <w:rStyle w:val="y2iqfc"/>
          <w:rFonts w:ascii="Times New Roman" w:hAnsi="Times New Roman" w:cs="Times New Roman"/>
          <w:color w:val="1F1F1F"/>
          <w:sz w:val="24"/>
          <w:szCs w:val="24"/>
          <w:lang w:val="en"/>
        </w:rPr>
        <w:t xml:space="preserve"> alternative settlement areas were examined within the framework of multiple crit</w:t>
      </w:r>
      <w:r>
        <w:rPr>
          <w:rStyle w:val="y2iqfc"/>
          <w:rFonts w:ascii="Times New Roman" w:hAnsi="Times New Roman" w:cs="Times New Roman"/>
          <w:color w:val="1F1F1F"/>
          <w:sz w:val="24"/>
          <w:szCs w:val="24"/>
          <w:lang w:val="en"/>
        </w:rPr>
        <w:t>eria such as population density, disaster risk level, accessibility</w:t>
      </w:r>
      <w:r w:rsidRPr="00560DBB">
        <w:rPr>
          <w:rStyle w:val="y2iqfc"/>
          <w:rFonts w:ascii="Times New Roman" w:hAnsi="Times New Roman" w:cs="Times New Roman"/>
          <w:color w:val="1F1F1F"/>
          <w:sz w:val="24"/>
          <w:szCs w:val="24"/>
          <w:lang w:val="en"/>
        </w:rPr>
        <w:t xml:space="preserve"> an</w:t>
      </w:r>
      <w:r>
        <w:rPr>
          <w:rStyle w:val="y2iqfc"/>
          <w:rFonts w:ascii="Times New Roman" w:hAnsi="Times New Roman" w:cs="Times New Roman"/>
          <w:color w:val="1F1F1F"/>
          <w:sz w:val="24"/>
          <w:szCs w:val="24"/>
          <w:lang w:val="en"/>
        </w:rPr>
        <w:t>d transportation infrastructure.</w:t>
      </w:r>
      <w:r w:rsidRPr="00560DBB">
        <w:rPr>
          <w:rStyle w:val="y2iqfc"/>
          <w:rFonts w:ascii="Times New Roman" w:hAnsi="Times New Roman" w:cs="Times New Roman"/>
          <w:color w:val="1F1F1F"/>
          <w:sz w:val="24"/>
          <w:szCs w:val="24"/>
          <w:lang w:val="en"/>
        </w:rPr>
        <w:t xml:space="preserve"> While the weights of these criteria included in the model were calculated using th</w:t>
      </w:r>
      <w:r>
        <w:rPr>
          <w:rStyle w:val="y2iqfc"/>
          <w:rFonts w:ascii="Times New Roman" w:hAnsi="Times New Roman" w:cs="Times New Roman"/>
          <w:color w:val="1F1F1F"/>
          <w:sz w:val="24"/>
          <w:szCs w:val="24"/>
          <w:lang w:val="en"/>
        </w:rPr>
        <w:t>e Analytical Hierarchy Process (AHP)</w:t>
      </w:r>
      <w:r w:rsidRPr="00560DBB">
        <w:rPr>
          <w:rStyle w:val="y2iqfc"/>
          <w:rFonts w:ascii="Times New Roman" w:hAnsi="Times New Roman" w:cs="Times New Roman"/>
          <w:color w:val="1F1F1F"/>
          <w:sz w:val="24"/>
          <w:szCs w:val="24"/>
          <w:lang w:val="en"/>
        </w:rPr>
        <w:t xml:space="preserve"> the final ranking of potential locations and the identification of the most suitable places were carr</w:t>
      </w:r>
      <w:r>
        <w:rPr>
          <w:rStyle w:val="y2iqfc"/>
          <w:rFonts w:ascii="Times New Roman" w:hAnsi="Times New Roman" w:cs="Times New Roman"/>
          <w:color w:val="1F1F1F"/>
          <w:sz w:val="24"/>
          <w:szCs w:val="24"/>
          <w:lang w:val="en"/>
        </w:rPr>
        <w:t xml:space="preserve">ied out using the TOPSIS method. Thus, a multicriteria and fully data </w:t>
      </w:r>
      <w:r w:rsidRPr="00560DBB">
        <w:rPr>
          <w:rStyle w:val="y2iqfc"/>
          <w:rFonts w:ascii="Times New Roman" w:hAnsi="Times New Roman" w:cs="Times New Roman"/>
          <w:color w:val="1F1F1F"/>
          <w:sz w:val="24"/>
          <w:szCs w:val="24"/>
          <w:lang w:val="en"/>
        </w:rPr>
        <w:t xml:space="preserve">driven </w:t>
      </w:r>
      <w:r w:rsidRPr="00560DBB">
        <w:rPr>
          <w:rStyle w:val="y2iqfc"/>
          <w:rFonts w:ascii="Times New Roman" w:hAnsi="Times New Roman" w:cs="Times New Roman"/>
          <w:color w:val="1F1F1F"/>
          <w:sz w:val="24"/>
          <w:szCs w:val="24"/>
          <w:lang w:val="en"/>
        </w:rPr>
        <w:lastRenderedPageBreak/>
        <w:t>decision support mechanism was established that integrates complex data of different characteristics.</w:t>
      </w:r>
    </w:p>
    <w:p w14:paraId="3F4419AF" w14:textId="77777777" w:rsidR="006C74F3" w:rsidRPr="006C74F3" w:rsidRDefault="006C74F3" w:rsidP="006C74F3">
      <w:pPr>
        <w:spacing w:line="360" w:lineRule="auto"/>
      </w:pPr>
    </w:p>
    <w:p w14:paraId="60372BE0" w14:textId="0D41FF77" w:rsidR="00560DBB" w:rsidRPr="00560DBB" w:rsidRDefault="00560DBB" w:rsidP="00560DBB">
      <w:pPr>
        <w:pStyle w:val="HTMLncedenBiimlendirilmi"/>
        <w:spacing w:line="360" w:lineRule="auto"/>
        <w:rPr>
          <w:rFonts w:ascii="Times New Roman" w:hAnsi="Times New Roman" w:cs="Times New Roman"/>
          <w:color w:val="1F1F1F"/>
          <w:sz w:val="24"/>
          <w:szCs w:val="24"/>
        </w:rPr>
      </w:pPr>
      <w:r w:rsidRPr="00560DBB">
        <w:rPr>
          <w:rStyle w:val="y2iqfc"/>
          <w:rFonts w:ascii="Times New Roman" w:hAnsi="Times New Roman" w:cs="Times New Roman"/>
          <w:color w:val="1F1F1F"/>
          <w:sz w:val="24"/>
          <w:szCs w:val="24"/>
          <w:lang w:val="en"/>
        </w:rPr>
        <w:t>This study aims to strengthen the disaster preparedness capacity of Sult</w:t>
      </w:r>
      <w:r>
        <w:rPr>
          <w:rStyle w:val="y2iqfc"/>
          <w:rFonts w:ascii="Times New Roman" w:hAnsi="Times New Roman" w:cs="Times New Roman"/>
          <w:color w:val="1F1F1F"/>
          <w:sz w:val="24"/>
          <w:szCs w:val="24"/>
          <w:lang w:val="en"/>
        </w:rPr>
        <w:t>anbeyli Municipality,</w:t>
      </w:r>
      <w:r w:rsidRPr="00560DBB">
        <w:rPr>
          <w:rStyle w:val="y2iqfc"/>
          <w:rFonts w:ascii="Times New Roman" w:hAnsi="Times New Roman" w:cs="Times New Roman"/>
          <w:color w:val="1F1F1F"/>
          <w:sz w:val="24"/>
          <w:szCs w:val="24"/>
          <w:lang w:val="en"/>
        </w:rPr>
        <w:t xml:space="preserve"> to utilize exis</w:t>
      </w:r>
      <w:r>
        <w:rPr>
          <w:rStyle w:val="y2iqfc"/>
          <w:rFonts w:ascii="Times New Roman" w:hAnsi="Times New Roman" w:cs="Times New Roman"/>
          <w:color w:val="1F1F1F"/>
          <w:sz w:val="24"/>
          <w:szCs w:val="24"/>
          <w:lang w:val="en"/>
        </w:rPr>
        <w:t>ting resources more efficiently</w:t>
      </w:r>
      <w:r w:rsidRPr="00560DBB">
        <w:rPr>
          <w:rStyle w:val="y2iqfc"/>
          <w:rFonts w:ascii="Times New Roman" w:hAnsi="Times New Roman" w:cs="Times New Roman"/>
          <w:color w:val="1F1F1F"/>
          <w:sz w:val="24"/>
          <w:szCs w:val="24"/>
          <w:lang w:val="en"/>
        </w:rPr>
        <w:t xml:space="preserve"> and to minimize</w:t>
      </w:r>
      <w:r>
        <w:rPr>
          <w:rStyle w:val="y2iqfc"/>
          <w:rFonts w:ascii="Times New Roman" w:hAnsi="Times New Roman" w:cs="Times New Roman"/>
          <w:color w:val="1F1F1F"/>
          <w:sz w:val="24"/>
          <w:szCs w:val="24"/>
          <w:lang w:val="en"/>
        </w:rPr>
        <w:t xml:space="preserve"> response time during disasters. Furthermore,</w:t>
      </w:r>
      <w:r w:rsidRPr="00560DBB">
        <w:rPr>
          <w:rStyle w:val="y2iqfc"/>
          <w:rFonts w:ascii="Times New Roman" w:hAnsi="Times New Roman" w:cs="Times New Roman"/>
          <w:color w:val="1F1F1F"/>
          <w:sz w:val="24"/>
          <w:szCs w:val="24"/>
          <w:lang w:val="en"/>
        </w:rPr>
        <w:t xml:space="preserve"> it aims for the developed model to serve as a viable example for other local government</w:t>
      </w:r>
      <w:r>
        <w:rPr>
          <w:rStyle w:val="y2iqfc"/>
          <w:rFonts w:ascii="Times New Roman" w:hAnsi="Times New Roman" w:cs="Times New Roman"/>
          <w:color w:val="1F1F1F"/>
          <w:sz w:val="24"/>
          <w:szCs w:val="24"/>
          <w:lang w:val="en"/>
        </w:rPr>
        <w:t>s with similar urban structures.</w:t>
      </w:r>
      <w:r w:rsidRPr="00560DBB">
        <w:rPr>
          <w:rStyle w:val="y2iqfc"/>
          <w:rFonts w:ascii="Times New Roman" w:hAnsi="Times New Roman" w:cs="Times New Roman"/>
          <w:color w:val="1F1F1F"/>
          <w:sz w:val="24"/>
          <w:szCs w:val="24"/>
          <w:lang w:val="en"/>
        </w:rPr>
        <w:t xml:space="preserve"> In th</w:t>
      </w:r>
      <w:r>
        <w:rPr>
          <w:rStyle w:val="y2iqfc"/>
          <w:rFonts w:ascii="Times New Roman" w:hAnsi="Times New Roman" w:cs="Times New Roman"/>
          <w:color w:val="1F1F1F"/>
          <w:sz w:val="24"/>
          <w:szCs w:val="24"/>
          <w:lang w:val="en"/>
        </w:rPr>
        <w:t xml:space="preserve">is respect the study contributes to data </w:t>
      </w:r>
      <w:r w:rsidRPr="00560DBB">
        <w:rPr>
          <w:rStyle w:val="y2iqfc"/>
          <w:rFonts w:ascii="Times New Roman" w:hAnsi="Times New Roman" w:cs="Times New Roman"/>
          <w:color w:val="1F1F1F"/>
          <w:sz w:val="24"/>
          <w:szCs w:val="24"/>
          <w:lang w:val="en"/>
        </w:rPr>
        <w:t xml:space="preserve">driven planning approaches in </w:t>
      </w:r>
      <w:r>
        <w:rPr>
          <w:rStyle w:val="y2iqfc"/>
          <w:rFonts w:ascii="Times New Roman" w:hAnsi="Times New Roman" w:cs="Times New Roman"/>
          <w:color w:val="1F1F1F"/>
          <w:sz w:val="24"/>
          <w:szCs w:val="24"/>
          <w:lang w:val="en"/>
        </w:rPr>
        <w:t>the field of disaster logistics.</w:t>
      </w:r>
    </w:p>
    <w:p w14:paraId="3C47EF47" w14:textId="77777777" w:rsidR="006C74F3" w:rsidRPr="006C74F3" w:rsidRDefault="006C74F3" w:rsidP="006C74F3"/>
    <w:p w14:paraId="2F7E1EBD" w14:textId="32CC604C" w:rsidR="00FF756C" w:rsidRPr="00B8290B" w:rsidRDefault="00FF756C" w:rsidP="00B8290B">
      <w:pPr>
        <w:pStyle w:val="Balk2"/>
      </w:pPr>
      <w:bookmarkStart w:id="12" w:name="_Toc218806033"/>
      <w:bookmarkStart w:id="13" w:name="_Toc226724476"/>
      <w:bookmarkStart w:id="14" w:name="_Toc230533253"/>
      <w:r w:rsidRPr="00B8290B">
        <w:t>1.1 Purpose of the Project</w:t>
      </w:r>
      <w:bookmarkEnd w:id="12"/>
      <w:bookmarkEnd w:id="13"/>
      <w:bookmarkEnd w:id="14"/>
      <w:r w:rsidRPr="00B8290B">
        <w:t> </w:t>
      </w:r>
    </w:p>
    <w:p w14:paraId="7DB45B63" w14:textId="1241FAC1" w:rsidR="00560DBB" w:rsidRPr="00560DBB" w:rsidRDefault="00560DBB" w:rsidP="00560DBB">
      <w:pPr>
        <w:pStyle w:val="HTMLncedenBiimlendirilmi"/>
        <w:spacing w:line="360" w:lineRule="auto"/>
        <w:rPr>
          <w:rFonts w:ascii="Times New Roman" w:hAnsi="Times New Roman" w:cs="Times New Roman"/>
          <w:color w:val="1F1F1F"/>
          <w:sz w:val="24"/>
          <w:szCs w:val="24"/>
        </w:rPr>
      </w:pPr>
      <w:r>
        <w:rPr>
          <w:rStyle w:val="y2iqfc"/>
          <w:rFonts w:ascii="Times New Roman" w:hAnsi="Times New Roman" w:cs="Times New Roman"/>
          <w:color w:val="1F1F1F"/>
          <w:sz w:val="24"/>
          <w:szCs w:val="24"/>
          <w:lang w:val="en"/>
        </w:rPr>
        <w:t>In Sultanbeyli district,</w:t>
      </w:r>
      <w:r w:rsidRPr="00560DBB">
        <w:rPr>
          <w:rStyle w:val="y2iqfc"/>
          <w:rFonts w:ascii="Times New Roman" w:hAnsi="Times New Roman" w:cs="Times New Roman"/>
          <w:color w:val="1F1F1F"/>
          <w:sz w:val="24"/>
          <w:szCs w:val="24"/>
          <w:lang w:val="en"/>
        </w:rPr>
        <w:t xml:space="preserve"> the current distribution of disaster response containers used within the scope of disaster management is insufficient </w:t>
      </w:r>
      <w:r>
        <w:rPr>
          <w:rStyle w:val="y2iqfc"/>
          <w:rFonts w:ascii="Times New Roman" w:hAnsi="Times New Roman" w:cs="Times New Roman"/>
          <w:color w:val="1F1F1F"/>
          <w:sz w:val="24"/>
          <w:szCs w:val="24"/>
          <w:lang w:val="en"/>
        </w:rPr>
        <w:t>in terms of access and coverage,</w:t>
      </w:r>
      <w:r w:rsidRPr="00560DBB">
        <w:rPr>
          <w:rStyle w:val="y2iqfc"/>
          <w:rFonts w:ascii="Times New Roman" w:hAnsi="Times New Roman" w:cs="Times New Roman"/>
          <w:color w:val="1F1F1F"/>
          <w:sz w:val="24"/>
          <w:szCs w:val="24"/>
          <w:lang w:val="en"/>
        </w:rPr>
        <w:t xml:space="preserve"> considering the increasing populat</w:t>
      </w:r>
      <w:r>
        <w:rPr>
          <w:rStyle w:val="y2iqfc"/>
          <w:rFonts w:ascii="Times New Roman" w:hAnsi="Times New Roman" w:cs="Times New Roman"/>
          <w:color w:val="1F1F1F"/>
          <w:sz w:val="24"/>
          <w:szCs w:val="24"/>
          <w:lang w:val="en"/>
        </w:rPr>
        <w:t>ion density and urban structure. Currently,</w:t>
      </w:r>
      <w:r w:rsidRPr="00560DBB">
        <w:rPr>
          <w:rStyle w:val="y2iqfc"/>
          <w:rFonts w:ascii="Times New Roman" w:hAnsi="Times New Roman" w:cs="Times New Roman"/>
          <w:color w:val="1F1F1F"/>
          <w:sz w:val="24"/>
          <w:szCs w:val="24"/>
          <w:lang w:val="en"/>
        </w:rPr>
        <w:t xml:space="preserve"> containers</w:t>
      </w:r>
      <w:r>
        <w:rPr>
          <w:rStyle w:val="y2iqfc"/>
          <w:rFonts w:ascii="Times New Roman" w:hAnsi="Times New Roman" w:cs="Times New Roman"/>
          <w:color w:val="1F1F1F"/>
          <w:sz w:val="24"/>
          <w:szCs w:val="24"/>
          <w:lang w:val="en"/>
        </w:rPr>
        <w:t xml:space="preserve"> are concentrated in some areas</w:t>
      </w:r>
      <w:r w:rsidRPr="00560DBB">
        <w:rPr>
          <w:rStyle w:val="y2iqfc"/>
          <w:rFonts w:ascii="Times New Roman" w:hAnsi="Times New Roman" w:cs="Times New Roman"/>
          <w:color w:val="1F1F1F"/>
          <w:sz w:val="24"/>
          <w:szCs w:val="24"/>
          <w:lang w:val="en"/>
        </w:rPr>
        <w:t xml:space="preserve"> while access dist</w:t>
      </w:r>
      <w:r>
        <w:rPr>
          <w:rStyle w:val="y2iqfc"/>
          <w:rFonts w:ascii="Times New Roman" w:hAnsi="Times New Roman" w:cs="Times New Roman"/>
          <w:color w:val="1F1F1F"/>
          <w:sz w:val="24"/>
          <w:szCs w:val="24"/>
          <w:lang w:val="en"/>
        </w:rPr>
        <w:t>ances are longer in other areas.</w:t>
      </w:r>
      <w:r w:rsidRPr="00560DBB">
        <w:rPr>
          <w:rStyle w:val="y2iqfc"/>
          <w:rFonts w:ascii="Times New Roman" w:hAnsi="Times New Roman" w:cs="Times New Roman"/>
          <w:color w:val="1F1F1F"/>
          <w:sz w:val="24"/>
          <w:szCs w:val="24"/>
          <w:lang w:val="en"/>
        </w:rPr>
        <w:t xml:space="preserve"> This situation makes it difficult to access necessary resources in a</w:t>
      </w:r>
      <w:r>
        <w:rPr>
          <w:rStyle w:val="y2iqfc"/>
          <w:rFonts w:ascii="Times New Roman" w:hAnsi="Times New Roman" w:cs="Times New Roman"/>
          <w:color w:val="1F1F1F"/>
          <w:sz w:val="24"/>
          <w:szCs w:val="24"/>
          <w:lang w:val="en"/>
        </w:rPr>
        <w:t xml:space="preserve"> timely manner during disasters.</w:t>
      </w:r>
      <w:r w:rsidRPr="00560DBB">
        <w:rPr>
          <w:rStyle w:val="y2iqfc"/>
          <w:rFonts w:ascii="Times New Roman" w:hAnsi="Times New Roman" w:cs="Times New Roman"/>
          <w:color w:val="1F1F1F"/>
          <w:sz w:val="24"/>
          <w:szCs w:val="24"/>
          <w:lang w:val="en"/>
        </w:rPr>
        <w:t xml:space="preserve"> This uneven distribution directly and negatively impacts the effectiveness o</w:t>
      </w:r>
      <w:r>
        <w:rPr>
          <w:rStyle w:val="y2iqfc"/>
          <w:rFonts w:ascii="Times New Roman" w:hAnsi="Times New Roman" w:cs="Times New Roman"/>
          <w:color w:val="1F1F1F"/>
          <w:sz w:val="24"/>
          <w:szCs w:val="24"/>
          <w:lang w:val="en"/>
        </w:rPr>
        <w:t>f the disaster response process.</w:t>
      </w:r>
    </w:p>
    <w:p w14:paraId="3B214599" w14:textId="4CDE0D63" w:rsidR="007C2A35" w:rsidRDefault="007C2A35" w:rsidP="007C2A35">
      <w:pPr>
        <w:spacing w:line="360" w:lineRule="auto"/>
        <w:jc w:val="both"/>
        <w:textAlignment w:val="baseline"/>
        <w:rPr>
          <w:color w:val="000000" w:themeColor="text1"/>
        </w:rPr>
      </w:pPr>
    </w:p>
    <w:p w14:paraId="4AE8CAD3" w14:textId="77777777" w:rsidR="007C2A35" w:rsidRPr="007C2A35" w:rsidRDefault="007C2A35" w:rsidP="007C2A35">
      <w:pPr>
        <w:spacing w:line="360" w:lineRule="auto"/>
        <w:jc w:val="both"/>
        <w:textAlignment w:val="baseline"/>
        <w:rPr>
          <w:color w:val="000000" w:themeColor="text1"/>
        </w:rPr>
      </w:pPr>
    </w:p>
    <w:p w14:paraId="0677CC70" w14:textId="4BEE98A1" w:rsidR="007C2A35" w:rsidRDefault="00560DBB" w:rsidP="00560DBB">
      <w:pPr>
        <w:pStyle w:val="HTMLncedenBiimlendirilmi"/>
        <w:spacing w:line="360" w:lineRule="auto"/>
        <w:rPr>
          <w:rStyle w:val="y2iqfc"/>
          <w:rFonts w:ascii="Times New Roman" w:hAnsi="Times New Roman" w:cs="Times New Roman"/>
          <w:color w:val="1F1F1F"/>
          <w:sz w:val="24"/>
          <w:szCs w:val="24"/>
          <w:lang w:val="en"/>
        </w:rPr>
      </w:pPr>
      <w:r>
        <w:rPr>
          <w:rStyle w:val="y2iqfc"/>
          <w:rFonts w:ascii="Times New Roman" w:hAnsi="Times New Roman" w:cs="Times New Roman"/>
          <w:color w:val="1F1F1F"/>
          <w:sz w:val="24"/>
          <w:szCs w:val="24"/>
          <w:lang w:val="en"/>
        </w:rPr>
        <w:t>Accordingly,</w:t>
      </w:r>
      <w:r w:rsidRPr="00560DBB">
        <w:rPr>
          <w:rStyle w:val="y2iqfc"/>
          <w:rFonts w:ascii="Times New Roman" w:hAnsi="Times New Roman" w:cs="Times New Roman"/>
          <w:color w:val="1F1F1F"/>
          <w:sz w:val="24"/>
          <w:szCs w:val="24"/>
          <w:lang w:val="en"/>
        </w:rPr>
        <w:t xml:space="preserve"> the fundamental problem is to determine the appropriate locations for new conta</w:t>
      </w:r>
      <w:r w:rsidR="00280D97">
        <w:rPr>
          <w:rStyle w:val="y2iqfc"/>
          <w:rFonts w:ascii="Times New Roman" w:hAnsi="Times New Roman" w:cs="Times New Roman"/>
          <w:color w:val="1F1F1F"/>
          <w:sz w:val="24"/>
          <w:szCs w:val="24"/>
          <w:lang w:val="en"/>
        </w:rPr>
        <w:t>iners to be added to the system,</w:t>
      </w:r>
      <w:r w:rsidRPr="00560DBB">
        <w:rPr>
          <w:rStyle w:val="y2iqfc"/>
          <w:rFonts w:ascii="Times New Roman" w:hAnsi="Times New Roman" w:cs="Times New Roman"/>
          <w:color w:val="1F1F1F"/>
          <w:sz w:val="24"/>
          <w:szCs w:val="24"/>
          <w:lang w:val="en"/>
        </w:rPr>
        <w:t xml:space="preserve"> assuming the curren</w:t>
      </w:r>
      <w:r w:rsidR="00280D97">
        <w:rPr>
          <w:rStyle w:val="y2iqfc"/>
          <w:rFonts w:ascii="Times New Roman" w:hAnsi="Times New Roman" w:cs="Times New Roman"/>
          <w:color w:val="1F1F1F"/>
          <w:sz w:val="24"/>
          <w:szCs w:val="24"/>
          <w:lang w:val="en"/>
        </w:rPr>
        <w:t>t container locations are fixed.</w:t>
      </w:r>
      <w:r w:rsidRPr="00560DBB">
        <w:rPr>
          <w:rStyle w:val="y2iqfc"/>
          <w:rFonts w:ascii="Times New Roman" w:hAnsi="Times New Roman" w:cs="Times New Roman"/>
          <w:color w:val="1F1F1F"/>
          <w:sz w:val="24"/>
          <w:szCs w:val="24"/>
          <w:lang w:val="en"/>
        </w:rPr>
        <w:t xml:space="preserve"> The problem addressed in this study is considered a site selection and optimization problem based on the objectives of achieving the widest coverage area and reducing the average access distance with a l</w:t>
      </w:r>
      <w:r w:rsidR="00280D97">
        <w:rPr>
          <w:rStyle w:val="y2iqfc"/>
          <w:rFonts w:ascii="Times New Roman" w:hAnsi="Times New Roman" w:cs="Times New Roman"/>
          <w:color w:val="1F1F1F"/>
          <w:sz w:val="24"/>
          <w:szCs w:val="24"/>
          <w:lang w:val="en"/>
        </w:rPr>
        <w:t>imited number of new containers.</w:t>
      </w:r>
    </w:p>
    <w:p w14:paraId="31758E5B" w14:textId="77777777" w:rsidR="00560DBB" w:rsidRPr="00560DBB" w:rsidRDefault="00560DBB" w:rsidP="00560DBB">
      <w:pPr>
        <w:pStyle w:val="HTMLncedenBiimlendirilmi"/>
        <w:spacing w:line="360" w:lineRule="auto"/>
        <w:rPr>
          <w:rFonts w:ascii="Times New Roman" w:hAnsi="Times New Roman" w:cs="Times New Roman"/>
          <w:color w:val="1F1F1F"/>
          <w:sz w:val="24"/>
          <w:szCs w:val="24"/>
        </w:rPr>
      </w:pPr>
    </w:p>
    <w:p w14:paraId="79EE4F33" w14:textId="77777777" w:rsidR="007C2A35" w:rsidRPr="007C2A35" w:rsidRDefault="007C2A35" w:rsidP="007C2A35">
      <w:pPr>
        <w:spacing w:line="360" w:lineRule="auto"/>
        <w:jc w:val="both"/>
        <w:textAlignment w:val="baseline"/>
        <w:rPr>
          <w:color w:val="000000" w:themeColor="text1"/>
        </w:rPr>
      </w:pPr>
    </w:p>
    <w:p w14:paraId="70B1C9DB" w14:textId="2DA553D0" w:rsidR="00280D97" w:rsidRPr="00280D97" w:rsidRDefault="00280D97" w:rsidP="00280D97">
      <w:pPr>
        <w:pStyle w:val="HTMLncedenBiimlendirilmi"/>
        <w:spacing w:line="360" w:lineRule="auto"/>
        <w:rPr>
          <w:rFonts w:ascii="Times New Roman" w:hAnsi="Times New Roman" w:cs="Times New Roman"/>
          <w:color w:val="1F1F1F"/>
          <w:sz w:val="24"/>
          <w:szCs w:val="24"/>
        </w:rPr>
      </w:pPr>
      <w:r>
        <w:rPr>
          <w:rStyle w:val="y2iqfc"/>
          <w:rFonts w:ascii="Times New Roman" w:hAnsi="Times New Roman" w:cs="Times New Roman"/>
          <w:color w:val="1F1F1F"/>
          <w:sz w:val="24"/>
          <w:szCs w:val="24"/>
          <w:lang w:val="en"/>
        </w:rPr>
        <w:t xml:space="preserve">The problem </w:t>
      </w:r>
      <w:r w:rsidRPr="00280D97">
        <w:rPr>
          <w:rStyle w:val="y2iqfc"/>
          <w:rFonts w:ascii="Times New Roman" w:hAnsi="Times New Roman" w:cs="Times New Roman"/>
          <w:color w:val="1F1F1F"/>
          <w:sz w:val="24"/>
          <w:szCs w:val="24"/>
          <w:lang w:val="en"/>
        </w:rPr>
        <w:t xml:space="preserve">solving process requires the simultaneous </w:t>
      </w:r>
      <w:r>
        <w:rPr>
          <w:rStyle w:val="y2iqfc"/>
          <w:rFonts w:ascii="Times New Roman" w:hAnsi="Times New Roman" w:cs="Times New Roman"/>
          <w:color w:val="1F1F1F"/>
          <w:sz w:val="24"/>
          <w:szCs w:val="24"/>
          <w:lang w:val="en"/>
        </w:rPr>
        <w:t>evaluation of multiple criteria.</w:t>
      </w:r>
      <w:r w:rsidRPr="00280D97">
        <w:rPr>
          <w:rStyle w:val="y2iqfc"/>
          <w:rFonts w:ascii="Times New Roman" w:hAnsi="Times New Roman" w:cs="Times New Roman"/>
          <w:color w:val="1F1F1F"/>
          <w:sz w:val="24"/>
          <w:szCs w:val="24"/>
          <w:lang w:val="en"/>
        </w:rPr>
        <w:t xml:space="preserve"> Fac</w:t>
      </w:r>
      <w:r>
        <w:rPr>
          <w:rStyle w:val="y2iqfc"/>
          <w:rFonts w:ascii="Times New Roman" w:hAnsi="Times New Roman" w:cs="Times New Roman"/>
          <w:color w:val="1F1F1F"/>
          <w:sz w:val="24"/>
          <w:szCs w:val="24"/>
          <w:lang w:val="en"/>
        </w:rPr>
        <w:t>tors such as population density, disaster risk</w:t>
      </w:r>
      <w:r w:rsidRPr="00280D97">
        <w:rPr>
          <w:rStyle w:val="y2iqfc"/>
          <w:rFonts w:ascii="Times New Roman" w:hAnsi="Times New Roman" w:cs="Times New Roman"/>
          <w:color w:val="1F1F1F"/>
          <w:sz w:val="24"/>
          <w:szCs w:val="24"/>
          <w:lang w:val="en"/>
        </w:rPr>
        <w:t xml:space="preserve"> and accessibility play a s</w:t>
      </w:r>
      <w:r>
        <w:rPr>
          <w:rStyle w:val="y2iqfc"/>
          <w:rFonts w:ascii="Times New Roman" w:hAnsi="Times New Roman" w:cs="Times New Roman"/>
          <w:color w:val="1F1F1F"/>
          <w:sz w:val="24"/>
          <w:szCs w:val="24"/>
          <w:lang w:val="en"/>
        </w:rPr>
        <w:t>ignificant role in the decision making process. Therefore,</w:t>
      </w:r>
      <w:r w:rsidRPr="00280D97">
        <w:rPr>
          <w:rStyle w:val="y2iqfc"/>
          <w:rFonts w:ascii="Times New Roman" w:hAnsi="Times New Roman" w:cs="Times New Roman"/>
          <w:color w:val="1F1F1F"/>
          <w:sz w:val="24"/>
          <w:szCs w:val="24"/>
          <w:lang w:val="en"/>
        </w:rPr>
        <w:t xml:space="preserve"> the problem </w:t>
      </w:r>
      <w:r>
        <w:rPr>
          <w:rStyle w:val="y2iqfc"/>
          <w:rFonts w:ascii="Times New Roman" w:hAnsi="Times New Roman" w:cs="Times New Roman"/>
          <w:color w:val="1F1F1F"/>
          <w:sz w:val="24"/>
          <w:szCs w:val="24"/>
          <w:lang w:val="en"/>
        </w:rPr>
        <w:t xml:space="preserve">under consideration has a multicriteria decision </w:t>
      </w:r>
      <w:r w:rsidRPr="00280D97">
        <w:rPr>
          <w:rStyle w:val="y2iqfc"/>
          <w:rFonts w:ascii="Times New Roman" w:hAnsi="Times New Roman" w:cs="Times New Roman"/>
          <w:color w:val="1F1F1F"/>
          <w:sz w:val="24"/>
          <w:szCs w:val="24"/>
          <w:lang w:val="en"/>
        </w:rPr>
        <w:t>making structure that necessitates the simultaneous cons</w:t>
      </w:r>
      <w:r>
        <w:rPr>
          <w:rStyle w:val="y2iqfc"/>
          <w:rFonts w:ascii="Times New Roman" w:hAnsi="Times New Roman" w:cs="Times New Roman"/>
          <w:color w:val="1F1F1F"/>
          <w:sz w:val="24"/>
          <w:szCs w:val="24"/>
          <w:lang w:val="en"/>
        </w:rPr>
        <w:t>ideration of different criteria.</w:t>
      </w:r>
    </w:p>
    <w:p w14:paraId="0B7F2174" w14:textId="77777777" w:rsidR="007C2A35" w:rsidRPr="007C2A35" w:rsidRDefault="007C2A35" w:rsidP="007C2A35">
      <w:pPr>
        <w:spacing w:line="360" w:lineRule="auto"/>
        <w:jc w:val="both"/>
        <w:textAlignment w:val="baseline"/>
        <w:rPr>
          <w:color w:val="000000" w:themeColor="text1"/>
        </w:rPr>
      </w:pPr>
    </w:p>
    <w:p w14:paraId="6C75EA4A" w14:textId="0C44207C" w:rsidR="00280D97" w:rsidRPr="00280D97" w:rsidRDefault="00280D97" w:rsidP="00280D97">
      <w:pPr>
        <w:pStyle w:val="HTMLncedenBiimlendirilmi"/>
        <w:spacing w:line="360" w:lineRule="auto"/>
        <w:rPr>
          <w:rFonts w:ascii="Times New Roman" w:hAnsi="Times New Roman" w:cs="Times New Roman"/>
          <w:color w:val="1F1F1F"/>
          <w:sz w:val="24"/>
          <w:szCs w:val="24"/>
        </w:rPr>
      </w:pPr>
      <w:r>
        <w:rPr>
          <w:rStyle w:val="y2iqfc"/>
          <w:rFonts w:ascii="Times New Roman" w:hAnsi="Times New Roman" w:cs="Times New Roman"/>
          <w:color w:val="1F1F1F"/>
          <w:sz w:val="24"/>
          <w:szCs w:val="24"/>
          <w:lang w:val="en"/>
        </w:rPr>
        <w:t>In conclusion,</w:t>
      </w:r>
      <w:r w:rsidRPr="00280D97">
        <w:rPr>
          <w:rStyle w:val="y2iqfc"/>
          <w:rFonts w:ascii="Times New Roman" w:hAnsi="Times New Roman" w:cs="Times New Roman"/>
          <w:color w:val="1F1F1F"/>
          <w:sz w:val="24"/>
          <w:szCs w:val="24"/>
          <w:lang w:val="en"/>
        </w:rPr>
        <w:t xml:space="preserve"> </w:t>
      </w:r>
      <w:r>
        <w:rPr>
          <w:rStyle w:val="y2iqfc"/>
          <w:rFonts w:ascii="Times New Roman" w:hAnsi="Times New Roman" w:cs="Times New Roman"/>
          <w:color w:val="1F1F1F"/>
          <w:sz w:val="24"/>
          <w:szCs w:val="24"/>
          <w:lang w:val="en"/>
        </w:rPr>
        <w:t xml:space="preserve">this study addresses a decision </w:t>
      </w:r>
      <w:r w:rsidRPr="00280D97">
        <w:rPr>
          <w:rStyle w:val="y2iqfc"/>
          <w:rFonts w:ascii="Times New Roman" w:hAnsi="Times New Roman" w:cs="Times New Roman"/>
          <w:color w:val="1F1F1F"/>
          <w:sz w:val="24"/>
          <w:szCs w:val="24"/>
          <w:lang w:val="en"/>
        </w:rPr>
        <w:t>making problem focused on identifying the optimal deployment plan to enhance disaster response capacity and improve access to resources by adding new containers witho</w:t>
      </w:r>
      <w:r>
        <w:rPr>
          <w:rStyle w:val="y2iqfc"/>
          <w:rFonts w:ascii="Times New Roman" w:hAnsi="Times New Roman" w:cs="Times New Roman"/>
          <w:color w:val="1F1F1F"/>
          <w:sz w:val="24"/>
          <w:szCs w:val="24"/>
          <w:lang w:val="en"/>
        </w:rPr>
        <w:t>ut altering the existing system.</w:t>
      </w:r>
    </w:p>
    <w:p w14:paraId="6DD9DCE3" w14:textId="77777777" w:rsidR="00B8290B" w:rsidRPr="007C2A35" w:rsidRDefault="00B8290B" w:rsidP="00B8290B"/>
    <w:p w14:paraId="44FC8EB7" w14:textId="44664789" w:rsidR="003E3EE1" w:rsidRPr="00B8290B" w:rsidRDefault="00B8290B" w:rsidP="00B8290B">
      <w:pPr>
        <w:pStyle w:val="Balk2"/>
      </w:pPr>
      <w:r w:rsidRPr="00B8290B">
        <w:t xml:space="preserve"> </w:t>
      </w:r>
      <w:bookmarkStart w:id="15" w:name="_Toc226724477"/>
      <w:bookmarkStart w:id="16" w:name="_Toc230533254"/>
      <w:r w:rsidR="00D369F8" w:rsidRPr="00B8290B">
        <w:t xml:space="preserve">1.2 </w:t>
      </w:r>
      <w:bookmarkEnd w:id="15"/>
      <w:r w:rsidR="00280D97">
        <w:t>Disaster Logistics and the Concept of Accessibility</w:t>
      </w:r>
      <w:bookmarkEnd w:id="16"/>
    </w:p>
    <w:p w14:paraId="2EC2FF19" w14:textId="77777777" w:rsidR="00B8290B" w:rsidRPr="003E3EE1" w:rsidRDefault="00B8290B" w:rsidP="003E3EE1">
      <w:pPr>
        <w:spacing w:line="360" w:lineRule="auto"/>
        <w:jc w:val="both"/>
        <w:rPr>
          <w:b/>
          <w:bCs/>
          <w:color w:val="000000" w:themeColor="text1"/>
        </w:rPr>
      </w:pPr>
    </w:p>
    <w:p w14:paraId="66DAA980" w14:textId="6BCA89D3" w:rsidR="00280D97" w:rsidRPr="00280D97" w:rsidRDefault="00280D97" w:rsidP="00280D97">
      <w:pPr>
        <w:spacing w:line="360" w:lineRule="auto"/>
        <w:jc w:val="both"/>
        <w:rPr>
          <w:color w:val="000000" w:themeColor="text1"/>
        </w:rPr>
      </w:pPr>
      <w:r w:rsidRPr="00280D97">
        <w:rPr>
          <w:color w:val="000000" w:themeColor="text1"/>
        </w:rPr>
        <w:t>Disaster management is not limited to intervention</w:t>
      </w:r>
      <w:r>
        <w:rPr>
          <w:color w:val="000000" w:themeColor="text1"/>
        </w:rPr>
        <w:t>s carried out during a disaster;</w:t>
      </w:r>
      <w:r w:rsidRPr="00280D97">
        <w:rPr>
          <w:color w:val="000000" w:themeColor="text1"/>
        </w:rPr>
        <w:t xml:space="preserve"> it is viewed as a multifaceted process that inclu</w:t>
      </w:r>
      <w:r>
        <w:rPr>
          <w:color w:val="000000" w:themeColor="text1"/>
        </w:rPr>
        <w:t>des the prior analysis of risks,</w:t>
      </w:r>
      <w:r w:rsidRPr="00280D97">
        <w:rPr>
          <w:color w:val="000000" w:themeColor="text1"/>
        </w:rPr>
        <w:t xml:space="preserve"> the </w:t>
      </w:r>
      <w:r>
        <w:rPr>
          <w:color w:val="000000" w:themeColor="text1"/>
        </w:rPr>
        <w:t>planned management of resources</w:t>
      </w:r>
      <w:r w:rsidRPr="00280D97">
        <w:rPr>
          <w:color w:val="000000" w:themeColor="text1"/>
        </w:rPr>
        <w:t xml:space="preserve"> and the sustainable d</w:t>
      </w:r>
      <w:r>
        <w:rPr>
          <w:color w:val="000000" w:themeColor="text1"/>
        </w:rPr>
        <w:t xml:space="preserve">evelopment of response capacity. </w:t>
      </w:r>
      <w:r w:rsidRPr="00280D97">
        <w:rPr>
          <w:color w:val="000000" w:themeColor="text1"/>
        </w:rPr>
        <w:t xml:space="preserve"> </w:t>
      </w:r>
      <w:r>
        <w:rPr>
          <w:color w:val="000000" w:themeColor="text1"/>
        </w:rPr>
        <w:t>Disaster logistics,</w:t>
      </w:r>
      <w:r w:rsidRPr="00280D97">
        <w:rPr>
          <w:color w:val="000000" w:themeColor="text1"/>
        </w:rPr>
        <w:t xml:space="preserve"> one of the most impor</w:t>
      </w:r>
      <w:r>
        <w:rPr>
          <w:color w:val="000000" w:themeColor="text1"/>
        </w:rPr>
        <w:t>tant components of this process,</w:t>
      </w:r>
      <w:r w:rsidRPr="00280D97">
        <w:rPr>
          <w:color w:val="000000" w:themeColor="text1"/>
        </w:rPr>
        <w:t xml:space="preserve"> aims to ensure that limited resources are used as efficiently as possible </w:t>
      </w:r>
      <w:r>
        <w:rPr>
          <w:color w:val="000000" w:themeColor="text1"/>
        </w:rPr>
        <w:t>under conditions of uncertainty.</w:t>
      </w:r>
    </w:p>
    <w:p w14:paraId="6DA58863" w14:textId="77777777" w:rsidR="00280D97" w:rsidRPr="00280D97" w:rsidRDefault="00280D97" w:rsidP="00280D97">
      <w:pPr>
        <w:spacing w:line="360" w:lineRule="auto"/>
        <w:jc w:val="both"/>
        <w:rPr>
          <w:color w:val="000000" w:themeColor="text1"/>
        </w:rPr>
      </w:pPr>
    </w:p>
    <w:p w14:paraId="2C6ED542" w14:textId="4668429F" w:rsidR="00280D97" w:rsidRPr="00280D97" w:rsidRDefault="00280D97" w:rsidP="00280D97">
      <w:pPr>
        <w:spacing w:line="360" w:lineRule="auto"/>
        <w:jc w:val="both"/>
        <w:rPr>
          <w:color w:val="000000" w:themeColor="text1"/>
        </w:rPr>
      </w:pPr>
      <w:r w:rsidRPr="00280D97">
        <w:rPr>
          <w:color w:val="000000" w:themeColor="text1"/>
        </w:rPr>
        <w:t>The key factor distinguishing disaster logistics from conventional logisti</w:t>
      </w:r>
      <w:r>
        <w:rPr>
          <w:color w:val="000000" w:themeColor="text1"/>
        </w:rPr>
        <w:t>cs is that the timing, location</w:t>
      </w:r>
      <w:r w:rsidRPr="00280D97">
        <w:rPr>
          <w:color w:val="000000" w:themeColor="text1"/>
        </w:rPr>
        <w:t xml:space="preserve"> and volume of demand cannot be</w:t>
      </w:r>
      <w:r>
        <w:rPr>
          <w:color w:val="000000" w:themeColor="text1"/>
        </w:rPr>
        <w:t xml:space="preserve"> precisely predicted in advance</w:t>
      </w:r>
      <w:r w:rsidRPr="00280D97">
        <w:rPr>
          <w:color w:val="000000" w:themeColor="text1"/>
        </w:rPr>
        <w:t xml:space="preserve"> and decisions must be made und</w:t>
      </w:r>
      <w:r>
        <w:rPr>
          <w:color w:val="000000" w:themeColor="text1"/>
        </w:rPr>
        <w:t>er a high degree of uncertainty.</w:t>
      </w:r>
      <w:r w:rsidRPr="00280D97">
        <w:rPr>
          <w:color w:val="000000" w:themeColor="text1"/>
        </w:rPr>
        <w:t xml:space="preserve"> This situation makes the</w:t>
      </w:r>
      <w:r>
        <w:rPr>
          <w:color w:val="000000" w:themeColor="text1"/>
        </w:rPr>
        <w:t xml:space="preserve"> time factor a critical element,</w:t>
      </w:r>
      <w:r w:rsidRPr="00280D97">
        <w:rPr>
          <w:color w:val="000000" w:themeColor="text1"/>
        </w:rPr>
        <w:t xml:space="preserve"> particularly du</w:t>
      </w:r>
      <w:r>
        <w:rPr>
          <w:color w:val="000000" w:themeColor="text1"/>
        </w:rPr>
        <w:t>ring the initial response phase</w:t>
      </w:r>
      <w:r w:rsidRPr="00280D97">
        <w:rPr>
          <w:color w:val="000000" w:themeColor="text1"/>
        </w:rPr>
        <w:t xml:space="preserve"> the time required to access resources emerges as one of the most important indicators</w:t>
      </w:r>
      <w:r>
        <w:rPr>
          <w:color w:val="000000" w:themeColor="text1"/>
        </w:rPr>
        <w:t xml:space="preserve"> determining system performance.</w:t>
      </w:r>
    </w:p>
    <w:p w14:paraId="2F459465" w14:textId="77777777" w:rsidR="003E3EE1" w:rsidRPr="003E3EE1" w:rsidRDefault="003E3EE1" w:rsidP="003E3EE1">
      <w:pPr>
        <w:spacing w:line="360" w:lineRule="auto"/>
        <w:jc w:val="both"/>
        <w:rPr>
          <w:color w:val="000000" w:themeColor="text1"/>
        </w:rPr>
      </w:pPr>
    </w:p>
    <w:p w14:paraId="7F3AC562" w14:textId="6524C6DD" w:rsidR="003E3EE1" w:rsidRDefault="001D38C1" w:rsidP="003E3EE1">
      <w:pPr>
        <w:spacing w:line="360" w:lineRule="auto"/>
        <w:jc w:val="both"/>
        <w:rPr>
          <w:color w:val="000000" w:themeColor="text1"/>
        </w:rPr>
      </w:pPr>
      <w:r>
        <w:rPr>
          <w:color w:val="000000" w:themeColor="text1"/>
        </w:rPr>
        <w:t xml:space="preserve">At this point, the concept </w:t>
      </w:r>
      <w:proofErr w:type="gramStart"/>
      <w:r>
        <w:rPr>
          <w:color w:val="000000" w:themeColor="text1"/>
        </w:rPr>
        <w:t>of  accessibility</w:t>
      </w:r>
      <w:proofErr w:type="gramEnd"/>
      <w:r>
        <w:rPr>
          <w:color w:val="000000" w:themeColor="text1"/>
        </w:rPr>
        <w:t xml:space="preserve"> comes to the fore.</w:t>
      </w:r>
      <w:r w:rsidRPr="001D38C1">
        <w:rPr>
          <w:color w:val="000000" w:themeColor="text1"/>
        </w:rPr>
        <w:t xml:space="preserve"> Accessibility is not merely a fact</w:t>
      </w:r>
      <w:r>
        <w:rPr>
          <w:color w:val="000000" w:themeColor="text1"/>
        </w:rPr>
        <w:t>or limited to physical distance; rather,</w:t>
      </w:r>
      <w:r w:rsidRPr="001D38C1">
        <w:rPr>
          <w:color w:val="000000" w:themeColor="text1"/>
        </w:rPr>
        <w:t xml:space="preserve"> it refers to a multidimensional structure that requires the joint assessment of various factors such a</w:t>
      </w:r>
      <w:r>
        <w:rPr>
          <w:color w:val="000000" w:themeColor="text1"/>
        </w:rPr>
        <w:t>s transportation infrastructure, road networks, population density</w:t>
      </w:r>
      <w:r w:rsidRPr="001D38C1">
        <w:rPr>
          <w:color w:val="000000" w:themeColor="text1"/>
        </w:rPr>
        <w:t xml:space="preserve"> and risk d</w:t>
      </w:r>
      <w:r>
        <w:rPr>
          <w:color w:val="000000" w:themeColor="text1"/>
        </w:rPr>
        <w:t>istribution. In disaster response systems,</w:t>
      </w:r>
      <w:r w:rsidRPr="001D38C1">
        <w:rPr>
          <w:color w:val="000000" w:themeColor="text1"/>
        </w:rPr>
        <w:t xml:space="preserve"> high accessibility translates to shorter response times </w:t>
      </w:r>
      <w:r>
        <w:rPr>
          <w:color w:val="000000" w:themeColor="text1"/>
        </w:rPr>
        <w:t>and a broader coverage capacity.</w:t>
      </w:r>
    </w:p>
    <w:p w14:paraId="5C4531FC" w14:textId="77777777" w:rsidR="001D38C1" w:rsidRPr="003E3EE1" w:rsidRDefault="001D38C1" w:rsidP="003E3EE1">
      <w:pPr>
        <w:spacing w:line="360" w:lineRule="auto"/>
        <w:jc w:val="both"/>
        <w:rPr>
          <w:color w:val="000000" w:themeColor="text1"/>
        </w:rPr>
      </w:pPr>
    </w:p>
    <w:p w14:paraId="6FA28D6C" w14:textId="7487B42F" w:rsidR="001D38C1" w:rsidRPr="001D38C1" w:rsidRDefault="001D38C1" w:rsidP="001D38C1">
      <w:pPr>
        <w:pStyle w:val="HTMLncedenBiimlendirilmi"/>
        <w:shd w:val="clear" w:color="auto" w:fill="F8F9FA"/>
        <w:spacing w:line="360" w:lineRule="auto"/>
        <w:rPr>
          <w:rFonts w:ascii="Times New Roman" w:hAnsi="Times New Roman" w:cs="Times New Roman"/>
          <w:color w:val="1F1F1F"/>
          <w:sz w:val="24"/>
          <w:szCs w:val="24"/>
        </w:rPr>
      </w:pPr>
      <w:r w:rsidRPr="001D38C1">
        <w:rPr>
          <w:rStyle w:val="y2iqfc"/>
          <w:rFonts w:ascii="Times New Roman" w:hAnsi="Times New Roman" w:cs="Times New Roman"/>
          <w:color w:val="1F1F1F"/>
          <w:sz w:val="24"/>
          <w:szCs w:val="24"/>
          <w:lang w:val="en"/>
        </w:rPr>
        <w:t>Disaster response containers are a crucial logistical tool that allows for the rapid access of critical equipment and materials during the initial response process by enabling their sto</w:t>
      </w:r>
      <w:r>
        <w:rPr>
          <w:rStyle w:val="y2iqfc"/>
          <w:rFonts w:ascii="Times New Roman" w:hAnsi="Times New Roman" w:cs="Times New Roman"/>
          <w:color w:val="1F1F1F"/>
          <w:sz w:val="24"/>
          <w:szCs w:val="24"/>
          <w:lang w:val="en"/>
        </w:rPr>
        <w:t>rage at predetermined locations. However,</w:t>
      </w:r>
      <w:r w:rsidRPr="001D38C1">
        <w:rPr>
          <w:rStyle w:val="y2iqfc"/>
          <w:rFonts w:ascii="Times New Roman" w:hAnsi="Times New Roman" w:cs="Times New Roman"/>
          <w:color w:val="1F1F1F"/>
          <w:sz w:val="24"/>
          <w:szCs w:val="24"/>
          <w:lang w:val="en"/>
        </w:rPr>
        <w:t xml:space="preserve"> the effectiveness of these containers is directly related not only to their number but also to the balanced spatial distribution </w:t>
      </w:r>
      <w:r>
        <w:rPr>
          <w:rStyle w:val="y2iqfc"/>
          <w:rFonts w:ascii="Times New Roman" w:hAnsi="Times New Roman" w:cs="Times New Roman"/>
          <w:color w:val="1F1F1F"/>
          <w:sz w:val="24"/>
          <w:szCs w:val="24"/>
          <w:lang w:val="en"/>
        </w:rPr>
        <w:lastRenderedPageBreak/>
        <w:t>within the city.</w:t>
      </w:r>
      <w:r w:rsidRPr="001D38C1">
        <w:rPr>
          <w:rStyle w:val="y2iqfc"/>
          <w:rFonts w:ascii="Times New Roman" w:hAnsi="Times New Roman" w:cs="Times New Roman"/>
          <w:color w:val="1F1F1F"/>
          <w:sz w:val="24"/>
          <w:szCs w:val="24"/>
          <w:lang w:val="en"/>
        </w:rPr>
        <w:t xml:space="preserve"> Unplanned or unbalanced distribution can lead to excessive density in some areas while caus</w:t>
      </w:r>
      <w:r>
        <w:rPr>
          <w:rStyle w:val="y2iqfc"/>
          <w:rFonts w:ascii="Times New Roman" w:hAnsi="Times New Roman" w:cs="Times New Roman"/>
          <w:color w:val="1F1F1F"/>
          <w:sz w:val="24"/>
          <w:szCs w:val="24"/>
          <w:lang w:val="en"/>
        </w:rPr>
        <w:t>ing inadequate access in others.</w:t>
      </w:r>
    </w:p>
    <w:p w14:paraId="527F5F61" w14:textId="77777777" w:rsidR="003E3EE1" w:rsidRPr="003E3EE1" w:rsidRDefault="003E3EE1" w:rsidP="003E3EE1">
      <w:pPr>
        <w:spacing w:line="360" w:lineRule="auto"/>
        <w:jc w:val="both"/>
        <w:rPr>
          <w:color w:val="000000" w:themeColor="text1"/>
        </w:rPr>
      </w:pPr>
    </w:p>
    <w:p w14:paraId="09D22FE2" w14:textId="14E0A59D" w:rsidR="001D38C1" w:rsidRPr="001D38C1" w:rsidRDefault="001D38C1" w:rsidP="001D38C1">
      <w:pPr>
        <w:pStyle w:val="HTMLncedenBiimlendirilmi"/>
        <w:spacing w:line="360" w:lineRule="auto"/>
        <w:rPr>
          <w:rFonts w:ascii="Times New Roman" w:hAnsi="Times New Roman" w:cs="Times New Roman"/>
          <w:color w:val="1F1F1F"/>
          <w:sz w:val="24"/>
          <w:szCs w:val="24"/>
        </w:rPr>
      </w:pPr>
      <w:r>
        <w:rPr>
          <w:rStyle w:val="y2iqfc"/>
          <w:rFonts w:ascii="Times New Roman" w:hAnsi="Times New Roman" w:cs="Times New Roman"/>
          <w:color w:val="1F1F1F"/>
          <w:sz w:val="24"/>
          <w:szCs w:val="24"/>
          <w:lang w:val="en"/>
        </w:rPr>
        <w:t>Therefore,</w:t>
      </w:r>
      <w:r w:rsidRPr="001D38C1">
        <w:rPr>
          <w:rStyle w:val="y2iqfc"/>
          <w:rFonts w:ascii="Times New Roman" w:hAnsi="Times New Roman" w:cs="Times New Roman"/>
          <w:color w:val="1F1F1F"/>
          <w:sz w:val="24"/>
          <w:szCs w:val="24"/>
          <w:lang w:val="en"/>
        </w:rPr>
        <w:t xml:space="preserve"> the problem of resource allocation in disaster logistics i</w:t>
      </w:r>
      <w:r>
        <w:rPr>
          <w:rStyle w:val="y2iqfc"/>
          <w:rFonts w:ascii="Times New Roman" w:hAnsi="Times New Roman" w:cs="Times New Roman"/>
          <w:color w:val="1F1F1F"/>
          <w:sz w:val="24"/>
          <w:szCs w:val="24"/>
          <w:lang w:val="en"/>
        </w:rPr>
        <w:t xml:space="preserve">s considered a crucial decision </w:t>
      </w:r>
      <w:r w:rsidRPr="001D38C1">
        <w:rPr>
          <w:rStyle w:val="y2iqfc"/>
          <w:rFonts w:ascii="Times New Roman" w:hAnsi="Times New Roman" w:cs="Times New Roman"/>
          <w:color w:val="1F1F1F"/>
          <w:sz w:val="24"/>
          <w:szCs w:val="24"/>
          <w:lang w:val="en"/>
        </w:rPr>
        <w:t xml:space="preserve">making process requiring the simultaneous </w:t>
      </w:r>
      <w:r>
        <w:rPr>
          <w:rStyle w:val="y2iqfc"/>
          <w:rFonts w:ascii="Times New Roman" w:hAnsi="Times New Roman" w:cs="Times New Roman"/>
          <w:color w:val="1F1F1F"/>
          <w:sz w:val="24"/>
          <w:szCs w:val="24"/>
          <w:lang w:val="en"/>
        </w:rPr>
        <w:t>evaluation of multiple criteria. Today</w:t>
      </w:r>
      <w:r w:rsidRPr="001D38C1">
        <w:rPr>
          <w:rStyle w:val="y2iqfc"/>
          <w:rFonts w:ascii="Times New Roman" w:hAnsi="Times New Roman" w:cs="Times New Roman"/>
          <w:color w:val="1F1F1F"/>
          <w:sz w:val="24"/>
          <w:szCs w:val="24"/>
          <w:lang w:val="en"/>
        </w:rPr>
        <w:t xml:space="preserve"> such p</w:t>
      </w:r>
      <w:r>
        <w:rPr>
          <w:rStyle w:val="y2iqfc"/>
          <w:rFonts w:ascii="Times New Roman" w:hAnsi="Times New Roman" w:cs="Times New Roman"/>
          <w:color w:val="1F1F1F"/>
          <w:sz w:val="24"/>
          <w:szCs w:val="24"/>
          <w:lang w:val="en"/>
        </w:rPr>
        <w:t>roblems are examined using data driven analyses and multi criteria decision making methods, aiming to create more balanced, accessible</w:t>
      </w:r>
      <w:r w:rsidRPr="001D38C1">
        <w:rPr>
          <w:rStyle w:val="y2iqfc"/>
          <w:rFonts w:ascii="Times New Roman" w:hAnsi="Times New Roman" w:cs="Times New Roman"/>
          <w:color w:val="1F1F1F"/>
          <w:sz w:val="24"/>
          <w:szCs w:val="24"/>
          <w:lang w:val="en"/>
        </w:rPr>
        <w:t xml:space="preserve"> </w:t>
      </w:r>
      <w:r>
        <w:rPr>
          <w:rStyle w:val="y2iqfc"/>
          <w:rFonts w:ascii="Times New Roman" w:hAnsi="Times New Roman" w:cs="Times New Roman"/>
          <w:color w:val="1F1F1F"/>
          <w:sz w:val="24"/>
          <w:szCs w:val="24"/>
          <w:lang w:val="en"/>
        </w:rPr>
        <w:t>and efficient logistics systems.</w:t>
      </w:r>
    </w:p>
    <w:p w14:paraId="563A03F0" w14:textId="77777777" w:rsidR="000E1933" w:rsidRPr="003E3EE1" w:rsidRDefault="000E1933" w:rsidP="003E3EE1">
      <w:pPr>
        <w:spacing w:line="360" w:lineRule="auto"/>
        <w:jc w:val="both"/>
        <w:rPr>
          <w:color w:val="000000" w:themeColor="text1"/>
        </w:rPr>
      </w:pPr>
    </w:p>
    <w:p w14:paraId="33CBA3B6" w14:textId="3A0BB166" w:rsidR="000E1933" w:rsidRDefault="000E1933" w:rsidP="00B8290B">
      <w:pPr>
        <w:pStyle w:val="Balk2"/>
      </w:pPr>
      <w:bookmarkStart w:id="17" w:name="_Toc226724478"/>
      <w:bookmarkStart w:id="18" w:name="_Toc230533255"/>
      <w:r>
        <w:t xml:space="preserve">1.3 </w:t>
      </w:r>
      <w:bookmarkEnd w:id="17"/>
      <w:r w:rsidR="001D38C1" w:rsidRPr="001D38C1">
        <w:t>Steps Taken to Resolve the Problem</w:t>
      </w:r>
      <w:bookmarkEnd w:id="18"/>
    </w:p>
    <w:p w14:paraId="3AC53BD0" w14:textId="77777777" w:rsidR="000E1933" w:rsidRPr="000E1933" w:rsidRDefault="000E1933" w:rsidP="000E1933">
      <w:pPr>
        <w:spacing w:line="360" w:lineRule="auto"/>
        <w:jc w:val="both"/>
        <w:rPr>
          <w:b/>
          <w:bCs/>
          <w:color w:val="000000" w:themeColor="text1"/>
        </w:rPr>
      </w:pPr>
    </w:p>
    <w:p w14:paraId="7F932636" w14:textId="301BA37D" w:rsidR="000E1933" w:rsidRDefault="001D38C1" w:rsidP="000E1933">
      <w:pPr>
        <w:spacing w:line="360" w:lineRule="auto"/>
        <w:jc w:val="both"/>
        <w:rPr>
          <w:color w:val="000000" w:themeColor="text1"/>
        </w:rPr>
      </w:pPr>
      <w:r>
        <w:rPr>
          <w:color w:val="000000" w:themeColor="text1"/>
        </w:rPr>
        <w:t>In this study</w:t>
      </w:r>
      <w:r w:rsidRPr="001D38C1">
        <w:rPr>
          <w:color w:val="000000" w:themeColor="text1"/>
        </w:rPr>
        <w:t xml:space="preserve"> a systematic approach was adopted to address the access issue caused by the inadequate distribution of disaster response contain</w:t>
      </w:r>
      <w:r>
        <w:rPr>
          <w:color w:val="000000" w:themeColor="text1"/>
        </w:rPr>
        <w:t>ers in the Sultanbeyli district.</w:t>
      </w:r>
      <w:r w:rsidRPr="001D38C1">
        <w:rPr>
          <w:color w:val="000000" w:themeColor="text1"/>
        </w:rPr>
        <w:t xml:space="preserve"> While a total of 20 containers were required in the district according to a deci</w:t>
      </w:r>
      <w:r>
        <w:rPr>
          <w:color w:val="000000" w:themeColor="text1"/>
        </w:rPr>
        <w:t>sion by the Governor’s Office,</w:t>
      </w:r>
      <w:r w:rsidRPr="001D38C1">
        <w:rPr>
          <w:color w:val="000000" w:themeColor="text1"/>
        </w:rPr>
        <w:t xml:space="preserve"> it was determined that only 12 con</w:t>
      </w:r>
      <w:r>
        <w:rPr>
          <w:color w:val="000000" w:themeColor="text1"/>
        </w:rPr>
        <w:t>tainers were currently in place;</w:t>
      </w:r>
      <w:r w:rsidRPr="001D38C1">
        <w:rPr>
          <w:color w:val="000000" w:themeColor="text1"/>
        </w:rPr>
        <w:t xml:space="preserve"> the placement of the missing 8 containers at the most suitable locations was identified as the primary </w:t>
      </w:r>
      <w:r>
        <w:rPr>
          <w:color w:val="000000" w:themeColor="text1"/>
        </w:rPr>
        <w:t>problem addressed in this study.</w:t>
      </w:r>
    </w:p>
    <w:p w14:paraId="2F5BCE33" w14:textId="77777777" w:rsidR="001D38C1" w:rsidRPr="000E1933" w:rsidRDefault="001D38C1" w:rsidP="000E1933">
      <w:pPr>
        <w:spacing w:line="360" w:lineRule="auto"/>
        <w:jc w:val="both"/>
        <w:rPr>
          <w:color w:val="000000" w:themeColor="text1"/>
        </w:rPr>
      </w:pPr>
    </w:p>
    <w:p w14:paraId="04C81D23" w14:textId="77777777" w:rsidR="001D38C1" w:rsidRPr="0027575C" w:rsidRDefault="001D38C1" w:rsidP="0027575C">
      <w:pPr>
        <w:pStyle w:val="HTMLncedenBiimlendirilmi"/>
        <w:spacing w:line="360" w:lineRule="auto"/>
        <w:rPr>
          <w:rFonts w:ascii="Times New Roman" w:hAnsi="Times New Roman" w:cs="Times New Roman"/>
          <w:color w:val="1F1F1F"/>
          <w:sz w:val="24"/>
          <w:szCs w:val="24"/>
        </w:rPr>
      </w:pPr>
      <w:r w:rsidRPr="0027575C">
        <w:rPr>
          <w:rStyle w:val="y2iqfc"/>
          <w:rFonts w:ascii="Times New Roman" w:hAnsi="Times New Roman" w:cs="Times New Roman"/>
          <w:color w:val="1F1F1F"/>
          <w:sz w:val="24"/>
          <w:szCs w:val="24"/>
          <w:lang w:val="en"/>
        </w:rPr>
        <w:t>In the first stage, existing container locations and population distribution were analyzed together to identify areas with inadequate access. Subsequently, only publicly owned areas were considered, and alternative settlement points were determined accordingly.</w:t>
      </w:r>
    </w:p>
    <w:p w14:paraId="19469B2C" w14:textId="77777777" w:rsidR="000E1933" w:rsidRDefault="000E1933" w:rsidP="000E1933">
      <w:pPr>
        <w:spacing w:line="360" w:lineRule="auto"/>
        <w:jc w:val="both"/>
        <w:rPr>
          <w:color w:val="000000" w:themeColor="text1"/>
        </w:rPr>
      </w:pPr>
    </w:p>
    <w:p w14:paraId="17365253" w14:textId="4CEB6E48" w:rsidR="0027575C" w:rsidRPr="0027575C" w:rsidRDefault="0027575C" w:rsidP="0027575C">
      <w:pPr>
        <w:pStyle w:val="HTMLncedenBiimlendirilmi"/>
        <w:shd w:val="clear" w:color="auto" w:fill="F8F9FA"/>
        <w:spacing w:line="360" w:lineRule="auto"/>
        <w:rPr>
          <w:rFonts w:ascii="Times New Roman" w:hAnsi="Times New Roman" w:cs="Times New Roman"/>
          <w:color w:val="1F1F1F"/>
          <w:sz w:val="24"/>
          <w:szCs w:val="24"/>
        </w:rPr>
      </w:pPr>
      <w:r w:rsidRPr="0027575C">
        <w:rPr>
          <w:rStyle w:val="y2iqfc"/>
          <w:rFonts w:ascii="Times New Roman" w:hAnsi="Times New Roman" w:cs="Times New Roman"/>
          <w:color w:val="1F1F1F"/>
          <w:sz w:val="24"/>
          <w:szCs w:val="24"/>
          <w:lang w:val="en"/>
        </w:rPr>
        <w:t xml:space="preserve">In the final </w:t>
      </w:r>
      <w:r>
        <w:rPr>
          <w:rStyle w:val="y2iqfc"/>
          <w:rFonts w:ascii="Times New Roman" w:hAnsi="Times New Roman" w:cs="Times New Roman"/>
          <w:color w:val="1F1F1F"/>
          <w:sz w:val="24"/>
          <w:szCs w:val="24"/>
          <w:lang w:val="en"/>
        </w:rPr>
        <w:t>stage,</w:t>
      </w:r>
      <w:r w:rsidRPr="0027575C">
        <w:rPr>
          <w:rStyle w:val="y2iqfc"/>
          <w:rFonts w:ascii="Times New Roman" w:hAnsi="Times New Roman" w:cs="Times New Roman"/>
          <w:color w:val="1F1F1F"/>
          <w:sz w:val="24"/>
          <w:szCs w:val="24"/>
          <w:lang w:val="en"/>
        </w:rPr>
        <w:t xml:space="preserve"> the proposed settlement plan was evaluated considering performance indicators such as the population ra</w:t>
      </w:r>
      <w:r>
        <w:rPr>
          <w:rStyle w:val="y2iqfc"/>
          <w:rFonts w:ascii="Times New Roman" w:hAnsi="Times New Roman" w:cs="Times New Roman"/>
          <w:color w:val="1F1F1F"/>
          <w:sz w:val="24"/>
          <w:szCs w:val="24"/>
          <w:lang w:val="en"/>
        </w:rPr>
        <w:t>tio covered and access distance. As a result of the analyses</w:t>
      </w:r>
      <w:r w:rsidRPr="0027575C">
        <w:rPr>
          <w:rStyle w:val="y2iqfc"/>
          <w:rFonts w:ascii="Times New Roman" w:hAnsi="Times New Roman" w:cs="Times New Roman"/>
          <w:color w:val="1F1F1F"/>
          <w:sz w:val="24"/>
          <w:szCs w:val="24"/>
          <w:lang w:val="en"/>
        </w:rPr>
        <w:t xml:space="preserve"> it was observed that there was a significant improvement in system performance compa</w:t>
      </w:r>
      <w:r>
        <w:rPr>
          <w:rStyle w:val="y2iqfc"/>
          <w:rFonts w:ascii="Times New Roman" w:hAnsi="Times New Roman" w:cs="Times New Roman"/>
          <w:color w:val="1F1F1F"/>
          <w:sz w:val="24"/>
          <w:szCs w:val="24"/>
          <w:lang w:val="en"/>
        </w:rPr>
        <w:t>red to the current situation.</w:t>
      </w:r>
    </w:p>
    <w:p w14:paraId="6CF2E6D5" w14:textId="77777777" w:rsidR="00AC271A" w:rsidRDefault="00AC271A" w:rsidP="000E1933">
      <w:pPr>
        <w:spacing w:line="360" w:lineRule="auto"/>
        <w:jc w:val="both"/>
        <w:rPr>
          <w:color w:val="000000" w:themeColor="text1"/>
        </w:rPr>
      </w:pPr>
    </w:p>
    <w:p w14:paraId="01F922A2" w14:textId="77777777" w:rsidR="00AC271A" w:rsidRDefault="00AC271A" w:rsidP="000E1933">
      <w:pPr>
        <w:spacing w:line="360" w:lineRule="auto"/>
        <w:jc w:val="both"/>
        <w:rPr>
          <w:color w:val="000000" w:themeColor="text1"/>
        </w:rPr>
      </w:pPr>
    </w:p>
    <w:p w14:paraId="4DB25B85" w14:textId="77777777" w:rsidR="00AC271A" w:rsidRDefault="00AC271A" w:rsidP="000E1933">
      <w:pPr>
        <w:spacing w:line="360" w:lineRule="auto"/>
        <w:jc w:val="both"/>
        <w:rPr>
          <w:color w:val="000000" w:themeColor="text1"/>
        </w:rPr>
      </w:pPr>
    </w:p>
    <w:p w14:paraId="4E6DDFC6" w14:textId="77777777" w:rsidR="00AC271A" w:rsidRDefault="00AC271A" w:rsidP="000E1933">
      <w:pPr>
        <w:spacing w:line="360" w:lineRule="auto"/>
        <w:jc w:val="both"/>
        <w:rPr>
          <w:color w:val="000000" w:themeColor="text1"/>
        </w:rPr>
      </w:pPr>
    </w:p>
    <w:p w14:paraId="682E9355" w14:textId="77777777" w:rsidR="00AC271A" w:rsidRDefault="00AC271A" w:rsidP="000E1933">
      <w:pPr>
        <w:spacing w:line="360" w:lineRule="auto"/>
        <w:jc w:val="both"/>
        <w:rPr>
          <w:color w:val="000000" w:themeColor="text1"/>
        </w:rPr>
      </w:pPr>
    </w:p>
    <w:p w14:paraId="0156FC0B" w14:textId="77777777" w:rsidR="00AC271A" w:rsidRDefault="00AC271A" w:rsidP="000E1933">
      <w:pPr>
        <w:spacing w:line="360" w:lineRule="auto"/>
        <w:jc w:val="both"/>
        <w:rPr>
          <w:color w:val="000000" w:themeColor="text1"/>
        </w:rPr>
      </w:pPr>
    </w:p>
    <w:p w14:paraId="010FD990" w14:textId="77777777" w:rsidR="00AC271A" w:rsidRDefault="00AC271A" w:rsidP="000E1933">
      <w:pPr>
        <w:spacing w:line="360" w:lineRule="auto"/>
        <w:jc w:val="both"/>
        <w:rPr>
          <w:color w:val="000000" w:themeColor="text1"/>
        </w:rPr>
      </w:pPr>
    </w:p>
    <w:p w14:paraId="6D3DF9D2" w14:textId="2ED56855" w:rsidR="000E1933" w:rsidRPr="000E1933" w:rsidRDefault="000E1933" w:rsidP="00B8290B">
      <w:pPr>
        <w:pStyle w:val="Balk1"/>
        <w:rPr>
          <w:lang w:val="tr-TR"/>
        </w:rPr>
      </w:pPr>
      <w:bookmarkStart w:id="19" w:name="_Toc226724479"/>
      <w:bookmarkStart w:id="20" w:name="_Toc230533256"/>
      <w:r w:rsidRPr="000E1933">
        <w:rPr>
          <w:lang w:val="tr-TR"/>
        </w:rPr>
        <w:t>2</w:t>
      </w:r>
      <w:r w:rsidRPr="000E1933">
        <w:t>.</w:t>
      </w:r>
      <w:bookmarkEnd w:id="19"/>
      <w:r w:rsidR="0027575C">
        <w:t xml:space="preserve"> METHODS</w:t>
      </w:r>
      <w:bookmarkEnd w:id="20"/>
      <w:r w:rsidRPr="000E1933">
        <w:t xml:space="preserve"> </w:t>
      </w:r>
    </w:p>
    <w:p w14:paraId="5FA382F8" w14:textId="77777777" w:rsidR="000E1933" w:rsidRDefault="000E1933" w:rsidP="00B8290B">
      <w:pPr>
        <w:pStyle w:val="Balk2"/>
      </w:pPr>
    </w:p>
    <w:p w14:paraId="7C4554C2" w14:textId="2190A867" w:rsidR="00AC271A" w:rsidRPr="00AC271A" w:rsidRDefault="000E1933" w:rsidP="00AC271A">
      <w:pPr>
        <w:pStyle w:val="Balk2"/>
      </w:pPr>
      <w:bookmarkStart w:id="21" w:name="_Toc226724480"/>
      <w:bookmarkStart w:id="22" w:name="_Toc230533257"/>
      <w:r w:rsidRPr="000E1933">
        <w:t xml:space="preserve">2.1. </w:t>
      </w:r>
      <w:bookmarkEnd w:id="21"/>
      <w:r w:rsidR="0027575C" w:rsidRPr="0027575C">
        <w:t xml:space="preserve"> Multi-Criteria Decision Making (MCDM) Methods: A Systematic Approach to Complex Decisions</w:t>
      </w:r>
      <w:bookmarkEnd w:id="22"/>
    </w:p>
    <w:p w14:paraId="19E0043F" w14:textId="77777777" w:rsidR="00AC271A" w:rsidRDefault="00AC271A" w:rsidP="00AC271A"/>
    <w:p w14:paraId="420FA327" w14:textId="77777777" w:rsidR="00AC271A" w:rsidRPr="00AC271A" w:rsidRDefault="00AC271A" w:rsidP="00AC271A"/>
    <w:p w14:paraId="3EF61D9E" w14:textId="442804D0" w:rsidR="00BB1438" w:rsidRDefault="00DF59FE" w:rsidP="00B8290B">
      <w:pPr>
        <w:pStyle w:val="Balk3"/>
      </w:pPr>
      <w:bookmarkStart w:id="23" w:name="_Toc226724481"/>
      <w:bookmarkStart w:id="24" w:name="_Toc230533258"/>
      <w:r>
        <w:t>2.1.1</w:t>
      </w:r>
      <w:bookmarkEnd w:id="23"/>
      <w:r w:rsidR="0027575C" w:rsidRPr="0027575C">
        <w:t xml:space="preserve"> </w:t>
      </w:r>
      <w:r w:rsidR="0027575C">
        <w:t xml:space="preserve">Definition and Logic of Multi </w:t>
      </w:r>
      <w:r w:rsidR="0027575C" w:rsidRPr="0027575C">
        <w:t>Criteria Decision Making</w:t>
      </w:r>
      <w:r w:rsidR="0027575C">
        <w:t xml:space="preserve"> (MCDM)</w:t>
      </w:r>
      <w:bookmarkEnd w:id="24"/>
    </w:p>
    <w:p w14:paraId="0159B80C" w14:textId="77777777" w:rsidR="00BB1438" w:rsidRPr="00BB1438" w:rsidRDefault="00BB1438" w:rsidP="00BB1438">
      <w:pPr>
        <w:spacing w:line="360" w:lineRule="auto"/>
        <w:jc w:val="both"/>
        <w:rPr>
          <w:b/>
          <w:bCs/>
          <w:color w:val="000000" w:themeColor="text1"/>
        </w:rPr>
      </w:pPr>
    </w:p>
    <w:p w14:paraId="230CAB96" w14:textId="77777777" w:rsidR="0027575C" w:rsidRPr="0027575C" w:rsidRDefault="0027575C" w:rsidP="0027575C">
      <w:pPr>
        <w:spacing w:line="360" w:lineRule="auto"/>
        <w:jc w:val="both"/>
        <w:rPr>
          <w:color w:val="000000" w:themeColor="text1"/>
        </w:rPr>
      </w:pPr>
      <w:r w:rsidRPr="0027575C">
        <w:rPr>
          <w:color w:val="000000" w:themeColor="text1"/>
        </w:rPr>
        <w:t>Multi-Criteria Decision Making (MCDM) is defined as a systematic and analytical approach aimed at identifying the most suitable option among alternatives in decision-making problems that require the simultaneous evaluation of multiple criteria. This method enables the simultaneous evaluation of different criteria rather than relying solely on a single measure, thereby ensuring more balanced and realistic outcomes.</w:t>
      </w:r>
    </w:p>
    <w:p w14:paraId="381F6758" w14:textId="77777777" w:rsidR="0027575C" w:rsidRPr="0027575C" w:rsidRDefault="0027575C" w:rsidP="0027575C">
      <w:pPr>
        <w:spacing w:line="360" w:lineRule="auto"/>
        <w:jc w:val="both"/>
        <w:rPr>
          <w:color w:val="000000" w:themeColor="text1"/>
        </w:rPr>
      </w:pPr>
    </w:p>
    <w:p w14:paraId="31F3A548" w14:textId="2A670870" w:rsidR="00BB1438" w:rsidRDefault="005B2E93" w:rsidP="0027575C">
      <w:pPr>
        <w:spacing w:line="360" w:lineRule="auto"/>
        <w:jc w:val="both"/>
        <w:rPr>
          <w:color w:val="000000" w:themeColor="text1"/>
        </w:rPr>
      </w:pPr>
      <w:r>
        <w:rPr>
          <w:color w:val="000000" w:themeColor="text1"/>
        </w:rPr>
        <w:t xml:space="preserve">In the MCDM approach, decision </w:t>
      </w:r>
      <w:r w:rsidR="0027575C" w:rsidRPr="0027575C">
        <w:rPr>
          <w:color w:val="000000" w:themeColor="text1"/>
        </w:rPr>
        <w:t>makers can evalua</w:t>
      </w:r>
      <w:r>
        <w:rPr>
          <w:color w:val="000000" w:themeColor="text1"/>
        </w:rPr>
        <w:t>te both quantitative (numerical) and qualitative (interpretive)</w:t>
      </w:r>
      <w:r w:rsidR="0027575C" w:rsidRPr="0027575C">
        <w:rPr>
          <w:color w:val="000000" w:themeColor="text1"/>
        </w:rPr>
        <w:t xml:space="preserve"> criteria wit</w:t>
      </w:r>
      <w:r>
        <w:rPr>
          <w:color w:val="000000" w:themeColor="text1"/>
        </w:rPr>
        <w:t>hin the same model. Furthermore,</w:t>
      </w:r>
      <w:r w:rsidR="0027575C" w:rsidRPr="0027575C">
        <w:rPr>
          <w:color w:val="000000" w:themeColor="text1"/>
        </w:rPr>
        <w:t xml:space="preserve"> the impact of all criteria on the d</w:t>
      </w:r>
      <w:r>
        <w:rPr>
          <w:color w:val="000000" w:themeColor="text1"/>
        </w:rPr>
        <w:t>ecision is not considered equal;</w:t>
      </w:r>
      <w:r w:rsidR="0027575C" w:rsidRPr="0027575C">
        <w:rPr>
          <w:color w:val="000000" w:themeColor="text1"/>
        </w:rPr>
        <w:t xml:space="preserve"> criteria are incorporated into the process by being weighted accordi</w:t>
      </w:r>
      <w:r>
        <w:rPr>
          <w:color w:val="000000" w:themeColor="text1"/>
        </w:rPr>
        <w:t>ng to their level of importance. Thus</w:t>
      </w:r>
      <w:r w:rsidR="0027575C" w:rsidRPr="0027575C">
        <w:rPr>
          <w:color w:val="000000" w:themeColor="text1"/>
        </w:rPr>
        <w:t xml:space="preserve"> complex and multidimensional decision problems are transfo</w:t>
      </w:r>
      <w:r>
        <w:rPr>
          <w:color w:val="000000" w:themeColor="text1"/>
        </w:rPr>
        <w:t>rmed into a more understandable,</w:t>
      </w:r>
      <w:r w:rsidR="0027575C" w:rsidRPr="0027575C">
        <w:rPr>
          <w:color w:val="000000" w:themeColor="text1"/>
        </w:rPr>
        <w:t xml:space="preserve"> syste</w:t>
      </w:r>
      <w:r>
        <w:rPr>
          <w:color w:val="000000" w:themeColor="text1"/>
        </w:rPr>
        <w:t>matic and manageable structure.</w:t>
      </w:r>
    </w:p>
    <w:p w14:paraId="6814AD1B" w14:textId="77777777" w:rsidR="0027575C" w:rsidRDefault="0027575C" w:rsidP="0027575C">
      <w:pPr>
        <w:spacing w:line="360" w:lineRule="auto"/>
        <w:jc w:val="both"/>
        <w:rPr>
          <w:color w:val="000000" w:themeColor="text1"/>
        </w:rPr>
      </w:pPr>
    </w:p>
    <w:p w14:paraId="4D345DA3" w14:textId="7DAFA648" w:rsidR="00BB1438" w:rsidRDefault="00DF59FE" w:rsidP="00B8290B">
      <w:pPr>
        <w:pStyle w:val="Balk3"/>
      </w:pPr>
      <w:bookmarkStart w:id="25" w:name="_Toc226724482"/>
      <w:bookmarkStart w:id="26" w:name="_Toc230533259"/>
      <w:r>
        <w:t xml:space="preserve">2.1.2 </w:t>
      </w:r>
      <w:bookmarkEnd w:id="25"/>
      <w:r w:rsidR="0027575C" w:rsidRPr="0027575C">
        <w:t>Key Characteristics of Multi-Criteria Decision Making Methods</w:t>
      </w:r>
      <w:bookmarkEnd w:id="26"/>
    </w:p>
    <w:p w14:paraId="0BA1374B" w14:textId="77777777" w:rsidR="00BB1438" w:rsidRPr="00BB1438" w:rsidRDefault="00BB1438" w:rsidP="00BB1438">
      <w:pPr>
        <w:spacing w:line="360" w:lineRule="auto"/>
        <w:jc w:val="both"/>
        <w:rPr>
          <w:b/>
          <w:bCs/>
          <w:color w:val="000000" w:themeColor="text1"/>
        </w:rPr>
      </w:pPr>
    </w:p>
    <w:p w14:paraId="2D2FD048" w14:textId="16CFFF22" w:rsidR="0027575C" w:rsidRPr="0027575C" w:rsidRDefault="0027575C" w:rsidP="0027575C">
      <w:pPr>
        <w:spacing w:line="360" w:lineRule="auto"/>
        <w:jc w:val="both"/>
        <w:rPr>
          <w:color w:val="000000" w:themeColor="text1"/>
        </w:rPr>
      </w:pPr>
      <w:r>
        <w:rPr>
          <w:color w:val="000000" w:themeColor="text1"/>
        </w:rPr>
        <w:t>Multi Criteria Decision Making (MCDM)</w:t>
      </w:r>
      <w:r w:rsidRPr="0027575C">
        <w:rPr>
          <w:color w:val="000000" w:themeColor="text1"/>
        </w:rPr>
        <w:t xml:space="preserve"> methods are among the systema</w:t>
      </w:r>
      <w:r>
        <w:rPr>
          <w:color w:val="000000" w:themeColor="text1"/>
        </w:rPr>
        <w:t xml:space="preserve">tic approaches used in decision </w:t>
      </w:r>
      <w:r w:rsidRPr="0027575C">
        <w:rPr>
          <w:color w:val="000000" w:themeColor="text1"/>
        </w:rPr>
        <w:t xml:space="preserve">making problems that require the simultaneous </w:t>
      </w:r>
      <w:r>
        <w:rPr>
          <w:color w:val="000000" w:themeColor="text1"/>
        </w:rPr>
        <w:t>evaluation of multiple criteria.</w:t>
      </w:r>
      <w:r w:rsidRPr="0027575C">
        <w:rPr>
          <w:color w:val="000000" w:themeColor="text1"/>
        </w:rPr>
        <w:t xml:space="preserve"> One of the most important features of these methods is t</w:t>
      </w:r>
      <w:r>
        <w:rPr>
          <w:color w:val="000000" w:themeColor="text1"/>
        </w:rPr>
        <w:t xml:space="preserve">hat they transform the decision </w:t>
      </w:r>
      <w:r w:rsidRPr="0027575C">
        <w:rPr>
          <w:color w:val="000000" w:themeColor="text1"/>
        </w:rPr>
        <w:t xml:space="preserve">making process from one dependent on a single variable into a multidimensional </w:t>
      </w:r>
      <w:r>
        <w:rPr>
          <w:color w:val="000000" w:themeColor="text1"/>
        </w:rPr>
        <w:lastRenderedPageBreak/>
        <w:t>structure.</w:t>
      </w:r>
      <w:r w:rsidRPr="0027575C">
        <w:rPr>
          <w:color w:val="000000" w:themeColor="text1"/>
        </w:rPr>
        <w:t xml:space="preserve"> Th</w:t>
      </w:r>
      <w:r>
        <w:rPr>
          <w:color w:val="000000" w:themeColor="text1"/>
        </w:rPr>
        <w:t xml:space="preserve">us, decision </w:t>
      </w:r>
      <w:r w:rsidRPr="0027575C">
        <w:rPr>
          <w:color w:val="000000" w:themeColor="text1"/>
        </w:rPr>
        <w:t>makers can reach more balanced and realistic outcomes by considering di</w:t>
      </w:r>
      <w:r>
        <w:rPr>
          <w:color w:val="000000" w:themeColor="text1"/>
        </w:rPr>
        <w:t>fferent criteria simultaneously.</w:t>
      </w:r>
    </w:p>
    <w:p w14:paraId="1E561A13" w14:textId="77777777" w:rsidR="0027575C" w:rsidRPr="0027575C" w:rsidRDefault="0027575C" w:rsidP="0027575C">
      <w:pPr>
        <w:spacing w:line="360" w:lineRule="auto"/>
        <w:jc w:val="both"/>
        <w:rPr>
          <w:color w:val="000000" w:themeColor="text1"/>
        </w:rPr>
      </w:pPr>
    </w:p>
    <w:p w14:paraId="6832FC0E" w14:textId="04537C49" w:rsidR="0027575C" w:rsidRPr="0027575C" w:rsidRDefault="0027575C" w:rsidP="0027575C">
      <w:pPr>
        <w:spacing w:line="360" w:lineRule="auto"/>
        <w:jc w:val="both"/>
        <w:rPr>
          <w:color w:val="000000" w:themeColor="text1"/>
        </w:rPr>
      </w:pPr>
      <w:r w:rsidRPr="0027575C">
        <w:rPr>
          <w:color w:val="000000" w:themeColor="text1"/>
        </w:rPr>
        <w:t>MCDM methods allow for the evaluation of both quantitative and qualita</w:t>
      </w:r>
      <w:r w:rsidR="005B2E93">
        <w:rPr>
          <w:color w:val="000000" w:themeColor="text1"/>
        </w:rPr>
        <w:t>tive data within the same model.</w:t>
      </w:r>
      <w:r w:rsidRPr="0027575C">
        <w:rPr>
          <w:color w:val="000000" w:themeColor="text1"/>
        </w:rPr>
        <w:t xml:space="preserve"> In addition to criteria that can be</w:t>
      </w:r>
      <w:r w:rsidR="005B2E93">
        <w:rPr>
          <w:color w:val="000000" w:themeColor="text1"/>
        </w:rPr>
        <w:t xml:space="preserve"> expressed numerically,</w:t>
      </w:r>
      <w:r w:rsidRPr="0027575C">
        <w:rPr>
          <w:color w:val="000000" w:themeColor="text1"/>
        </w:rPr>
        <w:t xml:space="preserve"> factors based on expert opinions or open to interpretation can also be</w:t>
      </w:r>
      <w:r w:rsidR="005B2E93">
        <w:rPr>
          <w:color w:val="000000" w:themeColor="text1"/>
        </w:rPr>
        <w:t xml:space="preserve"> incorporated into the decision </w:t>
      </w:r>
      <w:r w:rsidRPr="0027575C">
        <w:rPr>
          <w:color w:val="000000" w:themeColor="text1"/>
        </w:rPr>
        <w:t>makin</w:t>
      </w:r>
      <w:r w:rsidR="005B2E93">
        <w:rPr>
          <w:color w:val="000000" w:themeColor="text1"/>
        </w:rPr>
        <w:t>g process through these methods.</w:t>
      </w:r>
      <w:r w:rsidRPr="0027575C">
        <w:rPr>
          <w:color w:val="000000" w:themeColor="text1"/>
        </w:rPr>
        <w:t xml:space="preserve"> This feature </w:t>
      </w:r>
      <w:r w:rsidR="005B2E93">
        <w:rPr>
          <w:color w:val="000000" w:themeColor="text1"/>
        </w:rPr>
        <w:t>provides significant advantages,</w:t>
      </w:r>
      <w:r w:rsidRPr="0027575C">
        <w:rPr>
          <w:color w:val="000000" w:themeColor="text1"/>
        </w:rPr>
        <w:t xml:space="preserve"> particularly in fields such as disaster management where t</w:t>
      </w:r>
      <w:r w:rsidR="005B2E93">
        <w:rPr>
          <w:color w:val="000000" w:themeColor="text1"/>
        </w:rPr>
        <w:t>he level of uncertainty is high.</w:t>
      </w:r>
    </w:p>
    <w:p w14:paraId="06FC84EC" w14:textId="77777777" w:rsidR="0027575C" w:rsidRPr="0027575C" w:rsidRDefault="0027575C" w:rsidP="0027575C">
      <w:pPr>
        <w:spacing w:line="360" w:lineRule="auto"/>
        <w:jc w:val="both"/>
        <w:rPr>
          <w:color w:val="000000" w:themeColor="text1"/>
        </w:rPr>
      </w:pPr>
    </w:p>
    <w:p w14:paraId="293DD2DC" w14:textId="778B86B2" w:rsidR="00BB1438" w:rsidRDefault="0027575C" w:rsidP="0027575C">
      <w:pPr>
        <w:spacing w:line="360" w:lineRule="auto"/>
        <w:jc w:val="both"/>
        <w:rPr>
          <w:color w:val="000000" w:themeColor="text1"/>
        </w:rPr>
      </w:pPr>
      <w:r w:rsidRPr="0027575C">
        <w:rPr>
          <w:color w:val="000000" w:themeColor="text1"/>
        </w:rPr>
        <w:t>Another key aspect of these methods is their consideration of the differing leve</w:t>
      </w:r>
      <w:r w:rsidR="005B2E93">
        <w:rPr>
          <w:color w:val="000000" w:themeColor="text1"/>
        </w:rPr>
        <w:t>ls of importance among criteria. In the decision making process</w:t>
      </w:r>
      <w:r w:rsidRPr="0027575C">
        <w:rPr>
          <w:color w:val="000000" w:themeColor="text1"/>
        </w:rPr>
        <w:t xml:space="preserve"> the impact of all crit</w:t>
      </w:r>
      <w:r w:rsidR="005B2E93">
        <w:rPr>
          <w:color w:val="000000" w:themeColor="text1"/>
        </w:rPr>
        <w:t>eria is not assumed to be equal;</w:t>
      </w:r>
      <w:r w:rsidRPr="0027575C">
        <w:rPr>
          <w:color w:val="000000" w:themeColor="text1"/>
        </w:rPr>
        <w:t xml:space="preserve"> each criterion is evaluate</w:t>
      </w:r>
      <w:r w:rsidR="005B2E93">
        <w:rPr>
          <w:color w:val="000000" w:themeColor="text1"/>
        </w:rPr>
        <w:t>d according to specific weights.</w:t>
      </w:r>
      <w:r w:rsidRPr="0027575C">
        <w:rPr>
          <w:color w:val="000000" w:themeColor="text1"/>
        </w:rPr>
        <w:t xml:space="preserve"> This ensures that the resulting outcomes are more realistic and bett</w:t>
      </w:r>
      <w:r w:rsidR="005B2E93">
        <w:rPr>
          <w:color w:val="000000" w:themeColor="text1"/>
        </w:rPr>
        <w:t>er suited to current conditions.</w:t>
      </w:r>
    </w:p>
    <w:p w14:paraId="059D4536" w14:textId="77777777" w:rsidR="0027575C" w:rsidRPr="00BB1438" w:rsidRDefault="0027575C" w:rsidP="0027575C">
      <w:pPr>
        <w:spacing w:line="360" w:lineRule="auto"/>
        <w:jc w:val="both"/>
        <w:rPr>
          <w:color w:val="000000" w:themeColor="text1"/>
        </w:rPr>
      </w:pPr>
    </w:p>
    <w:p w14:paraId="4EC0B7EF" w14:textId="0CA680CE" w:rsidR="005B2E93" w:rsidRPr="005B2E93" w:rsidRDefault="005B2E93" w:rsidP="005B2E93">
      <w:pPr>
        <w:pStyle w:val="HTMLncedenBiimlendirilmi"/>
        <w:shd w:val="clear" w:color="auto" w:fill="F8F9FA"/>
        <w:spacing w:line="360" w:lineRule="auto"/>
        <w:rPr>
          <w:rStyle w:val="y2iqfc"/>
          <w:rFonts w:ascii="Times New Roman" w:hAnsi="Times New Roman" w:cs="Times New Roman"/>
          <w:color w:val="1F1F1F"/>
          <w:sz w:val="24"/>
          <w:szCs w:val="24"/>
          <w:lang w:val="en"/>
        </w:rPr>
      </w:pPr>
      <w:r>
        <w:rPr>
          <w:rStyle w:val="y2iqfc"/>
          <w:rFonts w:ascii="Times New Roman" w:hAnsi="Times New Roman" w:cs="Times New Roman"/>
          <w:color w:val="1F1F1F"/>
          <w:sz w:val="24"/>
          <w:szCs w:val="24"/>
          <w:lang w:val="en"/>
        </w:rPr>
        <w:t xml:space="preserve">Multi </w:t>
      </w:r>
      <w:r w:rsidRPr="005B2E93">
        <w:rPr>
          <w:rStyle w:val="y2iqfc"/>
          <w:rFonts w:ascii="Times New Roman" w:hAnsi="Times New Roman" w:cs="Times New Roman"/>
          <w:color w:val="1F1F1F"/>
          <w:sz w:val="24"/>
          <w:szCs w:val="24"/>
          <w:lang w:val="en"/>
        </w:rPr>
        <w:t>Criteria D</w:t>
      </w:r>
      <w:r>
        <w:rPr>
          <w:rStyle w:val="y2iqfc"/>
          <w:rFonts w:ascii="Times New Roman" w:hAnsi="Times New Roman" w:cs="Times New Roman"/>
          <w:color w:val="1F1F1F"/>
          <w:sz w:val="24"/>
          <w:szCs w:val="24"/>
          <w:lang w:val="en"/>
        </w:rPr>
        <w:t xml:space="preserve">ecision Making (MCDM) methods also make the decision </w:t>
      </w:r>
      <w:r w:rsidRPr="005B2E93">
        <w:rPr>
          <w:rStyle w:val="y2iqfc"/>
          <w:rFonts w:ascii="Times New Roman" w:hAnsi="Times New Roman" w:cs="Times New Roman"/>
          <w:color w:val="1F1F1F"/>
          <w:sz w:val="24"/>
          <w:szCs w:val="24"/>
          <w:lang w:val="en"/>
        </w:rPr>
        <w:t>making process</w:t>
      </w:r>
      <w:r>
        <w:rPr>
          <w:rStyle w:val="y2iqfc"/>
          <w:rFonts w:ascii="Times New Roman" w:hAnsi="Times New Roman" w:cs="Times New Roman"/>
          <w:color w:val="1F1F1F"/>
          <w:sz w:val="24"/>
          <w:szCs w:val="24"/>
          <w:lang w:val="en"/>
        </w:rPr>
        <w:t xml:space="preserve"> more transparent and traceable.</w:t>
      </w:r>
      <w:r w:rsidRPr="005B2E93">
        <w:rPr>
          <w:rStyle w:val="y2iqfc"/>
          <w:rFonts w:ascii="Times New Roman" w:hAnsi="Times New Roman" w:cs="Times New Roman"/>
          <w:color w:val="1F1F1F"/>
          <w:sz w:val="24"/>
          <w:szCs w:val="24"/>
          <w:lang w:val="en"/>
        </w:rPr>
        <w:t xml:space="preserve"> Because the process progresses within </w:t>
      </w:r>
      <w:r>
        <w:rPr>
          <w:rStyle w:val="y2iqfc"/>
          <w:rFonts w:ascii="Times New Roman" w:hAnsi="Times New Roman" w:cs="Times New Roman"/>
          <w:color w:val="1F1F1F"/>
          <w:sz w:val="24"/>
          <w:szCs w:val="24"/>
          <w:lang w:val="en"/>
        </w:rPr>
        <w:t>a specific systematic framework,</w:t>
      </w:r>
      <w:r w:rsidRPr="005B2E93">
        <w:rPr>
          <w:rStyle w:val="y2iqfc"/>
          <w:rFonts w:ascii="Times New Roman" w:hAnsi="Times New Roman" w:cs="Times New Roman"/>
          <w:color w:val="1F1F1F"/>
          <w:sz w:val="24"/>
          <w:szCs w:val="24"/>
          <w:lang w:val="en"/>
        </w:rPr>
        <w:t xml:space="preserve"> the results obtained be</w:t>
      </w:r>
      <w:r>
        <w:rPr>
          <w:rStyle w:val="y2iqfc"/>
          <w:rFonts w:ascii="Times New Roman" w:hAnsi="Times New Roman" w:cs="Times New Roman"/>
          <w:color w:val="1F1F1F"/>
          <w:sz w:val="24"/>
          <w:szCs w:val="24"/>
          <w:lang w:val="en"/>
        </w:rPr>
        <w:t>come explainable and repeatable.</w:t>
      </w:r>
      <w:r w:rsidRPr="005B2E93">
        <w:rPr>
          <w:rStyle w:val="y2iqfc"/>
          <w:rFonts w:ascii="Times New Roman" w:hAnsi="Times New Roman" w:cs="Times New Roman"/>
          <w:color w:val="1F1F1F"/>
          <w:sz w:val="24"/>
          <w:szCs w:val="24"/>
          <w:lang w:val="en"/>
        </w:rPr>
        <w:t xml:space="preserve"> This offers a significant adv</w:t>
      </w:r>
      <w:r>
        <w:rPr>
          <w:rStyle w:val="y2iqfc"/>
          <w:rFonts w:ascii="Times New Roman" w:hAnsi="Times New Roman" w:cs="Times New Roman"/>
          <w:color w:val="1F1F1F"/>
          <w:sz w:val="24"/>
          <w:szCs w:val="24"/>
          <w:lang w:val="en"/>
        </w:rPr>
        <w:t>antage</w:t>
      </w:r>
      <w:r w:rsidRPr="005B2E93">
        <w:rPr>
          <w:rStyle w:val="y2iqfc"/>
          <w:rFonts w:ascii="Times New Roman" w:hAnsi="Times New Roman" w:cs="Times New Roman"/>
          <w:color w:val="1F1F1F"/>
          <w:sz w:val="24"/>
          <w:szCs w:val="24"/>
          <w:lang w:val="en"/>
        </w:rPr>
        <w:t xml:space="preserve"> part</w:t>
      </w:r>
      <w:r>
        <w:rPr>
          <w:rStyle w:val="y2iqfc"/>
          <w:rFonts w:ascii="Times New Roman" w:hAnsi="Times New Roman" w:cs="Times New Roman"/>
          <w:color w:val="1F1F1F"/>
          <w:sz w:val="24"/>
          <w:szCs w:val="24"/>
          <w:lang w:val="en"/>
        </w:rPr>
        <w:t>icularly in public institutions for justifying decisions.</w:t>
      </w:r>
    </w:p>
    <w:p w14:paraId="525D3612" w14:textId="77777777" w:rsidR="005B2E93" w:rsidRPr="005B2E93" w:rsidRDefault="005B2E93" w:rsidP="005B2E93">
      <w:pPr>
        <w:pStyle w:val="HTMLncedenBiimlendirilmi"/>
        <w:shd w:val="clear" w:color="auto" w:fill="F8F9FA"/>
        <w:spacing w:line="360" w:lineRule="auto"/>
        <w:rPr>
          <w:rStyle w:val="y2iqfc"/>
          <w:rFonts w:ascii="Times New Roman" w:hAnsi="Times New Roman" w:cs="Times New Roman"/>
          <w:color w:val="1F1F1F"/>
          <w:sz w:val="24"/>
          <w:szCs w:val="24"/>
          <w:lang w:val="en"/>
        </w:rPr>
      </w:pPr>
    </w:p>
    <w:p w14:paraId="5CF0401B" w14:textId="1AF6CD65" w:rsidR="005B2E93" w:rsidRPr="005B2E93" w:rsidRDefault="005B2E93" w:rsidP="005B2E93">
      <w:pPr>
        <w:pStyle w:val="HTMLncedenBiimlendirilmi"/>
        <w:shd w:val="clear" w:color="auto" w:fill="F8F9FA"/>
        <w:spacing w:line="360" w:lineRule="auto"/>
        <w:rPr>
          <w:rStyle w:val="y2iqfc"/>
          <w:rFonts w:ascii="Times New Roman" w:hAnsi="Times New Roman" w:cs="Times New Roman"/>
          <w:color w:val="1F1F1F"/>
          <w:sz w:val="24"/>
          <w:szCs w:val="24"/>
          <w:lang w:val="en"/>
        </w:rPr>
      </w:pPr>
      <w:r>
        <w:rPr>
          <w:rStyle w:val="y2iqfc"/>
          <w:rFonts w:ascii="Times New Roman" w:hAnsi="Times New Roman" w:cs="Times New Roman"/>
          <w:color w:val="1F1F1F"/>
          <w:sz w:val="24"/>
          <w:szCs w:val="24"/>
          <w:lang w:val="en"/>
        </w:rPr>
        <w:t>Furthermore,</w:t>
      </w:r>
      <w:r w:rsidRPr="005B2E93">
        <w:rPr>
          <w:rStyle w:val="y2iqfc"/>
          <w:rFonts w:ascii="Times New Roman" w:hAnsi="Times New Roman" w:cs="Times New Roman"/>
          <w:color w:val="1F1F1F"/>
          <w:sz w:val="24"/>
          <w:szCs w:val="24"/>
          <w:lang w:val="en"/>
        </w:rPr>
        <w:t xml:space="preserve"> these methods allow for the comparis</w:t>
      </w:r>
      <w:r>
        <w:rPr>
          <w:rStyle w:val="y2iqfc"/>
          <w:rFonts w:ascii="Times New Roman" w:hAnsi="Times New Roman" w:cs="Times New Roman"/>
          <w:color w:val="1F1F1F"/>
          <w:sz w:val="24"/>
          <w:szCs w:val="24"/>
          <w:lang w:val="en"/>
        </w:rPr>
        <w:t>on and ranking of alternatives.</w:t>
      </w:r>
      <w:r w:rsidRPr="005B2E93">
        <w:rPr>
          <w:rStyle w:val="y2iqfc"/>
          <w:rFonts w:ascii="Times New Roman" w:hAnsi="Times New Roman" w:cs="Times New Roman"/>
          <w:color w:val="1F1F1F"/>
          <w:sz w:val="24"/>
          <w:szCs w:val="24"/>
          <w:lang w:val="en"/>
        </w:rPr>
        <w:t xml:space="preserve"> Determining the most suitable alternative from multiple options is carried out using various math</w:t>
      </w:r>
      <w:r>
        <w:rPr>
          <w:rStyle w:val="y2iqfc"/>
          <w:rFonts w:ascii="Times New Roman" w:hAnsi="Times New Roman" w:cs="Times New Roman"/>
          <w:color w:val="1F1F1F"/>
          <w:sz w:val="24"/>
          <w:szCs w:val="24"/>
          <w:lang w:val="en"/>
        </w:rPr>
        <w:t xml:space="preserve">ematical and analytical methods. Thus, the decision </w:t>
      </w:r>
      <w:r w:rsidRPr="005B2E93">
        <w:rPr>
          <w:rStyle w:val="y2iqfc"/>
          <w:rFonts w:ascii="Times New Roman" w:hAnsi="Times New Roman" w:cs="Times New Roman"/>
          <w:color w:val="1F1F1F"/>
          <w:sz w:val="24"/>
          <w:szCs w:val="24"/>
          <w:lang w:val="en"/>
        </w:rPr>
        <w:t>making process becomes mor</w:t>
      </w:r>
      <w:r>
        <w:rPr>
          <w:rStyle w:val="y2iqfc"/>
          <w:rFonts w:ascii="Times New Roman" w:hAnsi="Times New Roman" w:cs="Times New Roman"/>
          <w:color w:val="1F1F1F"/>
          <w:sz w:val="24"/>
          <w:szCs w:val="24"/>
          <w:lang w:val="en"/>
        </w:rPr>
        <w:t>e independent and objective free from personal biases.</w:t>
      </w:r>
    </w:p>
    <w:p w14:paraId="07D83769" w14:textId="77777777" w:rsidR="005B2E93" w:rsidRPr="005B2E93" w:rsidRDefault="005B2E93" w:rsidP="005B2E93">
      <w:pPr>
        <w:pStyle w:val="HTMLncedenBiimlendirilmi"/>
        <w:shd w:val="clear" w:color="auto" w:fill="F8F9FA"/>
        <w:spacing w:line="360" w:lineRule="auto"/>
        <w:rPr>
          <w:rStyle w:val="y2iqfc"/>
          <w:rFonts w:ascii="Times New Roman" w:hAnsi="Times New Roman" w:cs="Times New Roman"/>
          <w:color w:val="1F1F1F"/>
          <w:sz w:val="24"/>
          <w:szCs w:val="24"/>
          <w:lang w:val="en"/>
        </w:rPr>
      </w:pPr>
    </w:p>
    <w:p w14:paraId="0CD26454" w14:textId="2F3E301B" w:rsidR="005B2E93" w:rsidRPr="005B2E93" w:rsidRDefault="005B2E93" w:rsidP="005B2E93">
      <w:pPr>
        <w:pStyle w:val="HTMLncedenBiimlendirilmi"/>
        <w:shd w:val="clear" w:color="auto" w:fill="F8F9FA"/>
        <w:spacing w:line="360" w:lineRule="auto"/>
        <w:rPr>
          <w:rFonts w:ascii="Times New Roman" w:hAnsi="Times New Roman" w:cs="Times New Roman"/>
          <w:color w:val="1F1F1F"/>
          <w:sz w:val="24"/>
          <w:szCs w:val="24"/>
        </w:rPr>
      </w:pPr>
      <w:r>
        <w:rPr>
          <w:rStyle w:val="y2iqfc"/>
          <w:rFonts w:ascii="Times New Roman" w:hAnsi="Times New Roman" w:cs="Times New Roman"/>
          <w:color w:val="1F1F1F"/>
          <w:sz w:val="24"/>
          <w:szCs w:val="24"/>
          <w:lang w:val="en"/>
        </w:rPr>
        <w:t>Finally,</w:t>
      </w:r>
      <w:r w:rsidRPr="005B2E93">
        <w:rPr>
          <w:rStyle w:val="y2iqfc"/>
          <w:rFonts w:ascii="Times New Roman" w:hAnsi="Times New Roman" w:cs="Times New Roman"/>
          <w:color w:val="1F1F1F"/>
          <w:sz w:val="24"/>
          <w:szCs w:val="24"/>
          <w:lang w:val="en"/>
        </w:rPr>
        <w:t xml:space="preserve"> MCDM methods have a flexible structure that can be a</w:t>
      </w:r>
      <w:r>
        <w:rPr>
          <w:rStyle w:val="y2iqfc"/>
          <w:rFonts w:ascii="Times New Roman" w:hAnsi="Times New Roman" w:cs="Times New Roman"/>
          <w:color w:val="1F1F1F"/>
          <w:sz w:val="24"/>
          <w:szCs w:val="24"/>
          <w:lang w:val="en"/>
        </w:rPr>
        <w:t>pplied in different disciplines.</w:t>
      </w:r>
      <w:r w:rsidRPr="005B2E93">
        <w:rPr>
          <w:rStyle w:val="y2iqfc"/>
          <w:rFonts w:ascii="Times New Roman" w:hAnsi="Times New Roman" w:cs="Times New Roman"/>
          <w:color w:val="1F1F1F"/>
          <w:sz w:val="24"/>
          <w:szCs w:val="24"/>
          <w:lang w:val="en"/>
        </w:rPr>
        <w:t xml:space="preserve"> Their applicability in many diffe</w:t>
      </w:r>
      <w:r>
        <w:rPr>
          <w:rStyle w:val="y2iqfc"/>
          <w:rFonts w:ascii="Times New Roman" w:hAnsi="Times New Roman" w:cs="Times New Roman"/>
          <w:color w:val="1F1F1F"/>
          <w:sz w:val="24"/>
          <w:szCs w:val="24"/>
          <w:lang w:val="en"/>
        </w:rPr>
        <w:t>rent fields such as engineering, urban planning, logistics</w:t>
      </w:r>
      <w:r w:rsidRPr="005B2E93">
        <w:rPr>
          <w:rStyle w:val="y2iqfc"/>
          <w:rFonts w:ascii="Times New Roman" w:hAnsi="Times New Roman" w:cs="Times New Roman"/>
          <w:color w:val="1F1F1F"/>
          <w:sz w:val="24"/>
          <w:szCs w:val="24"/>
          <w:lang w:val="en"/>
        </w:rPr>
        <w:t xml:space="preserve"> and public policy demonstrates t</w:t>
      </w:r>
      <w:r>
        <w:rPr>
          <w:rStyle w:val="y2iqfc"/>
          <w:rFonts w:ascii="Times New Roman" w:hAnsi="Times New Roman" w:cs="Times New Roman"/>
          <w:color w:val="1F1F1F"/>
          <w:sz w:val="24"/>
          <w:szCs w:val="24"/>
          <w:lang w:val="en"/>
        </w:rPr>
        <w:t>heir wide range of applications.</w:t>
      </w:r>
    </w:p>
    <w:p w14:paraId="255E773F" w14:textId="77777777" w:rsidR="00BB1438" w:rsidRDefault="00BB1438" w:rsidP="008F3057">
      <w:pPr>
        <w:pStyle w:val="Balk2"/>
      </w:pPr>
    </w:p>
    <w:p w14:paraId="252407D2" w14:textId="77777777" w:rsidR="00AC271A" w:rsidRDefault="00AC271A" w:rsidP="00AC271A"/>
    <w:p w14:paraId="724CC346" w14:textId="77777777" w:rsidR="00AC271A" w:rsidRDefault="00AC271A" w:rsidP="00AC271A"/>
    <w:p w14:paraId="05EC5948" w14:textId="77777777" w:rsidR="00AC271A" w:rsidRDefault="00AC271A" w:rsidP="00AC271A"/>
    <w:p w14:paraId="5729D494" w14:textId="77777777" w:rsidR="00AC271A" w:rsidRDefault="00AC271A" w:rsidP="00AC271A"/>
    <w:p w14:paraId="7ACD1F28" w14:textId="77777777" w:rsidR="00AC271A" w:rsidRPr="00AC271A" w:rsidRDefault="00AC271A" w:rsidP="00AC271A"/>
    <w:p w14:paraId="3FBE7973" w14:textId="5B4C6A21" w:rsidR="00022CED" w:rsidRDefault="00DF59FE" w:rsidP="008F3057">
      <w:pPr>
        <w:pStyle w:val="Balk2"/>
      </w:pPr>
      <w:bookmarkStart w:id="27" w:name="_Toc226724483"/>
      <w:bookmarkStart w:id="28" w:name="_Toc230533260"/>
      <w:proofErr w:type="gramStart"/>
      <w:r>
        <w:t xml:space="preserve">2.2 </w:t>
      </w:r>
      <w:bookmarkEnd w:id="27"/>
      <w:r w:rsidR="005B2E93" w:rsidRPr="005B2E93">
        <w:t xml:space="preserve"> MCDM</w:t>
      </w:r>
      <w:proofErr w:type="gramEnd"/>
      <w:r w:rsidR="005B2E93" w:rsidRPr="005B2E93">
        <w:t xml:space="preserve"> Methods</w:t>
      </w:r>
      <w:bookmarkEnd w:id="28"/>
    </w:p>
    <w:p w14:paraId="13352040" w14:textId="77777777" w:rsidR="008F3057" w:rsidRPr="008F3057" w:rsidRDefault="008F3057" w:rsidP="008F3057"/>
    <w:p w14:paraId="75FE2C69" w14:textId="13A0E3DC" w:rsidR="00022CED" w:rsidRDefault="00DF59FE" w:rsidP="008F3057">
      <w:pPr>
        <w:pStyle w:val="Balk3"/>
      </w:pPr>
      <w:bookmarkStart w:id="29" w:name="_Toc226724484"/>
      <w:bookmarkStart w:id="30" w:name="_Toc230533261"/>
      <w:proofErr w:type="gramStart"/>
      <w:r>
        <w:t xml:space="preserve">2.2.1 </w:t>
      </w:r>
      <w:bookmarkEnd w:id="29"/>
      <w:r w:rsidR="005B2E93" w:rsidRPr="005B2E93">
        <w:t xml:space="preserve"> AHP</w:t>
      </w:r>
      <w:proofErr w:type="gramEnd"/>
      <w:r w:rsidR="005B2E93" w:rsidRPr="005B2E93">
        <w:t xml:space="preserve"> (Analytical Hierarchy Process)</w:t>
      </w:r>
      <w:bookmarkEnd w:id="30"/>
    </w:p>
    <w:p w14:paraId="60C9ED48" w14:textId="77777777" w:rsidR="00022CED" w:rsidRPr="00022CED" w:rsidRDefault="00022CED" w:rsidP="00022CED">
      <w:pPr>
        <w:spacing w:line="360" w:lineRule="auto"/>
        <w:jc w:val="both"/>
        <w:rPr>
          <w:b/>
          <w:bCs/>
          <w:color w:val="000000" w:themeColor="text1"/>
        </w:rPr>
      </w:pPr>
    </w:p>
    <w:p w14:paraId="3BDCB7A5" w14:textId="609E8F7B" w:rsidR="005B2E93" w:rsidRPr="005B2E93" w:rsidRDefault="005B2E93" w:rsidP="005B2E93">
      <w:pPr>
        <w:spacing w:line="360" w:lineRule="auto"/>
        <w:jc w:val="both"/>
        <w:rPr>
          <w:color w:val="000000" w:themeColor="text1"/>
        </w:rPr>
      </w:pPr>
      <w:r w:rsidRPr="005B2E93">
        <w:rPr>
          <w:color w:val="000000" w:themeColor="text1"/>
        </w:rPr>
        <w:t xml:space="preserve">The </w:t>
      </w:r>
      <w:r>
        <w:rPr>
          <w:color w:val="000000" w:themeColor="text1"/>
        </w:rPr>
        <w:t>Analytic Hierarchy Process (AHP)</w:t>
      </w:r>
      <w:r w:rsidRPr="005B2E93">
        <w:rPr>
          <w:color w:val="000000" w:themeColor="text1"/>
        </w:rPr>
        <w:t xml:space="preserve"> is one of the methods use</w:t>
      </w:r>
      <w:r>
        <w:rPr>
          <w:color w:val="000000" w:themeColor="text1"/>
        </w:rPr>
        <w:t xml:space="preserve">d to transform complex decision </w:t>
      </w:r>
      <w:r w:rsidRPr="005B2E93">
        <w:rPr>
          <w:color w:val="000000" w:themeColor="text1"/>
        </w:rPr>
        <w:t>making problems into a more understandable and systematic structure.</w:t>
      </w:r>
      <w:r w:rsidR="00410261">
        <w:rPr>
          <w:color w:val="000000" w:themeColor="text1"/>
        </w:rPr>
        <w:t xml:space="preserve"> In this method</w:t>
      </w:r>
      <w:r w:rsidRPr="005B2E93">
        <w:rPr>
          <w:color w:val="000000" w:themeColor="text1"/>
        </w:rPr>
        <w:t xml:space="preserve"> the decision problem is addressed in hierarchical lay</w:t>
      </w:r>
      <w:r w:rsidR="00410261">
        <w:rPr>
          <w:color w:val="000000" w:themeColor="text1"/>
        </w:rPr>
        <w:t>ers consisting of the objective, criteria and alternatives.</w:t>
      </w:r>
      <w:r w:rsidRPr="005B2E93">
        <w:rPr>
          <w:color w:val="000000" w:themeColor="text1"/>
        </w:rPr>
        <w:t xml:space="preserve"> The relative importance levels among criteria are determined through pairw</w:t>
      </w:r>
      <w:r w:rsidR="00410261">
        <w:rPr>
          <w:color w:val="000000" w:themeColor="text1"/>
        </w:rPr>
        <w:t>ise comparisons</w:t>
      </w:r>
      <w:r w:rsidRPr="005B2E93">
        <w:rPr>
          <w:color w:val="000000" w:themeColor="text1"/>
        </w:rPr>
        <w:t xml:space="preserve"> and the resulting evaluations are converted into numerical data t</w:t>
      </w:r>
      <w:r w:rsidR="00410261">
        <w:rPr>
          <w:color w:val="000000" w:themeColor="text1"/>
        </w:rPr>
        <w:t>o perform the weighting process.</w:t>
      </w:r>
    </w:p>
    <w:p w14:paraId="5822D8A2" w14:textId="37DB7D86" w:rsidR="00022CED" w:rsidRDefault="005B2E93" w:rsidP="005B2E93">
      <w:pPr>
        <w:spacing w:line="360" w:lineRule="auto"/>
        <w:jc w:val="both"/>
        <w:rPr>
          <w:color w:val="000000" w:themeColor="text1"/>
        </w:rPr>
      </w:pPr>
      <w:r w:rsidRPr="005B2E93">
        <w:rPr>
          <w:color w:val="000000" w:themeColor="text1"/>
        </w:rPr>
        <w:t>One of the most important features of the AHP method is its ability to measure the cons</w:t>
      </w:r>
      <w:r w:rsidR="00410261">
        <w:rPr>
          <w:color w:val="000000" w:themeColor="text1"/>
        </w:rPr>
        <w:t>istency of the evaluations made.</w:t>
      </w:r>
      <w:r w:rsidRPr="005B2E93">
        <w:rPr>
          <w:color w:val="000000" w:themeColor="text1"/>
        </w:rPr>
        <w:t xml:space="preserve"> This allows for the identification of potential</w:t>
      </w:r>
      <w:r w:rsidR="00410261">
        <w:rPr>
          <w:color w:val="000000" w:themeColor="text1"/>
        </w:rPr>
        <w:t xml:space="preserve"> contradictions in the decision </w:t>
      </w:r>
      <w:r w:rsidRPr="005B2E93">
        <w:rPr>
          <w:color w:val="000000" w:themeColor="text1"/>
        </w:rPr>
        <w:t>making process an</w:t>
      </w:r>
      <w:r w:rsidR="00410261">
        <w:rPr>
          <w:color w:val="000000" w:themeColor="text1"/>
        </w:rPr>
        <w:t>d ensures more reliable results.</w:t>
      </w:r>
    </w:p>
    <w:p w14:paraId="056EFE56" w14:textId="77777777" w:rsidR="005B2E93" w:rsidRPr="00022CED" w:rsidRDefault="005B2E93" w:rsidP="005B2E93">
      <w:pPr>
        <w:spacing w:line="360" w:lineRule="auto"/>
        <w:jc w:val="both"/>
        <w:rPr>
          <w:color w:val="000000" w:themeColor="text1"/>
        </w:rPr>
      </w:pPr>
    </w:p>
    <w:p w14:paraId="4BDD9385" w14:textId="453EBE72" w:rsidR="00022CED" w:rsidRDefault="00DF59FE" w:rsidP="008F3057">
      <w:pPr>
        <w:pStyle w:val="Balk3"/>
      </w:pPr>
      <w:bookmarkStart w:id="31" w:name="_Toc230533262"/>
      <w:r>
        <w:t xml:space="preserve">2.2.2 </w:t>
      </w:r>
      <w:r w:rsidR="00022CED" w:rsidRPr="00022CED">
        <w:t>TOPSIS (</w:t>
      </w:r>
      <w:r w:rsidR="00410261" w:rsidRPr="00410261">
        <w:rPr>
          <w:rStyle w:val="Gl"/>
          <w:rFonts w:eastAsiaTheme="majorEastAsia"/>
          <w:b/>
          <w:color w:val="0A0A0A"/>
          <w:shd w:val="clear" w:color="auto" w:fill="FFFFFF"/>
        </w:rPr>
        <w:t>Technique for Order of Preference by Similarity to Ideal Solution</w:t>
      </w:r>
      <w:r w:rsidR="00022CED" w:rsidRPr="00022CED">
        <w:t>)</w:t>
      </w:r>
      <w:bookmarkEnd w:id="31"/>
    </w:p>
    <w:p w14:paraId="5DACCFB5" w14:textId="77777777" w:rsidR="00022CED" w:rsidRPr="00022CED" w:rsidRDefault="00022CED" w:rsidP="00022CED">
      <w:pPr>
        <w:spacing w:line="360" w:lineRule="auto"/>
        <w:jc w:val="both"/>
        <w:rPr>
          <w:b/>
          <w:bCs/>
          <w:color w:val="000000" w:themeColor="text1"/>
        </w:rPr>
      </w:pPr>
    </w:p>
    <w:p w14:paraId="5FE49662" w14:textId="0247633F" w:rsidR="00410261" w:rsidRPr="00410261" w:rsidRDefault="00410261" w:rsidP="00410261">
      <w:pPr>
        <w:spacing w:line="360" w:lineRule="auto"/>
        <w:jc w:val="both"/>
        <w:rPr>
          <w:color w:val="000000" w:themeColor="text1"/>
        </w:rPr>
      </w:pPr>
      <w:r w:rsidRPr="00410261">
        <w:rPr>
          <w:color w:val="000000" w:themeColor="text1"/>
        </w:rPr>
        <w:t>The TOPSIS method is based on the approach that the most suitable alternative is the option closest to the ideal solution and farthest f</w:t>
      </w:r>
      <w:r>
        <w:rPr>
          <w:color w:val="000000" w:themeColor="text1"/>
        </w:rPr>
        <w:t>rom the negative ideal solution. In this method</w:t>
      </w:r>
      <w:r w:rsidRPr="00410261">
        <w:rPr>
          <w:color w:val="000000" w:themeColor="text1"/>
        </w:rPr>
        <w:t xml:space="preserve"> a decision matrix is first created and </w:t>
      </w:r>
      <w:r>
        <w:rPr>
          <w:color w:val="000000" w:themeColor="text1"/>
        </w:rPr>
        <w:t>the obtained data is normalized. Then</w:t>
      </w:r>
      <w:r w:rsidRPr="00410261">
        <w:rPr>
          <w:color w:val="000000" w:themeColor="text1"/>
        </w:rPr>
        <w:t xml:space="preserve"> criterion weights are applied to ob</w:t>
      </w:r>
      <w:r>
        <w:rPr>
          <w:color w:val="000000" w:themeColor="text1"/>
        </w:rPr>
        <w:t>tain a weighted decision matrix.</w:t>
      </w:r>
    </w:p>
    <w:p w14:paraId="0E7138E6" w14:textId="550B0CCC" w:rsidR="00022CED" w:rsidRPr="00022CED" w:rsidRDefault="00410261" w:rsidP="00410261">
      <w:pPr>
        <w:spacing w:line="360" w:lineRule="auto"/>
        <w:jc w:val="both"/>
        <w:rPr>
          <w:color w:val="000000" w:themeColor="text1"/>
        </w:rPr>
      </w:pPr>
      <w:r w:rsidRPr="00410261">
        <w:rPr>
          <w:color w:val="000000" w:themeColor="text1"/>
        </w:rPr>
        <w:t>In the</w:t>
      </w:r>
      <w:r>
        <w:rPr>
          <w:color w:val="000000" w:themeColor="text1"/>
        </w:rPr>
        <w:t xml:space="preserve"> next step,</w:t>
      </w:r>
      <w:r w:rsidRPr="00410261">
        <w:rPr>
          <w:color w:val="000000" w:themeColor="text1"/>
        </w:rPr>
        <w:t xml:space="preserve"> the distances of each alternative from the ideal and negative</w:t>
      </w:r>
      <w:r>
        <w:rPr>
          <w:color w:val="000000" w:themeColor="text1"/>
        </w:rPr>
        <w:t xml:space="preserve"> ideal solutions are calculated</w:t>
      </w:r>
      <w:r w:rsidRPr="00410261">
        <w:rPr>
          <w:color w:val="000000" w:themeColor="text1"/>
        </w:rPr>
        <w:t xml:space="preserve"> and relative proximity va</w:t>
      </w:r>
      <w:r>
        <w:rPr>
          <w:color w:val="000000" w:themeColor="text1"/>
        </w:rPr>
        <w:t>lues are determined accordingly. Based on these values, the alternatives are ranked</w:t>
      </w:r>
      <w:r w:rsidRPr="00410261">
        <w:rPr>
          <w:color w:val="000000" w:themeColor="text1"/>
        </w:rPr>
        <w:t xml:space="preserve"> and the most suitable option is identifi</w:t>
      </w:r>
      <w:r>
        <w:rPr>
          <w:color w:val="000000" w:themeColor="text1"/>
        </w:rPr>
        <w:t>ed.</w:t>
      </w:r>
      <w:r w:rsidRPr="00410261">
        <w:rPr>
          <w:color w:val="000000" w:themeColor="text1"/>
        </w:rPr>
        <w:t xml:space="preserve"> The TO</w:t>
      </w:r>
      <w:r>
        <w:rPr>
          <w:color w:val="000000" w:themeColor="text1"/>
        </w:rPr>
        <w:t>PSIS method is widely preferred, particularly for ranking based problems because it provides clear, understandable and systematic results.</w:t>
      </w:r>
    </w:p>
    <w:p w14:paraId="28A09264" w14:textId="736EB81D" w:rsidR="00022CED" w:rsidRDefault="00022CED" w:rsidP="00022CED">
      <w:pPr>
        <w:spacing w:line="360" w:lineRule="auto"/>
        <w:jc w:val="both"/>
        <w:rPr>
          <w:color w:val="000000" w:themeColor="text1"/>
        </w:rPr>
      </w:pPr>
    </w:p>
    <w:p w14:paraId="23F6E2C6" w14:textId="77777777" w:rsidR="00410261" w:rsidRDefault="00410261" w:rsidP="00022CED">
      <w:pPr>
        <w:spacing w:line="360" w:lineRule="auto"/>
        <w:jc w:val="both"/>
        <w:rPr>
          <w:color w:val="000000" w:themeColor="text1"/>
        </w:rPr>
      </w:pPr>
    </w:p>
    <w:p w14:paraId="516698A6" w14:textId="77777777" w:rsidR="00410261" w:rsidRPr="00022CED" w:rsidRDefault="00410261" w:rsidP="00022CED">
      <w:pPr>
        <w:spacing w:line="360" w:lineRule="auto"/>
        <w:jc w:val="both"/>
        <w:rPr>
          <w:color w:val="000000" w:themeColor="text1"/>
        </w:rPr>
      </w:pPr>
    </w:p>
    <w:p w14:paraId="331CE111" w14:textId="16142105" w:rsidR="00022CED" w:rsidRDefault="00DF59FE" w:rsidP="008F3057">
      <w:pPr>
        <w:pStyle w:val="Balk3"/>
      </w:pPr>
      <w:bookmarkStart w:id="32" w:name="_Toc230533263"/>
      <w:proofErr w:type="gramStart"/>
      <w:r>
        <w:lastRenderedPageBreak/>
        <w:t xml:space="preserve">2.2.3 </w:t>
      </w:r>
      <w:r w:rsidR="00410261" w:rsidRPr="00410261">
        <w:t xml:space="preserve"> </w:t>
      </w:r>
      <w:r w:rsidR="00410261">
        <w:t>VIKOR</w:t>
      </w:r>
      <w:proofErr w:type="gramEnd"/>
      <w:r w:rsidR="00410261">
        <w:t xml:space="preserve"> Method</w:t>
      </w:r>
      <w:bookmarkEnd w:id="32"/>
    </w:p>
    <w:p w14:paraId="7D81CDF6" w14:textId="77777777" w:rsidR="00022CED" w:rsidRPr="00022CED" w:rsidRDefault="00022CED" w:rsidP="00022CED">
      <w:pPr>
        <w:spacing w:line="360" w:lineRule="auto"/>
        <w:jc w:val="both"/>
        <w:rPr>
          <w:b/>
          <w:bCs/>
          <w:color w:val="000000" w:themeColor="text1"/>
        </w:rPr>
      </w:pPr>
    </w:p>
    <w:p w14:paraId="6EB22886" w14:textId="557EB3C0" w:rsidR="00410261" w:rsidRPr="00410261" w:rsidRDefault="00410261" w:rsidP="00410261">
      <w:pPr>
        <w:spacing w:line="360" w:lineRule="auto"/>
        <w:jc w:val="both"/>
        <w:rPr>
          <w:color w:val="000000" w:themeColor="text1"/>
        </w:rPr>
      </w:pPr>
      <w:r>
        <w:rPr>
          <w:color w:val="000000" w:themeColor="text1"/>
        </w:rPr>
        <w:t xml:space="preserve">The VIKOR method is a consensus based decision </w:t>
      </w:r>
      <w:r w:rsidRPr="00410261">
        <w:rPr>
          <w:color w:val="000000" w:themeColor="text1"/>
        </w:rPr>
        <w:t>making approach used in situations where multiple criteria exist</w:t>
      </w:r>
      <w:r>
        <w:rPr>
          <w:color w:val="000000" w:themeColor="text1"/>
        </w:rPr>
        <w:t xml:space="preserve"> and conflicts arise among them.</w:t>
      </w:r>
      <w:r w:rsidRPr="00410261">
        <w:rPr>
          <w:color w:val="000000" w:themeColor="text1"/>
        </w:rPr>
        <w:t xml:space="preserve"> This </w:t>
      </w:r>
      <w:r>
        <w:rPr>
          <w:color w:val="000000" w:themeColor="text1"/>
        </w:rPr>
        <w:t xml:space="preserve">method aims to provide decision </w:t>
      </w:r>
      <w:r w:rsidRPr="00410261">
        <w:rPr>
          <w:color w:val="000000" w:themeColor="text1"/>
        </w:rPr>
        <w:t>makers with a more balanced solution by simultaneously evaluating the criteria of max</w:t>
      </w:r>
      <w:r>
        <w:rPr>
          <w:color w:val="000000" w:themeColor="text1"/>
        </w:rPr>
        <w:t>imum benefit and minimum regret.</w:t>
      </w:r>
    </w:p>
    <w:p w14:paraId="43C97E29" w14:textId="77777777" w:rsidR="00410261" w:rsidRPr="00410261" w:rsidRDefault="00410261" w:rsidP="00410261">
      <w:pPr>
        <w:spacing w:line="360" w:lineRule="auto"/>
        <w:jc w:val="both"/>
        <w:rPr>
          <w:color w:val="000000" w:themeColor="text1"/>
        </w:rPr>
      </w:pPr>
    </w:p>
    <w:p w14:paraId="0B624454" w14:textId="2FB196A0" w:rsidR="00022CED" w:rsidRDefault="00410261" w:rsidP="00410261">
      <w:pPr>
        <w:spacing w:line="360" w:lineRule="auto"/>
        <w:jc w:val="both"/>
        <w:rPr>
          <w:color w:val="000000" w:themeColor="text1"/>
        </w:rPr>
      </w:pPr>
      <w:r w:rsidRPr="00410261">
        <w:rPr>
          <w:color w:val="000000" w:themeColor="text1"/>
        </w:rPr>
        <w:t xml:space="preserve">Rather than identifying a single alternative that achieves the highest </w:t>
      </w:r>
      <w:r>
        <w:rPr>
          <w:color w:val="000000" w:themeColor="text1"/>
        </w:rPr>
        <w:t>performance across all criteria</w:t>
      </w:r>
      <w:r w:rsidRPr="00410261">
        <w:rPr>
          <w:color w:val="000000" w:themeColor="text1"/>
        </w:rPr>
        <w:t xml:space="preserve"> the VIKOR method focuses on identifying the m</w:t>
      </w:r>
      <w:r>
        <w:rPr>
          <w:color w:val="000000" w:themeColor="text1"/>
        </w:rPr>
        <w:t>ost acceptable solution overall. Thanks to this feature,</w:t>
      </w:r>
      <w:r w:rsidRPr="00410261">
        <w:rPr>
          <w:color w:val="000000" w:themeColor="text1"/>
        </w:rPr>
        <w:t xml:space="preserve"> it stands out as a</w:t>
      </w:r>
      <w:r>
        <w:rPr>
          <w:color w:val="000000" w:themeColor="text1"/>
        </w:rPr>
        <w:t xml:space="preserve">n effective method for decision </w:t>
      </w:r>
      <w:r w:rsidRPr="00410261">
        <w:rPr>
          <w:color w:val="000000" w:themeColor="text1"/>
        </w:rPr>
        <w:t>making problems involving differ</w:t>
      </w:r>
      <w:r>
        <w:rPr>
          <w:color w:val="000000" w:themeColor="text1"/>
        </w:rPr>
        <w:t>ing priorities and expectations.</w:t>
      </w:r>
    </w:p>
    <w:p w14:paraId="41CEDD05" w14:textId="77777777" w:rsidR="00410261" w:rsidRDefault="00410261" w:rsidP="00410261">
      <w:pPr>
        <w:spacing w:line="360" w:lineRule="auto"/>
        <w:jc w:val="both"/>
        <w:rPr>
          <w:color w:val="000000" w:themeColor="text1"/>
        </w:rPr>
      </w:pPr>
    </w:p>
    <w:p w14:paraId="44ADD9F6" w14:textId="77777777" w:rsidR="00410261" w:rsidRPr="00022CED" w:rsidRDefault="00410261" w:rsidP="00410261">
      <w:pPr>
        <w:spacing w:line="360" w:lineRule="auto"/>
        <w:jc w:val="both"/>
        <w:rPr>
          <w:color w:val="000000" w:themeColor="text1"/>
        </w:rPr>
      </w:pPr>
    </w:p>
    <w:p w14:paraId="335427C1" w14:textId="142EA03B" w:rsidR="00022CED" w:rsidRPr="003C1104" w:rsidRDefault="00DF59FE" w:rsidP="003C1104">
      <w:pPr>
        <w:pStyle w:val="Balk3"/>
      </w:pPr>
      <w:bookmarkStart w:id="33" w:name="_Toc230533264"/>
      <w:r>
        <w:t xml:space="preserve">2.2.4 </w:t>
      </w:r>
      <w:r w:rsidR="00022CED" w:rsidRPr="00022CED">
        <w:t>ELEC</w:t>
      </w:r>
      <w:r w:rsidR="00410261">
        <w:t>TRE and</w:t>
      </w:r>
      <w:r w:rsidR="00022CED" w:rsidRPr="00022CED">
        <w:t xml:space="preserve"> PROMETHEE </w:t>
      </w:r>
      <w:r w:rsidR="00410261">
        <w:t>metohds</w:t>
      </w:r>
      <w:bookmarkEnd w:id="33"/>
    </w:p>
    <w:p w14:paraId="7F029D94" w14:textId="43003B94" w:rsidR="00022CED" w:rsidRDefault="00580FAF" w:rsidP="003C1104">
      <w:r w:rsidRPr="00580FAF">
        <w:t>The ELECTRE and PROMETHEE methods are amon</w:t>
      </w:r>
      <w:r>
        <w:t xml:space="preserve">g those that guide the decision </w:t>
      </w:r>
      <w:r w:rsidRPr="00580FAF">
        <w:t>making process by evaluating the superiority relationships between alternatives ra</w:t>
      </w:r>
      <w:r>
        <w:t>ther than directly ranking them.</w:t>
      </w:r>
      <w:r w:rsidRPr="00580FAF">
        <w:t xml:space="preserve"> While the ELECTRE method is based on the principle of eliminating alternatives </w:t>
      </w:r>
      <w:r>
        <w:t>using specific threshold values</w:t>
      </w:r>
      <w:r w:rsidRPr="00580FAF">
        <w:t xml:space="preserve"> the PROMETHEE method ensures ranking by calculating the degrees of s</w:t>
      </w:r>
      <w:r>
        <w:t xml:space="preserve">uperiority between alternatives. </w:t>
      </w:r>
      <w:r w:rsidRPr="00580FAF">
        <w:t>These me</w:t>
      </w:r>
      <w:r>
        <w:t>thods provide effective results,</w:t>
      </w:r>
      <w:r w:rsidRPr="00580FAF">
        <w:t xml:space="preserve"> particularly in situations where the number of alternatives is high</w:t>
      </w:r>
      <w:r>
        <w:t xml:space="preserve"> and comparisons become complex. Additionally,</w:t>
      </w:r>
      <w:r w:rsidRPr="00580FAF">
        <w:t xml:space="preserve"> they offer a flexible evaluation</w:t>
      </w:r>
      <w:r>
        <w:t xml:space="preserve"> framework that allows decision </w:t>
      </w:r>
      <w:r w:rsidRPr="00580FAF">
        <w:t>makers to more accurately reflect thei</w:t>
      </w:r>
      <w:r>
        <w:t>r preference structure.</w:t>
      </w:r>
    </w:p>
    <w:p w14:paraId="2C5F5003" w14:textId="77777777" w:rsidR="003C1104" w:rsidRPr="00580FAF" w:rsidRDefault="003C1104" w:rsidP="003C1104"/>
    <w:p w14:paraId="2FD63C37" w14:textId="6792C1DF" w:rsidR="00022CED" w:rsidRDefault="00DF59FE" w:rsidP="008F3057">
      <w:pPr>
        <w:pStyle w:val="Balk3"/>
      </w:pPr>
      <w:bookmarkStart w:id="34" w:name="_Toc230533265"/>
      <w:r>
        <w:t xml:space="preserve">2.2.5 </w:t>
      </w:r>
      <w:r w:rsidR="00022CED" w:rsidRPr="00022CED">
        <w:t>ANP (</w:t>
      </w:r>
      <w:r w:rsidR="00580FAF" w:rsidRPr="00580FAF">
        <w:t>Analytical Network Process</w:t>
      </w:r>
      <w:r w:rsidR="00022CED" w:rsidRPr="00022CED">
        <w:t>)</w:t>
      </w:r>
      <w:bookmarkEnd w:id="34"/>
    </w:p>
    <w:p w14:paraId="2F20D18C" w14:textId="77777777" w:rsidR="00224612" w:rsidRPr="00224612" w:rsidRDefault="00224612" w:rsidP="00224612"/>
    <w:p w14:paraId="0F67AC47" w14:textId="37BA9434" w:rsidR="00841B4B" w:rsidRDefault="00580FAF" w:rsidP="00580FAF">
      <w:pPr>
        <w:spacing w:line="360" w:lineRule="auto"/>
        <w:jc w:val="both"/>
        <w:rPr>
          <w:color w:val="000000" w:themeColor="text1"/>
        </w:rPr>
      </w:pPr>
      <w:r w:rsidRPr="00580FAF">
        <w:rPr>
          <w:color w:val="000000" w:themeColor="text1"/>
        </w:rPr>
        <w:t>Th</w:t>
      </w:r>
      <w:r>
        <w:rPr>
          <w:color w:val="000000" w:themeColor="text1"/>
        </w:rPr>
        <w:t>e Analytic Network Process (ANP)</w:t>
      </w:r>
      <w:r w:rsidRPr="00580FAF">
        <w:rPr>
          <w:color w:val="000000" w:themeColor="text1"/>
        </w:rPr>
        <w:t xml:space="preserve"> is considered an advanced version of the AHP method and offers an approach that takes into account the interdependencies between criteria and</w:t>
      </w:r>
      <w:r>
        <w:rPr>
          <w:color w:val="000000" w:themeColor="text1"/>
        </w:rPr>
        <w:t xml:space="preserve"> alternatives.</w:t>
      </w:r>
      <w:r w:rsidRPr="00580FAF">
        <w:rPr>
          <w:color w:val="000000" w:themeColor="text1"/>
        </w:rPr>
        <w:t xml:space="preserve"> While criteria are evaluated independently of one another in the </w:t>
      </w:r>
      <w:r>
        <w:rPr>
          <w:color w:val="000000" w:themeColor="text1"/>
        </w:rPr>
        <w:t>AHP method,</w:t>
      </w:r>
      <w:r w:rsidRPr="00580FAF">
        <w:rPr>
          <w:color w:val="000000" w:themeColor="text1"/>
        </w:rPr>
        <w:t xml:space="preserve"> the ANP incorporates the mutual interactions </w:t>
      </w:r>
      <w:r>
        <w:rPr>
          <w:color w:val="000000" w:themeColor="text1"/>
        </w:rPr>
        <w:t>between criteria into the model.</w:t>
      </w:r>
      <w:r w:rsidRPr="00580FAF">
        <w:rPr>
          <w:color w:val="000000" w:themeColor="text1"/>
        </w:rPr>
        <w:t xml:space="preserve"> This makes it possible to analyze more complex problems that more closely resemble rea</w:t>
      </w:r>
      <w:r>
        <w:rPr>
          <w:color w:val="000000" w:themeColor="text1"/>
        </w:rPr>
        <w:t>l world conditions. However,</w:t>
      </w:r>
      <w:r w:rsidRPr="00580FAF">
        <w:rPr>
          <w:color w:val="000000" w:themeColor="text1"/>
        </w:rPr>
        <w:t xml:space="preserve"> the ANP method has a more complex structure </w:t>
      </w:r>
      <w:r w:rsidRPr="00580FAF">
        <w:rPr>
          <w:color w:val="000000" w:themeColor="text1"/>
        </w:rPr>
        <w:lastRenderedPageBreak/>
        <w:t>than the AHP and requires more data and a more intensive comp</w:t>
      </w:r>
      <w:r>
        <w:rPr>
          <w:color w:val="000000" w:themeColor="text1"/>
        </w:rPr>
        <w:t>utational process to be applied.</w:t>
      </w:r>
    </w:p>
    <w:p w14:paraId="3B976210" w14:textId="42134A32" w:rsidR="00224612" w:rsidRPr="00224612" w:rsidRDefault="00224612" w:rsidP="00224612">
      <w:pPr>
        <w:pStyle w:val="Balk2"/>
      </w:pPr>
      <w:bookmarkStart w:id="35" w:name="_Toc230533266"/>
      <w:proofErr w:type="gramStart"/>
      <w:r>
        <w:t xml:space="preserve">2.3 </w:t>
      </w:r>
      <w:r w:rsidR="00580FAF" w:rsidRPr="00580FAF">
        <w:t xml:space="preserve"> Application</w:t>
      </w:r>
      <w:proofErr w:type="gramEnd"/>
      <w:r w:rsidR="00580FAF" w:rsidRPr="00580FAF">
        <w:t xml:space="preserve"> Areas of </w:t>
      </w:r>
      <w:r w:rsidR="00580FAF">
        <w:t xml:space="preserve"> MCDM (</w:t>
      </w:r>
      <w:r w:rsidR="00580FAF" w:rsidRPr="00580FAF">
        <w:t>Multi-Criteria Decision Making</w:t>
      </w:r>
      <w:r w:rsidR="00580FAF">
        <w:t>)</w:t>
      </w:r>
      <w:r w:rsidR="00580FAF" w:rsidRPr="00580FAF">
        <w:t xml:space="preserve"> Methods</w:t>
      </w:r>
      <w:bookmarkEnd w:id="35"/>
    </w:p>
    <w:p w14:paraId="663C402E" w14:textId="6DECC870" w:rsidR="00580FAF" w:rsidRPr="00580FAF" w:rsidRDefault="00580FAF" w:rsidP="00580FAF">
      <w:pPr>
        <w:spacing w:line="360" w:lineRule="auto"/>
        <w:jc w:val="both"/>
        <w:rPr>
          <w:color w:val="000000" w:themeColor="text1"/>
        </w:rPr>
      </w:pPr>
      <w:r>
        <w:rPr>
          <w:color w:val="000000" w:themeColor="text1"/>
        </w:rPr>
        <w:t xml:space="preserve">Multi </w:t>
      </w:r>
      <w:r w:rsidRPr="00580FAF">
        <w:rPr>
          <w:color w:val="000000" w:themeColor="text1"/>
        </w:rPr>
        <w:t>Criteria Decision Making (MCDM) methods have a wide ra</w:t>
      </w:r>
      <w:r>
        <w:rPr>
          <w:color w:val="000000" w:themeColor="text1"/>
        </w:rPr>
        <w:t xml:space="preserve">nge of applications in decision </w:t>
      </w:r>
      <w:r w:rsidRPr="00580FAF">
        <w:rPr>
          <w:color w:val="000000" w:themeColor="text1"/>
        </w:rPr>
        <w:t xml:space="preserve">making problems that require the simultaneous </w:t>
      </w:r>
      <w:r>
        <w:rPr>
          <w:color w:val="000000" w:themeColor="text1"/>
        </w:rPr>
        <w:t>evaluation of multiple criteria. They are widely used, particularly in urban planning, disaster management and site selection problems</w:t>
      </w:r>
      <w:r w:rsidRPr="00580FAF">
        <w:rPr>
          <w:color w:val="000000" w:themeColor="text1"/>
        </w:rPr>
        <w:t xml:space="preserve"> to ensure a balanced</w:t>
      </w:r>
      <w:r>
        <w:rPr>
          <w:color w:val="000000" w:themeColor="text1"/>
        </w:rPr>
        <w:t xml:space="preserve"> analysis of different criteria.</w:t>
      </w:r>
    </w:p>
    <w:p w14:paraId="307708AB" w14:textId="77777777" w:rsidR="00580FAF" w:rsidRPr="00580FAF" w:rsidRDefault="00580FAF" w:rsidP="00580FAF">
      <w:pPr>
        <w:spacing w:line="360" w:lineRule="auto"/>
        <w:jc w:val="both"/>
        <w:rPr>
          <w:color w:val="000000" w:themeColor="text1"/>
        </w:rPr>
      </w:pPr>
    </w:p>
    <w:p w14:paraId="6194476F" w14:textId="37DDEDF8" w:rsidR="00580FAF" w:rsidRPr="00580FAF" w:rsidRDefault="00580FAF" w:rsidP="00580FAF">
      <w:pPr>
        <w:spacing w:line="360" w:lineRule="auto"/>
        <w:jc w:val="both"/>
        <w:rPr>
          <w:color w:val="000000" w:themeColor="text1"/>
        </w:rPr>
      </w:pPr>
      <w:r w:rsidRPr="00580FAF">
        <w:rPr>
          <w:color w:val="000000" w:themeColor="text1"/>
        </w:rPr>
        <w:t>In logistics a</w:t>
      </w:r>
      <w:r>
        <w:rPr>
          <w:color w:val="000000" w:themeColor="text1"/>
        </w:rPr>
        <w:t>nd supply chain management, MCDM</w:t>
      </w:r>
      <w:r w:rsidRPr="00580FAF">
        <w:rPr>
          <w:color w:val="000000" w:themeColor="text1"/>
        </w:rPr>
        <w:t xml:space="preserve"> methods are utilized in processes such </w:t>
      </w:r>
      <w:r>
        <w:rPr>
          <w:color w:val="000000" w:themeColor="text1"/>
        </w:rPr>
        <w:t>as warehouse location selection, distribution network design and route planning;</w:t>
      </w:r>
      <w:r w:rsidRPr="00580FAF">
        <w:rPr>
          <w:color w:val="000000" w:themeColor="text1"/>
        </w:rPr>
        <w:t xml:space="preserve"> in the e</w:t>
      </w:r>
      <w:r>
        <w:rPr>
          <w:color w:val="000000" w:themeColor="text1"/>
        </w:rPr>
        <w:t>nergy and environmental sectors,</w:t>
      </w:r>
      <w:r w:rsidRPr="00580FAF">
        <w:rPr>
          <w:color w:val="000000" w:themeColor="text1"/>
        </w:rPr>
        <w:t xml:space="preserve"> they are employed in investme</w:t>
      </w:r>
      <w:r>
        <w:rPr>
          <w:color w:val="000000" w:themeColor="text1"/>
        </w:rPr>
        <w:t>nt and sustainability decisions. Additionally</w:t>
      </w:r>
      <w:r w:rsidRPr="00580FAF">
        <w:rPr>
          <w:color w:val="000000" w:themeColor="text1"/>
        </w:rPr>
        <w:t xml:space="preserve"> these methods are effectively used in fields such as healthcare and public policy for issues like resource </w:t>
      </w:r>
      <w:r>
        <w:rPr>
          <w:color w:val="000000" w:themeColor="text1"/>
        </w:rPr>
        <w:t>allocation and service planning.</w:t>
      </w:r>
    </w:p>
    <w:p w14:paraId="108559D3" w14:textId="77777777" w:rsidR="00580FAF" w:rsidRPr="00580FAF" w:rsidRDefault="00580FAF" w:rsidP="00580FAF">
      <w:pPr>
        <w:spacing w:line="360" w:lineRule="auto"/>
        <w:jc w:val="both"/>
        <w:rPr>
          <w:color w:val="000000" w:themeColor="text1"/>
        </w:rPr>
      </w:pPr>
    </w:p>
    <w:p w14:paraId="4451F582" w14:textId="3A4F35FD" w:rsidR="00224612" w:rsidRDefault="00580FAF" w:rsidP="00580FAF">
      <w:pPr>
        <w:spacing w:line="360" w:lineRule="auto"/>
        <w:jc w:val="both"/>
        <w:rPr>
          <w:color w:val="000000" w:themeColor="text1"/>
        </w:rPr>
      </w:pPr>
      <w:r>
        <w:rPr>
          <w:color w:val="000000" w:themeColor="text1"/>
        </w:rPr>
        <w:t>In conclusion,</w:t>
      </w:r>
      <w:r w:rsidRPr="00580FAF">
        <w:rPr>
          <w:color w:val="000000" w:themeColor="text1"/>
        </w:rPr>
        <w:t xml:space="preserve"> MCDM methods contribute to </w:t>
      </w:r>
      <w:r>
        <w:rPr>
          <w:color w:val="000000" w:themeColor="text1"/>
        </w:rPr>
        <w:t xml:space="preserve">solving complex decision </w:t>
      </w:r>
      <w:r w:rsidRPr="00580FAF">
        <w:rPr>
          <w:color w:val="000000" w:themeColor="text1"/>
        </w:rPr>
        <w:t>making problems encountered in vari</w:t>
      </w:r>
      <w:r>
        <w:rPr>
          <w:color w:val="000000" w:themeColor="text1"/>
        </w:rPr>
        <w:t>ous fields in a more systematic, objective and analyzable manner.</w:t>
      </w:r>
    </w:p>
    <w:p w14:paraId="57F2049C" w14:textId="77777777" w:rsidR="00224612" w:rsidRDefault="00224612" w:rsidP="00841B4B">
      <w:pPr>
        <w:pStyle w:val="Balk1"/>
      </w:pPr>
    </w:p>
    <w:p w14:paraId="6375A65A" w14:textId="377328D3" w:rsidR="00841B4B" w:rsidRPr="00841B4B" w:rsidRDefault="00841B4B" w:rsidP="00841B4B">
      <w:pPr>
        <w:pStyle w:val="Balk1"/>
      </w:pPr>
      <w:bookmarkStart w:id="36" w:name="_Toc230533267"/>
      <w:r>
        <w:t xml:space="preserve">3. </w:t>
      </w:r>
      <w:r w:rsidRPr="00841B4B">
        <w:t>Literature</w:t>
      </w:r>
      <w:bookmarkEnd w:id="36"/>
    </w:p>
    <w:p w14:paraId="5A15C538" w14:textId="77777777" w:rsidR="00841B4B" w:rsidRDefault="00841B4B" w:rsidP="00022CED">
      <w:pPr>
        <w:spacing w:line="360" w:lineRule="auto"/>
        <w:jc w:val="both"/>
        <w:rPr>
          <w:color w:val="000000" w:themeColor="text1"/>
        </w:rPr>
      </w:pPr>
    </w:p>
    <w:p w14:paraId="5840FA32" w14:textId="77777777" w:rsidR="00085E55" w:rsidRPr="00841B4B" w:rsidRDefault="00085E55" w:rsidP="00841B4B">
      <w:pPr>
        <w:spacing w:line="360" w:lineRule="auto"/>
        <w:jc w:val="both"/>
        <w:rPr>
          <w:color w:val="000000" w:themeColor="text1"/>
        </w:rPr>
      </w:pPr>
    </w:p>
    <w:p w14:paraId="3329DED0" w14:textId="78C0A71F" w:rsidR="009B461E" w:rsidRDefault="00286559" w:rsidP="009B461E">
      <w:pPr>
        <w:spacing w:line="360" w:lineRule="auto"/>
        <w:jc w:val="both"/>
        <w:rPr>
          <w:b/>
          <w:bCs/>
          <w:color w:val="000000" w:themeColor="text1"/>
        </w:rPr>
      </w:pPr>
      <w:r>
        <w:rPr>
          <w:b/>
          <w:bCs/>
          <w:color w:val="000000" w:themeColor="text1"/>
        </w:rPr>
        <w:t xml:space="preserve">3.1 </w:t>
      </w:r>
      <w:r w:rsidR="009B461E" w:rsidRPr="009B461E">
        <w:rPr>
          <w:b/>
          <w:bCs/>
          <w:color w:val="000000" w:themeColor="text1"/>
        </w:rPr>
        <w:t xml:space="preserve">Facility Location Selection in Renewable Hybrid Power Plant </w:t>
      </w:r>
      <w:proofErr w:type="gramStart"/>
      <w:r w:rsidR="009B461E" w:rsidRPr="009B461E">
        <w:rPr>
          <w:b/>
          <w:bCs/>
          <w:color w:val="000000" w:themeColor="text1"/>
        </w:rPr>
        <w:t>Implementation -</w:t>
      </w:r>
      <w:proofErr w:type="gramEnd"/>
      <w:r w:rsidR="009B461E" w:rsidRPr="009B461E">
        <w:rPr>
          <w:b/>
          <w:bCs/>
          <w:color w:val="000000" w:themeColor="text1"/>
        </w:rPr>
        <w:t xml:space="preserve"> Kara, M., Ercan, Y., Yumuşak, R., Cürebal, A. &amp; Eren, T. (2022)</w:t>
      </w:r>
    </w:p>
    <w:p w14:paraId="1122A4C6" w14:textId="77777777" w:rsidR="00B83FEC" w:rsidRPr="009B461E" w:rsidRDefault="00B83FEC" w:rsidP="009B461E">
      <w:pPr>
        <w:spacing w:line="360" w:lineRule="auto"/>
        <w:jc w:val="both"/>
        <w:rPr>
          <w:b/>
          <w:bCs/>
          <w:color w:val="000000" w:themeColor="text1"/>
        </w:rPr>
      </w:pPr>
    </w:p>
    <w:p w14:paraId="60ECAC16" w14:textId="2A5617F9" w:rsidR="00643668" w:rsidRPr="00643668" w:rsidRDefault="00643668" w:rsidP="00643668">
      <w:pPr>
        <w:spacing w:line="360" w:lineRule="auto"/>
        <w:jc w:val="both"/>
        <w:rPr>
          <w:color w:val="000000" w:themeColor="text1"/>
        </w:rPr>
      </w:pPr>
      <w:r w:rsidRPr="00643668">
        <w:rPr>
          <w:color w:val="000000" w:themeColor="text1"/>
        </w:rPr>
        <w:t>In this study, researchers are working to identify the optimal location for a hybrid power plant that will combine wind and solar energy in Kırıkkale. Since the process involves numerous conflicting parameters</w:t>
      </w:r>
      <w:r>
        <w:rPr>
          <w:color w:val="000000" w:themeColor="text1"/>
        </w:rPr>
        <w:t xml:space="preserve"> </w:t>
      </w:r>
      <w:r w:rsidRPr="00643668">
        <w:rPr>
          <w:color w:val="000000" w:themeColor="text1"/>
        </w:rPr>
        <w:t>such as slope, solar irradiance, wind speeds, distance to transformers, and land costs</w:t>
      </w:r>
      <w:r>
        <w:rPr>
          <w:color w:val="000000" w:themeColor="text1"/>
        </w:rPr>
        <w:t xml:space="preserve"> </w:t>
      </w:r>
      <w:r w:rsidRPr="00643668">
        <w:rPr>
          <w:color w:val="000000" w:themeColor="text1"/>
        </w:rPr>
        <w:t xml:space="preserve">they resolved it using a hybrid multi-criteria decision-making (MCDM) model that combines the AHP, TOPSIS, and COPRAS methods. The results indicate that the district of Keskin is the most logical candidate in terms of both technical </w:t>
      </w:r>
      <w:r w:rsidRPr="00643668">
        <w:rPr>
          <w:color w:val="000000" w:themeColor="text1"/>
        </w:rPr>
        <w:lastRenderedPageBreak/>
        <w:t>efficiency and budget balance. This article provides a clear methodological roadmap for how we can integrate urban constraints with infrastructure data into an analytical matrix in our own project.</w:t>
      </w:r>
    </w:p>
    <w:p w14:paraId="4111A2FA" w14:textId="77777777" w:rsidR="00643668" w:rsidRDefault="00643668" w:rsidP="009B461E">
      <w:pPr>
        <w:spacing w:line="360" w:lineRule="auto"/>
        <w:jc w:val="both"/>
        <w:rPr>
          <w:color w:val="000000" w:themeColor="text1"/>
        </w:rPr>
      </w:pPr>
    </w:p>
    <w:p w14:paraId="63F92725" w14:textId="032BC42D" w:rsidR="00841B4B" w:rsidRDefault="009B461E" w:rsidP="009B461E">
      <w:pPr>
        <w:spacing w:line="360" w:lineRule="auto"/>
        <w:jc w:val="both"/>
        <w:rPr>
          <w:color w:val="000000" w:themeColor="text1"/>
        </w:rPr>
      </w:pPr>
      <w:r w:rsidRPr="009B461E">
        <w:rPr>
          <w:b/>
          <w:bCs/>
          <w:color w:val="000000" w:themeColor="text1"/>
        </w:rPr>
        <w:t xml:space="preserve">  Reference: </w:t>
      </w:r>
      <w:r w:rsidRPr="009B461E">
        <w:rPr>
          <w:color w:val="000000" w:themeColor="text1"/>
        </w:rPr>
        <w:t>Kara, M., Ercan, Y., Yumuşak, R., Cürebal, A., &amp; Eren, T. (2022). Facility Location Selection in Renewable Hybrid Power Plant Implementation. International Journal of Engineering Research and Development, 14(1), 208-227.</w:t>
      </w:r>
    </w:p>
    <w:p w14:paraId="3C68992E" w14:textId="77777777" w:rsidR="00286559" w:rsidRDefault="00286559" w:rsidP="009B461E">
      <w:pPr>
        <w:spacing w:line="360" w:lineRule="auto"/>
        <w:jc w:val="both"/>
        <w:rPr>
          <w:color w:val="000000" w:themeColor="text1"/>
        </w:rPr>
      </w:pPr>
    </w:p>
    <w:p w14:paraId="297FB0ED" w14:textId="307401E8" w:rsidR="00286559" w:rsidRDefault="00781F21" w:rsidP="009B461E">
      <w:pPr>
        <w:spacing w:line="360" w:lineRule="auto"/>
        <w:jc w:val="both"/>
        <w:rPr>
          <w:b/>
          <w:bCs/>
          <w:color w:val="000000" w:themeColor="text1"/>
        </w:rPr>
      </w:pPr>
      <w:r>
        <w:rPr>
          <w:b/>
          <w:bCs/>
          <w:color w:val="000000" w:themeColor="text1"/>
        </w:rPr>
        <w:t>3</w:t>
      </w:r>
      <w:r w:rsidR="00286559">
        <w:rPr>
          <w:b/>
          <w:bCs/>
          <w:color w:val="000000" w:themeColor="text1"/>
        </w:rPr>
        <w:t xml:space="preserve">.2 </w:t>
      </w:r>
      <w:r w:rsidR="00286559" w:rsidRPr="00286559">
        <w:rPr>
          <w:b/>
          <w:bCs/>
          <w:color w:val="000000" w:themeColor="text1"/>
        </w:rPr>
        <w:t xml:space="preserve">Evaluated Post-Disaster and Emergency Assembly Areas Using Multi-Criteria Decision-Making Techniques: A Case Study of </w:t>
      </w:r>
      <w:proofErr w:type="gramStart"/>
      <w:r w:rsidR="00286559" w:rsidRPr="00286559">
        <w:rPr>
          <w:b/>
          <w:bCs/>
          <w:color w:val="000000" w:themeColor="text1"/>
        </w:rPr>
        <w:t>Turkey -</w:t>
      </w:r>
      <w:proofErr w:type="gramEnd"/>
      <w:r w:rsidR="00286559" w:rsidRPr="00286559">
        <w:rPr>
          <w:b/>
          <w:bCs/>
          <w:color w:val="000000" w:themeColor="text1"/>
        </w:rPr>
        <w:t xml:space="preserve"> Atmaca, E., Aktaş, E. &amp; Öztürk, H. N. (2023) </w:t>
      </w:r>
    </w:p>
    <w:p w14:paraId="6D79ED7B" w14:textId="77777777" w:rsidR="00643668" w:rsidRPr="00286559" w:rsidRDefault="00643668" w:rsidP="009B461E">
      <w:pPr>
        <w:spacing w:line="360" w:lineRule="auto"/>
        <w:jc w:val="both"/>
        <w:rPr>
          <w:color w:val="000000" w:themeColor="text1"/>
        </w:rPr>
      </w:pPr>
    </w:p>
    <w:p w14:paraId="76F03001" w14:textId="364E0992" w:rsidR="00643668" w:rsidRPr="00643668" w:rsidRDefault="00643668" w:rsidP="00643668">
      <w:pPr>
        <w:spacing w:line="360" w:lineRule="auto"/>
        <w:jc w:val="both"/>
        <w:rPr>
          <w:color w:val="000000" w:themeColor="text1"/>
        </w:rPr>
      </w:pPr>
      <w:r w:rsidRPr="00643668">
        <w:rPr>
          <w:color w:val="000000" w:themeColor="text1"/>
        </w:rPr>
        <w:t>This study, which focuses on the Gölbaşı district of Ankara, examines the appropriateness of the selection of emergency assembly areas</w:t>
      </w:r>
      <w:r>
        <w:rPr>
          <w:color w:val="000000" w:themeColor="text1"/>
        </w:rPr>
        <w:t xml:space="preserve"> </w:t>
      </w:r>
      <w:r w:rsidRPr="00643668">
        <w:rPr>
          <w:color w:val="000000" w:themeColor="text1"/>
        </w:rPr>
        <w:t>which are of vital importance in the aftermath of a disaster. The authors have evaluated criteria that directly concern us all, such as the size of the sites, environmental safety, and coverage area, by combining the AHP, TOPSIS, COPRAS, and BORDA methods. The results of the analysis demonstrate that areas such as city parks are the most appropriate locations in terms of public safety and rapid access. This logic aligns perfectly with the approach we followed in our study when identifying and prioritizing emergency assembly areas.</w:t>
      </w:r>
    </w:p>
    <w:p w14:paraId="494FD4F6" w14:textId="77777777" w:rsidR="00643668" w:rsidRDefault="00643668" w:rsidP="009B461E">
      <w:pPr>
        <w:spacing w:line="360" w:lineRule="auto"/>
        <w:jc w:val="both"/>
        <w:rPr>
          <w:color w:val="000000" w:themeColor="text1"/>
        </w:rPr>
      </w:pPr>
    </w:p>
    <w:p w14:paraId="2BBCCF3C" w14:textId="55160878" w:rsidR="00286559" w:rsidRDefault="00286559" w:rsidP="009B461E">
      <w:pPr>
        <w:spacing w:line="360" w:lineRule="auto"/>
        <w:jc w:val="both"/>
        <w:rPr>
          <w:color w:val="000000" w:themeColor="text1"/>
        </w:rPr>
      </w:pPr>
      <w:r w:rsidRPr="00286559">
        <w:rPr>
          <w:b/>
          <w:bCs/>
          <w:color w:val="000000" w:themeColor="text1"/>
        </w:rPr>
        <w:t xml:space="preserve">Reference: </w:t>
      </w:r>
      <w:r w:rsidRPr="00286559">
        <w:rPr>
          <w:color w:val="000000" w:themeColor="text1"/>
        </w:rPr>
        <w:t>Atmaca, E., Aktaş, E., &amp; Öztürk, H. N. (2023). Evaluated Post-Disaster and Emergency Assembly Areas Using Multi-Criteria Decision-Making Techniques: A Case Study of Turkey. Sustainability, 15(10), 8350.</w:t>
      </w:r>
    </w:p>
    <w:p w14:paraId="53EC668A" w14:textId="77777777" w:rsidR="00C07C2E" w:rsidRPr="00286559" w:rsidRDefault="00C07C2E" w:rsidP="009B461E">
      <w:pPr>
        <w:spacing w:line="360" w:lineRule="auto"/>
        <w:jc w:val="both"/>
        <w:rPr>
          <w:color w:val="000000" w:themeColor="text1"/>
        </w:rPr>
      </w:pPr>
    </w:p>
    <w:p w14:paraId="397BC5F6" w14:textId="5C662DFB" w:rsidR="00781F21" w:rsidRPr="00286559" w:rsidRDefault="00286559" w:rsidP="00286559">
      <w:pPr>
        <w:spacing w:line="360" w:lineRule="auto"/>
        <w:jc w:val="both"/>
        <w:rPr>
          <w:b/>
          <w:bCs/>
          <w:color w:val="000000" w:themeColor="text1"/>
        </w:rPr>
      </w:pPr>
      <w:r>
        <w:rPr>
          <w:b/>
          <w:bCs/>
          <w:color w:val="000000" w:themeColor="text1"/>
        </w:rPr>
        <w:t xml:space="preserve">3.3 </w:t>
      </w:r>
      <w:r w:rsidRPr="00286559">
        <w:rPr>
          <w:b/>
          <w:bCs/>
          <w:color w:val="000000" w:themeColor="text1"/>
        </w:rPr>
        <w:t xml:space="preserve">Study on the Evaluation of Emergency Management Capacity of Resilient Communities by the AHP-TOPSIS </w:t>
      </w:r>
      <w:proofErr w:type="gramStart"/>
      <w:r w:rsidRPr="00286559">
        <w:rPr>
          <w:b/>
          <w:bCs/>
          <w:color w:val="000000" w:themeColor="text1"/>
        </w:rPr>
        <w:t>Method -</w:t>
      </w:r>
      <w:proofErr w:type="gramEnd"/>
      <w:r w:rsidRPr="00286559">
        <w:rPr>
          <w:b/>
          <w:bCs/>
          <w:color w:val="000000" w:themeColor="text1"/>
        </w:rPr>
        <w:t xml:space="preserve"> Wang, K., Wang, Z., Deng, J., Feng, Y. &amp; Li, Q. (2022)</w:t>
      </w:r>
    </w:p>
    <w:p w14:paraId="315A8DAB" w14:textId="77777777" w:rsidR="00286559" w:rsidRPr="00286559" w:rsidRDefault="00286559" w:rsidP="00286559">
      <w:pPr>
        <w:spacing w:line="360" w:lineRule="auto"/>
        <w:jc w:val="both"/>
        <w:rPr>
          <w:color w:val="000000" w:themeColor="text1"/>
        </w:rPr>
      </w:pPr>
    </w:p>
    <w:p w14:paraId="78ACF78F" w14:textId="76F35C20" w:rsidR="00286559" w:rsidRDefault="00643668" w:rsidP="00286559">
      <w:pPr>
        <w:spacing w:line="360" w:lineRule="auto"/>
        <w:jc w:val="both"/>
        <w:rPr>
          <w:color w:val="000000" w:themeColor="text1"/>
        </w:rPr>
      </w:pPr>
      <w:r w:rsidRPr="00643668">
        <w:rPr>
          <w:color w:val="000000" w:themeColor="text1"/>
        </w:rPr>
        <w:t xml:space="preserve">This article, which explores how local governments can assess their capacity to build disaster-resilient neighborhoods, focuses directly on community-level preparedness </w:t>
      </w:r>
      <w:r w:rsidRPr="00643668">
        <w:rPr>
          <w:color w:val="000000" w:themeColor="text1"/>
        </w:rPr>
        <w:lastRenderedPageBreak/>
        <w:t>processes. By combining the AHP and TOPSIS methods to measure risk reduction measures, first-response capabilities, and post-disaster recovery speed, the authors highlight a crucial point: Optimizing first-aid and emergency equipment at the neighborhood level, distributed across the community, significantly increases people’s ability to be self-reliant during a crisis. This data-driven approach clearly supports the validity of the neighborhood-based disaster response containers we proposed in our project as an engineering decision for urban resilience.</w:t>
      </w:r>
    </w:p>
    <w:p w14:paraId="712225D8" w14:textId="77777777" w:rsidR="00643668" w:rsidRPr="00286559" w:rsidRDefault="00643668" w:rsidP="00286559">
      <w:pPr>
        <w:spacing w:line="360" w:lineRule="auto"/>
        <w:jc w:val="both"/>
        <w:rPr>
          <w:color w:val="000000" w:themeColor="text1"/>
        </w:rPr>
      </w:pPr>
    </w:p>
    <w:p w14:paraId="6257066F" w14:textId="6208201A" w:rsidR="00841B4B" w:rsidRDefault="00286559" w:rsidP="00286559">
      <w:pPr>
        <w:spacing w:line="360" w:lineRule="auto"/>
        <w:jc w:val="both"/>
        <w:rPr>
          <w:color w:val="000000" w:themeColor="text1"/>
        </w:rPr>
      </w:pPr>
      <w:r w:rsidRPr="00286559">
        <w:rPr>
          <w:b/>
          <w:bCs/>
          <w:color w:val="000000" w:themeColor="text1"/>
        </w:rPr>
        <w:t>Reference:</w:t>
      </w:r>
      <w:r w:rsidRPr="00286559">
        <w:rPr>
          <w:color w:val="000000" w:themeColor="text1"/>
        </w:rPr>
        <w:t xml:space="preserve"> Wang, K., Wang, Z., Deng, J., Feng, Y., &amp; Li, Q. (2022). Study on the Evaluation of Emergency Management Capacity of Resilient Communities by the AHP-TOPSIS Method. International Journal of Environmental Research and Public Health, 19(23), 16201.</w:t>
      </w:r>
    </w:p>
    <w:p w14:paraId="55927320" w14:textId="77777777" w:rsidR="00286559" w:rsidRDefault="00286559" w:rsidP="00286559">
      <w:pPr>
        <w:spacing w:line="360" w:lineRule="auto"/>
        <w:jc w:val="both"/>
        <w:rPr>
          <w:color w:val="000000" w:themeColor="text1"/>
        </w:rPr>
      </w:pPr>
    </w:p>
    <w:p w14:paraId="58848BD3" w14:textId="0E1C1E2F" w:rsidR="00286559" w:rsidRDefault="00286559" w:rsidP="00286559">
      <w:pPr>
        <w:spacing w:line="360" w:lineRule="auto"/>
        <w:jc w:val="both"/>
        <w:rPr>
          <w:b/>
          <w:bCs/>
          <w:color w:val="000000" w:themeColor="text1"/>
        </w:rPr>
      </w:pPr>
      <w:r>
        <w:rPr>
          <w:b/>
          <w:bCs/>
          <w:color w:val="000000" w:themeColor="text1"/>
        </w:rPr>
        <w:t>3.</w:t>
      </w:r>
      <w:r w:rsidR="004872F3">
        <w:rPr>
          <w:b/>
          <w:bCs/>
          <w:color w:val="000000" w:themeColor="text1"/>
        </w:rPr>
        <w:t>4</w:t>
      </w:r>
      <w:r>
        <w:rPr>
          <w:b/>
          <w:bCs/>
          <w:color w:val="000000" w:themeColor="text1"/>
        </w:rPr>
        <w:t xml:space="preserve"> </w:t>
      </w:r>
      <w:r w:rsidRPr="00286559">
        <w:rPr>
          <w:b/>
          <w:bCs/>
          <w:color w:val="000000" w:themeColor="text1"/>
        </w:rPr>
        <w:t xml:space="preserve">Analytical Hierarchy Process Based Temporary Shelter Site Selection for Post-Disaster Emergency </w:t>
      </w:r>
      <w:proofErr w:type="gramStart"/>
      <w:r w:rsidRPr="00286559">
        <w:rPr>
          <w:b/>
          <w:bCs/>
          <w:color w:val="000000" w:themeColor="text1"/>
        </w:rPr>
        <w:t>Situations -</w:t>
      </w:r>
      <w:proofErr w:type="gramEnd"/>
      <w:r w:rsidRPr="00286559">
        <w:rPr>
          <w:b/>
          <w:bCs/>
          <w:color w:val="000000" w:themeColor="text1"/>
        </w:rPr>
        <w:t xml:space="preserve"> Akpınar, M. E. &amp; Nişancı, Z. N. (2021).   </w:t>
      </w:r>
    </w:p>
    <w:p w14:paraId="0D171AB3" w14:textId="77777777" w:rsidR="00286559" w:rsidRPr="00286559" w:rsidRDefault="00286559" w:rsidP="00286559">
      <w:pPr>
        <w:spacing w:line="360" w:lineRule="auto"/>
        <w:jc w:val="both"/>
        <w:rPr>
          <w:b/>
          <w:bCs/>
          <w:color w:val="000000" w:themeColor="text1"/>
        </w:rPr>
      </w:pPr>
    </w:p>
    <w:p w14:paraId="251D7F0F" w14:textId="24D839D5" w:rsidR="00286559" w:rsidRDefault="00643668" w:rsidP="00286559">
      <w:pPr>
        <w:spacing w:line="360" w:lineRule="auto"/>
        <w:jc w:val="both"/>
        <w:rPr>
          <w:color w:val="000000" w:themeColor="text1"/>
        </w:rPr>
      </w:pPr>
      <w:r w:rsidRPr="00643668">
        <w:rPr>
          <w:color w:val="000000" w:themeColor="text1"/>
        </w:rPr>
        <w:t>In this study, the authors developed a flexible AHP model for selecting sites for temporary shelters</w:t>
      </w:r>
      <w:r>
        <w:rPr>
          <w:color w:val="000000" w:themeColor="text1"/>
        </w:rPr>
        <w:t xml:space="preserve"> </w:t>
      </w:r>
      <w:r w:rsidRPr="00643668">
        <w:rPr>
          <w:color w:val="000000" w:themeColor="text1"/>
        </w:rPr>
        <w:t>a fundamental human need following a disaster. During the process, parameters such as the site’s physical structure, existing infrastructure, accessibility, and security were integrated with expert opinions and organized into a mathematical hierarchy. The most significant finding of the article is that grounding site selection decisions in an analytical framework directly accelerates humanitarian logistics operations. This approach provides a strong theoretical justification for the hierarchical weights of the C3 (Access Distance) and C4 (Logistics Infrastructure) criteria used in the container placement steps of our study.</w:t>
      </w:r>
    </w:p>
    <w:p w14:paraId="776BBE59" w14:textId="77777777" w:rsidR="00643668" w:rsidRPr="00286559" w:rsidRDefault="00643668" w:rsidP="00286559">
      <w:pPr>
        <w:spacing w:line="360" w:lineRule="auto"/>
        <w:jc w:val="both"/>
        <w:rPr>
          <w:color w:val="000000" w:themeColor="text1"/>
        </w:rPr>
      </w:pPr>
    </w:p>
    <w:p w14:paraId="2AD1E3F0" w14:textId="6872ED67" w:rsidR="00286559" w:rsidRDefault="00286559" w:rsidP="00286559">
      <w:pPr>
        <w:spacing w:line="360" w:lineRule="auto"/>
        <w:jc w:val="both"/>
        <w:rPr>
          <w:color w:val="000000" w:themeColor="text1"/>
        </w:rPr>
      </w:pPr>
      <w:r w:rsidRPr="00286559">
        <w:rPr>
          <w:b/>
          <w:bCs/>
          <w:color w:val="000000" w:themeColor="text1"/>
        </w:rPr>
        <w:t>Reference:</w:t>
      </w:r>
      <w:r w:rsidRPr="00286559">
        <w:rPr>
          <w:color w:val="000000" w:themeColor="text1"/>
        </w:rPr>
        <w:t xml:space="preserve"> Akpınar, M. E., &amp; Nişancı, Z. N. (2021). Analytical Hierarchy Process Based Temporary Shelter Site Selection for Post-Disaster Emergency Situations. İstanbul Ticaret Üniversitesi Sosyal Bilimler Dergisi, 20(42), 1368-1381.</w:t>
      </w:r>
    </w:p>
    <w:p w14:paraId="4468A69D" w14:textId="77777777" w:rsidR="00286559" w:rsidRDefault="00286559" w:rsidP="00286559">
      <w:pPr>
        <w:spacing w:line="360" w:lineRule="auto"/>
        <w:jc w:val="both"/>
        <w:rPr>
          <w:color w:val="000000" w:themeColor="text1"/>
        </w:rPr>
      </w:pPr>
    </w:p>
    <w:p w14:paraId="543809F0" w14:textId="50B893C6" w:rsidR="00B83FEC" w:rsidRPr="00B83FEC" w:rsidRDefault="00B83FEC" w:rsidP="00B83FEC">
      <w:pPr>
        <w:spacing w:line="360" w:lineRule="auto"/>
        <w:jc w:val="both"/>
        <w:rPr>
          <w:b/>
          <w:bCs/>
          <w:color w:val="000000" w:themeColor="text1"/>
        </w:rPr>
      </w:pPr>
      <w:proofErr w:type="gramStart"/>
      <w:r>
        <w:rPr>
          <w:b/>
          <w:bCs/>
          <w:color w:val="000000" w:themeColor="text1"/>
        </w:rPr>
        <w:lastRenderedPageBreak/>
        <w:t>3</w:t>
      </w:r>
      <w:r w:rsidR="004872F3">
        <w:rPr>
          <w:b/>
          <w:bCs/>
          <w:color w:val="000000" w:themeColor="text1"/>
        </w:rPr>
        <w:t xml:space="preserve">.5 </w:t>
      </w:r>
      <w:r>
        <w:rPr>
          <w:b/>
          <w:bCs/>
          <w:color w:val="000000" w:themeColor="text1"/>
        </w:rPr>
        <w:t xml:space="preserve"> </w:t>
      </w:r>
      <w:r w:rsidRPr="00B83FEC">
        <w:rPr>
          <w:b/>
          <w:bCs/>
          <w:color w:val="000000" w:themeColor="text1"/>
        </w:rPr>
        <w:t>Multi</w:t>
      </w:r>
      <w:proofErr w:type="gramEnd"/>
      <w:r w:rsidRPr="00B83FEC">
        <w:rPr>
          <w:b/>
          <w:bCs/>
          <w:color w:val="000000" w:themeColor="text1"/>
        </w:rPr>
        <w:t>-Criteria Decision Making for Temporary Shelter Area Selection Using AHP and TOPSIS: A Case Study in Fethiye, Türkiye - Kaçar, C. &amp; Şivetoğlu, R. (2025)</w:t>
      </w:r>
    </w:p>
    <w:p w14:paraId="6A12531C" w14:textId="77777777" w:rsidR="00643668" w:rsidRDefault="00643668" w:rsidP="00B83FEC">
      <w:pPr>
        <w:spacing w:line="360" w:lineRule="auto"/>
        <w:jc w:val="both"/>
        <w:rPr>
          <w:color w:val="000000" w:themeColor="text1"/>
        </w:rPr>
      </w:pPr>
    </w:p>
    <w:p w14:paraId="31110A09" w14:textId="79987D78" w:rsidR="00B83FEC" w:rsidRDefault="00643668" w:rsidP="00B83FEC">
      <w:pPr>
        <w:spacing w:line="360" w:lineRule="auto"/>
        <w:jc w:val="both"/>
        <w:rPr>
          <w:color w:val="000000" w:themeColor="text1"/>
        </w:rPr>
      </w:pPr>
      <w:r w:rsidRPr="00643668">
        <w:rPr>
          <w:color w:val="000000" w:themeColor="text1"/>
        </w:rPr>
        <w:t>In this recent study examining the Fethiye region, which faces earthquake risk at any moment, a decision-support framework was established by combining the AHP and TOPSIS methods to identify temporary settlement areas following a disaster. The authors evaluated and weighted critical site constraints</w:t>
      </w:r>
      <w:r>
        <w:rPr>
          <w:color w:val="000000" w:themeColor="text1"/>
        </w:rPr>
        <w:t xml:space="preserve"> </w:t>
      </w:r>
      <w:r w:rsidRPr="00643668">
        <w:rPr>
          <w:color w:val="000000" w:themeColor="text1"/>
        </w:rPr>
        <w:t>such as population density, terrain slope, infrastructure readiness, and distance to major roads</w:t>
      </w:r>
      <w:r>
        <w:rPr>
          <w:color w:val="000000" w:themeColor="text1"/>
        </w:rPr>
        <w:t xml:space="preserve"> </w:t>
      </w:r>
      <w:r w:rsidRPr="00643668">
        <w:rPr>
          <w:color w:val="000000" w:themeColor="text1"/>
        </w:rPr>
        <w:t>using expert panels. The ranking based on performance scores has been transformed into a strategic settlement plan. This study provides a current and practical engineering example of how to integrate the role of population density and KPIs such as road access into the model when identifying potential container sites in our project.</w:t>
      </w:r>
    </w:p>
    <w:p w14:paraId="16B2E4B7" w14:textId="77777777" w:rsidR="00643668" w:rsidRPr="00B83FEC" w:rsidRDefault="00643668" w:rsidP="00B83FEC">
      <w:pPr>
        <w:spacing w:line="360" w:lineRule="auto"/>
        <w:jc w:val="both"/>
        <w:rPr>
          <w:color w:val="000000" w:themeColor="text1"/>
        </w:rPr>
      </w:pPr>
    </w:p>
    <w:p w14:paraId="2AB8C23A" w14:textId="70DF7A15" w:rsidR="00B83FEC" w:rsidRDefault="00B83FEC" w:rsidP="00B83FEC">
      <w:pPr>
        <w:spacing w:line="360" w:lineRule="auto"/>
        <w:jc w:val="both"/>
        <w:rPr>
          <w:color w:val="000000" w:themeColor="text1"/>
        </w:rPr>
      </w:pPr>
      <w:r w:rsidRPr="00B83FEC">
        <w:rPr>
          <w:b/>
          <w:bCs/>
          <w:color w:val="000000" w:themeColor="text1"/>
        </w:rPr>
        <w:t>Reference</w:t>
      </w:r>
      <w:r w:rsidRPr="00B83FEC">
        <w:rPr>
          <w:color w:val="000000" w:themeColor="text1"/>
        </w:rPr>
        <w:t>: Kaçar, C., &amp; Şivetoğlu, R. (2025). Multi-Criteria Decision Making for Temporary Shelter Area Selection Using AHP and TOPSIS: A Case Study in Fethiye, Türkiye. International Journal of Contemporary Social Sciences, 3(1), 15-22.</w:t>
      </w:r>
    </w:p>
    <w:p w14:paraId="761BEDE6" w14:textId="77777777" w:rsidR="00B83FEC" w:rsidRDefault="00B83FEC" w:rsidP="00B83FEC">
      <w:pPr>
        <w:spacing w:line="360" w:lineRule="auto"/>
        <w:jc w:val="both"/>
        <w:rPr>
          <w:color w:val="000000" w:themeColor="text1"/>
        </w:rPr>
      </w:pPr>
    </w:p>
    <w:p w14:paraId="30987FC7" w14:textId="1B8AF637" w:rsidR="00B83FEC" w:rsidRDefault="00B83FEC" w:rsidP="00B83FEC">
      <w:pPr>
        <w:spacing w:line="360" w:lineRule="auto"/>
        <w:jc w:val="both"/>
        <w:rPr>
          <w:color w:val="000000" w:themeColor="text1"/>
        </w:rPr>
      </w:pPr>
      <w:r>
        <w:rPr>
          <w:b/>
          <w:bCs/>
          <w:color w:val="000000" w:themeColor="text1"/>
        </w:rPr>
        <w:t>3.</w:t>
      </w:r>
      <w:r w:rsidR="004872F3">
        <w:rPr>
          <w:b/>
          <w:bCs/>
          <w:color w:val="000000" w:themeColor="text1"/>
        </w:rPr>
        <w:t>6</w:t>
      </w:r>
      <w:r>
        <w:rPr>
          <w:b/>
          <w:bCs/>
          <w:color w:val="000000" w:themeColor="text1"/>
        </w:rPr>
        <w:t xml:space="preserve"> </w:t>
      </w:r>
      <w:r w:rsidRPr="00B83FEC">
        <w:rPr>
          <w:b/>
          <w:bCs/>
          <w:color w:val="000000" w:themeColor="text1"/>
        </w:rPr>
        <w:t xml:space="preserve">Bulanık TOPSİS Yöntemi İle Bir Mobilya Fabrikası İçin Bölge </w:t>
      </w:r>
      <w:proofErr w:type="gramStart"/>
      <w:r w:rsidRPr="00B83FEC">
        <w:rPr>
          <w:b/>
          <w:bCs/>
          <w:color w:val="000000" w:themeColor="text1"/>
        </w:rPr>
        <w:t>Seçimi -</w:t>
      </w:r>
      <w:proofErr w:type="gramEnd"/>
      <w:r w:rsidRPr="00B83FEC">
        <w:rPr>
          <w:b/>
          <w:bCs/>
          <w:color w:val="000000" w:themeColor="text1"/>
        </w:rPr>
        <w:t xml:space="preserve"> Kayadelen, A. N. (2021)</w:t>
      </w:r>
      <w:r w:rsidRPr="00B83FEC">
        <w:rPr>
          <w:color w:val="000000" w:themeColor="text1"/>
        </w:rPr>
        <w:t xml:space="preserve"> </w:t>
      </w:r>
    </w:p>
    <w:p w14:paraId="0E808E2D" w14:textId="77777777" w:rsidR="00B83FEC" w:rsidRDefault="00B83FEC" w:rsidP="00B83FEC">
      <w:pPr>
        <w:spacing w:line="360" w:lineRule="auto"/>
        <w:jc w:val="both"/>
        <w:rPr>
          <w:color w:val="000000" w:themeColor="text1"/>
        </w:rPr>
      </w:pPr>
    </w:p>
    <w:p w14:paraId="2FA46BCD" w14:textId="3301F440" w:rsidR="00B83FEC" w:rsidRPr="00B83FEC" w:rsidRDefault="00643668" w:rsidP="00B83FEC">
      <w:pPr>
        <w:spacing w:line="360" w:lineRule="auto"/>
        <w:jc w:val="both"/>
        <w:rPr>
          <w:b/>
          <w:bCs/>
          <w:color w:val="000000" w:themeColor="text1"/>
        </w:rPr>
      </w:pPr>
      <w:r w:rsidRPr="00643668">
        <w:rPr>
          <w:color w:val="000000" w:themeColor="text1"/>
        </w:rPr>
        <w:t>This study, which examines factory site selection to achieve long-term success in investment decisions, uses the Fuzzy TOPSIS method to manage human-induced uncertainties inherent in the decision-making process. By incorporating experts’ subjective judgments</w:t>
      </w:r>
      <w:r>
        <w:rPr>
          <w:color w:val="000000" w:themeColor="text1"/>
        </w:rPr>
        <w:t xml:space="preserve"> </w:t>
      </w:r>
      <w:r w:rsidRPr="00643668">
        <w:rPr>
          <w:color w:val="000000" w:themeColor="text1"/>
        </w:rPr>
        <w:t>which cannot be expressed in concrete numbers</w:t>
      </w:r>
      <w:r>
        <w:rPr>
          <w:color w:val="000000" w:themeColor="text1"/>
        </w:rPr>
        <w:t xml:space="preserve"> </w:t>
      </w:r>
      <w:r w:rsidRPr="00643668">
        <w:rPr>
          <w:color w:val="000000" w:themeColor="text1"/>
        </w:rPr>
        <w:t>into the model using linguistic variables, the authors have synthesized parameters such as infrastructure, cost, proximity to the market, and labor into a unified framework. Demonstrating that fuzzy logic significantly reduces the margin of error in irreversible decisions like site selection, this article provides a crucial analytical perspective on the decision-making processes we undertake in the disaster logistics environment, where data is highly fluid and uncertain.</w:t>
      </w:r>
    </w:p>
    <w:p w14:paraId="3290E477" w14:textId="51C866F9" w:rsidR="00B83FEC" w:rsidRDefault="00B83FEC" w:rsidP="00B83FEC">
      <w:pPr>
        <w:spacing w:line="360" w:lineRule="auto"/>
        <w:jc w:val="both"/>
        <w:rPr>
          <w:color w:val="000000" w:themeColor="text1"/>
        </w:rPr>
      </w:pPr>
      <w:r w:rsidRPr="00B83FEC">
        <w:rPr>
          <w:b/>
          <w:bCs/>
          <w:color w:val="000000" w:themeColor="text1"/>
        </w:rPr>
        <w:lastRenderedPageBreak/>
        <w:t>Reference</w:t>
      </w:r>
      <w:r w:rsidRPr="00B83FEC">
        <w:rPr>
          <w:color w:val="000000" w:themeColor="text1"/>
        </w:rPr>
        <w:t>: Kayadelen, A. N. (2021). Bulanık TOPSİS Yöntemi ile Bir Mobilya Fabrikası için Bölge Seçimi. Avrupa Bilim ve Teknoloji Dergisi, (31), 71-76.</w:t>
      </w:r>
    </w:p>
    <w:p w14:paraId="3C466DF5" w14:textId="77777777" w:rsidR="00B83FEC" w:rsidRPr="00B83FEC" w:rsidRDefault="00B83FEC" w:rsidP="00B83FEC">
      <w:pPr>
        <w:spacing w:line="360" w:lineRule="auto"/>
        <w:jc w:val="both"/>
        <w:rPr>
          <w:b/>
          <w:bCs/>
          <w:color w:val="000000" w:themeColor="text1"/>
        </w:rPr>
      </w:pPr>
    </w:p>
    <w:p w14:paraId="456B7412" w14:textId="51DC8EC9" w:rsidR="00B83FEC" w:rsidRDefault="00485D76" w:rsidP="00B83FEC">
      <w:pPr>
        <w:spacing w:line="360" w:lineRule="auto"/>
        <w:jc w:val="both"/>
        <w:rPr>
          <w:color w:val="000000" w:themeColor="text1"/>
        </w:rPr>
      </w:pPr>
      <w:r>
        <w:rPr>
          <w:b/>
          <w:bCs/>
          <w:color w:val="000000" w:themeColor="text1"/>
        </w:rPr>
        <w:t>3.</w:t>
      </w:r>
      <w:r w:rsidR="004872F3">
        <w:rPr>
          <w:b/>
          <w:bCs/>
          <w:color w:val="000000" w:themeColor="text1"/>
        </w:rPr>
        <w:t>7</w:t>
      </w:r>
      <w:r>
        <w:rPr>
          <w:b/>
          <w:bCs/>
          <w:color w:val="000000" w:themeColor="text1"/>
        </w:rPr>
        <w:t xml:space="preserve"> </w:t>
      </w:r>
      <w:r w:rsidR="00B83FEC" w:rsidRPr="00B83FEC">
        <w:rPr>
          <w:b/>
          <w:bCs/>
          <w:color w:val="000000" w:themeColor="text1"/>
        </w:rPr>
        <w:t xml:space="preserve">TOPSIS and AHP-Based Multi-Criteria Decision-Making Approach for Evaluating Redevelopment in Old Residential </w:t>
      </w:r>
      <w:proofErr w:type="gramStart"/>
      <w:r w:rsidR="00B83FEC" w:rsidRPr="00B83FEC">
        <w:rPr>
          <w:b/>
          <w:bCs/>
          <w:color w:val="000000" w:themeColor="text1"/>
        </w:rPr>
        <w:t>Projects -</w:t>
      </w:r>
      <w:proofErr w:type="gramEnd"/>
      <w:r w:rsidR="00B83FEC" w:rsidRPr="00B83FEC">
        <w:rPr>
          <w:b/>
          <w:bCs/>
          <w:color w:val="000000" w:themeColor="text1"/>
        </w:rPr>
        <w:t xml:space="preserve"> Park, C., Son, M., Kim, J., Kim, B., Ahn, Y. &amp; Kwon, N. (2025)</w:t>
      </w:r>
      <w:r w:rsidR="00B83FEC" w:rsidRPr="00B83FEC">
        <w:rPr>
          <w:color w:val="000000" w:themeColor="text1"/>
        </w:rPr>
        <w:t xml:space="preserve"> </w:t>
      </w:r>
    </w:p>
    <w:p w14:paraId="117AB0E6" w14:textId="77777777" w:rsidR="00485D76" w:rsidRDefault="00485D76" w:rsidP="00B83FEC">
      <w:pPr>
        <w:spacing w:line="360" w:lineRule="auto"/>
        <w:jc w:val="both"/>
        <w:rPr>
          <w:color w:val="000000" w:themeColor="text1"/>
        </w:rPr>
      </w:pPr>
    </w:p>
    <w:p w14:paraId="1DFBE866" w14:textId="652D20FE" w:rsidR="00B83FEC" w:rsidRDefault="00B83FEC" w:rsidP="00B83FEC">
      <w:pPr>
        <w:spacing w:line="360" w:lineRule="auto"/>
        <w:jc w:val="both"/>
        <w:rPr>
          <w:color w:val="000000" w:themeColor="text1"/>
        </w:rPr>
      </w:pPr>
      <w:r w:rsidRPr="00B83FEC">
        <w:rPr>
          <w:color w:val="000000" w:themeColor="text1"/>
        </w:rPr>
        <w:t xml:space="preserve"> </w:t>
      </w:r>
      <w:r w:rsidR="00643668" w:rsidRPr="00643668">
        <w:rPr>
          <w:color w:val="000000" w:themeColor="text1"/>
        </w:rPr>
        <w:t>This article, which examines urban regeneration processes in established areas known for their narrow streets and historic building stock, presents a comprehensive approach that integrates the AHP and TOPSIS methods. In the study, multidimensional criteria</w:t>
      </w:r>
      <w:r w:rsidR="00643668">
        <w:rPr>
          <w:color w:val="000000" w:themeColor="text1"/>
        </w:rPr>
        <w:t xml:space="preserve"> </w:t>
      </w:r>
      <w:r w:rsidR="00643668" w:rsidRPr="00643668">
        <w:rPr>
          <w:color w:val="000000" w:themeColor="text1"/>
        </w:rPr>
        <w:t>such as economic feasibility, social impact, environmental sustainability, and the physical condition of buildings</w:t>
      </w:r>
      <w:r w:rsidR="00643668">
        <w:rPr>
          <w:color w:val="000000" w:themeColor="text1"/>
        </w:rPr>
        <w:t xml:space="preserve"> </w:t>
      </w:r>
      <w:r w:rsidR="00643668" w:rsidRPr="00643668">
        <w:rPr>
          <w:color w:val="000000" w:themeColor="text1"/>
        </w:rPr>
        <w:t>were weighted based on expert opinions. Demonstrating that the use of hybrid methods ensures a much fairer and more efficient distribution of resources in complex urban areas, this research provides methodological justification for our steps to enhance disaster response capacity and develop container placement strategies in densely packed urban fabrics.</w:t>
      </w:r>
    </w:p>
    <w:p w14:paraId="62D70E54" w14:textId="77777777" w:rsidR="00485D76" w:rsidRDefault="00485D76" w:rsidP="00B83FEC">
      <w:pPr>
        <w:spacing w:line="360" w:lineRule="auto"/>
        <w:jc w:val="both"/>
        <w:rPr>
          <w:color w:val="000000" w:themeColor="text1"/>
        </w:rPr>
      </w:pPr>
    </w:p>
    <w:p w14:paraId="7AA3E889" w14:textId="46509F4B" w:rsidR="00B83FEC" w:rsidRDefault="00B83FEC" w:rsidP="00B83FEC">
      <w:pPr>
        <w:spacing w:line="360" w:lineRule="auto"/>
        <w:jc w:val="both"/>
        <w:rPr>
          <w:color w:val="000000" w:themeColor="text1"/>
        </w:rPr>
      </w:pPr>
      <w:r w:rsidRPr="00B83FEC">
        <w:rPr>
          <w:b/>
          <w:bCs/>
          <w:color w:val="000000" w:themeColor="text1"/>
        </w:rPr>
        <w:t xml:space="preserve"> Reference</w:t>
      </w:r>
      <w:r w:rsidRPr="00B83FEC">
        <w:rPr>
          <w:color w:val="000000" w:themeColor="text1"/>
        </w:rPr>
        <w:t>: Park, C., Son, M., Kim, J., Kim, B., Ahn, Y., &amp; Kwon, N. (2025). TOPSIS and AHP-Based Multi-Criteria Decision-Making Approach for Evaluating Redevelopment in Old Residential Projects. Sustainability, 17(15), 7072.</w:t>
      </w:r>
    </w:p>
    <w:p w14:paraId="180D9CA2" w14:textId="77777777" w:rsidR="00485D76" w:rsidRDefault="00485D76" w:rsidP="00B83FEC">
      <w:pPr>
        <w:spacing w:line="360" w:lineRule="auto"/>
        <w:jc w:val="both"/>
        <w:rPr>
          <w:color w:val="000000" w:themeColor="text1"/>
        </w:rPr>
      </w:pPr>
    </w:p>
    <w:p w14:paraId="10DA879D" w14:textId="5D91C54F" w:rsidR="00485D76" w:rsidRDefault="00485D76" w:rsidP="00B83FEC">
      <w:pPr>
        <w:spacing w:line="360" w:lineRule="auto"/>
        <w:jc w:val="both"/>
        <w:rPr>
          <w:color w:val="000000" w:themeColor="text1"/>
        </w:rPr>
      </w:pPr>
      <w:r>
        <w:rPr>
          <w:b/>
          <w:bCs/>
          <w:color w:val="000000" w:themeColor="text1"/>
        </w:rPr>
        <w:t>3.</w:t>
      </w:r>
      <w:r w:rsidR="004872F3">
        <w:rPr>
          <w:b/>
          <w:bCs/>
          <w:color w:val="000000" w:themeColor="text1"/>
        </w:rPr>
        <w:t>8</w:t>
      </w:r>
      <w:r>
        <w:rPr>
          <w:b/>
          <w:bCs/>
          <w:color w:val="000000" w:themeColor="text1"/>
        </w:rPr>
        <w:t xml:space="preserve"> </w:t>
      </w:r>
      <w:r w:rsidRPr="00485D76">
        <w:rPr>
          <w:b/>
          <w:bCs/>
          <w:color w:val="000000" w:themeColor="text1"/>
        </w:rPr>
        <w:t xml:space="preserve">Depo Yeri Seçimi için Aralık Tip-2 Bulanık ÇKKV Tabanlı Hibrit Bir </w:t>
      </w:r>
      <w:proofErr w:type="gramStart"/>
      <w:r w:rsidRPr="00485D76">
        <w:rPr>
          <w:b/>
          <w:bCs/>
          <w:color w:val="000000" w:themeColor="text1"/>
        </w:rPr>
        <w:t>Yaklaşım -</w:t>
      </w:r>
      <w:proofErr w:type="gramEnd"/>
      <w:r w:rsidRPr="00485D76">
        <w:rPr>
          <w:b/>
          <w:bCs/>
          <w:color w:val="000000" w:themeColor="text1"/>
        </w:rPr>
        <w:t xml:space="preserve"> Çalık, A. (2020)</w:t>
      </w:r>
      <w:r w:rsidRPr="00485D76">
        <w:rPr>
          <w:color w:val="000000" w:themeColor="text1"/>
        </w:rPr>
        <w:t xml:space="preserve"> </w:t>
      </w:r>
    </w:p>
    <w:p w14:paraId="3C4B5120" w14:textId="77777777" w:rsidR="00643668" w:rsidRPr="00485D76" w:rsidRDefault="00643668" w:rsidP="00B83FEC">
      <w:pPr>
        <w:spacing w:line="360" w:lineRule="auto"/>
        <w:jc w:val="both"/>
        <w:rPr>
          <w:b/>
          <w:bCs/>
          <w:color w:val="000000" w:themeColor="text1"/>
        </w:rPr>
      </w:pPr>
    </w:p>
    <w:p w14:paraId="2EE9F87E" w14:textId="43E275DC" w:rsidR="00485D76" w:rsidRDefault="00643668" w:rsidP="00B83FEC">
      <w:pPr>
        <w:spacing w:line="360" w:lineRule="auto"/>
        <w:jc w:val="both"/>
        <w:rPr>
          <w:color w:val="000000" w:themeColor="text1"/>
        </w:rPr>
      </w:pPr>
      <w:r w:rsidRPr="00643668">
        <w:rPr>
          <w:color w:val="000000" w:themeColor="text1"/>
        </w:rPr>
        <w:t>This study, which addresses the selection of logistics warehouse locations</w:t>
      </w:r>
      <w:r>
        <w:rPr>
          <w:color w:val="000000" w:themeColor="text1"/>
        </w:rPr>
        <w:t xml:space="preserve"> </w:t>
      </w:r>
      <w:r w:rsidRPr="00643668">
        <w:rPr>
          <w:color w:val="000000" w:themeColor="text1"/>
        </w:rPr>
        <w:t xml:space="preserve">one of the most critical </w:t>
      </w:r>
      <w:bookmarkStart w:id="37" w:name="_GoBack"/>
      <w:r w:rsidRPr="00643668">
        <w:rPr>
          <w:color w:val="000000" w:themeColor="text1"/>
        </w:rPr>
        <w:t>links in the supply chain</w:t>
      </w:r>
      <w:r>
        <w:rPr>
          <w:color w:val="000000" w:themeColor="text1"/>
        </w:rPr>
        <w:t xml:space="preserve"> </w:t>
      </w:r>
      <w:r w:rsidRPr="00643668">
        <w:rPr>
          <w:color w:val="000000" w:themeColor="text1"/>
        </w:rPr>
        <w:t xml:space="preserve">utilized the December Type-2 Fuzzy AHP and TOPSIS methods to mitigate the inconsistencies in decision-makers’ subjective evaluations. In the model established by reviewing the literature and expert panels, the factor of “proximity to transportation modes and major arteries” emerged as the clear top priority among the main criteria. Demonstrating the success </w:t>
      </w:r>
      <w:bookmarkEnd w:id="37"/>
      <w:r w:rsidRPr="00643668">
        <w:rPr>
          <w:color w:val="000000" w:themeColor="text1"/>
        </w:rPr>
        <w:t xml:space="preserve">of fuzzy logic in strategic decision-making, this research scientifically validates the critical necessity of locating the disaster response </w:t>
      </w:r>
      <w:r w:rsidRPr="00643668">
        <w:rPr>
          <w:color w:val="000000" w:themeColor="text1"/>
        </w:rPr>
        <w:lastRenderedPageBreak/>
        <w:t>containers</w:t>
      </w:r>
      <w:r>
        <w:rPr>
          <w:color w:val="000000" w:themeColor="text1"/>
        </w:rPr>
        <w:t xml:space="preserve"> </w:t>
      </w:r>
      <w:r w:rsidRPr="00643668">
        <w:rPr>
          <w:color w:val="000000" w:themeColor="text1"/>
        </w:rPr>
        <w:t xml:space="preserve">which are central to our </w:t>
      </w:r>
      <w:r>
        <w:rPr>
          <w:color w:val="000000" w:themeColor="text1"/>
        </w:rPr>
        <w:t xml:space="preserve">Project </w:t>
      </w:r>
      <w:r w:rsidRPr="00643668">
        <w:rPr>
          <w:color w:val="000000" w:themeColor="text1"/>
        </w:rPr>
        <w:t>near the road network and major logistics corridors.</w:t>
      </w:r>
    </w:p>
    <w:p w14:paraId="61D060EC" w14:textId="77777777" w:rsidR="00643668" w:rsidRDefault="00643668" w:rsidP="00B83FEC">
      <w:pPr>
        <w:spacing w:line="360" w:lineRule="auto"/>
        <w:jc w:val="both"/>
        <w:rPr>
          <w:color w:val="000000" w:themeColor="text1"/>
        </w:rPr>
      </w:pPr>
    </w:p>
    <w:p w14:paraId="4A6B1490" w14:textId="1552E92F" w:rsidR="00485D76" w:rsidRDefault="00485D76" w:rsidP="00B83FEC">
      <w:pPr>
        <w:spacing w:line="360" w:lineRule="auto"/>
        <w:jc w:val="both"/>
        <w:rPr>
          <w:color w:val="000000" w:themeColor="text1"/>
        </w:rPr>
      </w:pPr>
      <w:r w:rsidRPr="00485D76">
        <w:rPr>
          <w:color w:val="000000" w:themeColor="text1"/>
        </w:rPr>
        <w:t xml:space="preserve"> </w:t>
      </w:r>
      <w:r w:rsidRPr="00485D76">
        <w:rPr>
          <w:b/>
          <w:bCs/>
          <w:color w:val="000000" w:themeColor="text1"/>
        </w:rPr>
        <w:t>Reference:</w:t>
      </w:r>
      <w:r w:rsidRPr="00485D76">
        <w:rPr>
          <w:color w:val="000000" w:themeColor="text1"/>
        </w:rPr>
        <w:t xml:space="preserve"> Çalık, A. (2020). Depo Yeri Seçimi için Aralık Tip-2 Bulanık ÇKKV Tabanlı Hibrit Bir Yaklaşım. Manas Sosyal Araştırmalar Dergisi, 9(1), 101-116.</w:t>
      </w:r>
    </w:p>
    <w:p w14:paraId="76958932" w14:textId="77777777" w:rsidR="00B83FEC" w:rsidRDefault="00B83FEC" w:rsidP="00B83FEC">
      <w:pPr>
        <w:spacing w:line="360" w:lineRule="auto"/>
        <w:jc w:val="both"/>
        <w:rPr>
          <w:color w:val="000000" w:themeColor="text1"/>
        </w:rPr>
      </w:pPr>
    </w:p>
    <w:p w14:paraId="27FE2C27" w14:textId="31E5971F" w:rsidR="00485D76" w:rsidRDefault="00781F21" w:rsidP="00B83FEC">
      <w:pPr>
        <w:spacing w:line="360" w:lineRule="auto"/>
        <w:jc w:val="both"/>
        <w:rPr>
          <w:b/>
          <w:bCs/>
          <w:color w:val="000000" w:themeColor="text1"/>
        </w:rPr>
      </w:pPr>
      <w:r>
        <w:rPr>
          <w:b/>
          <w:bCs/>
          <w:color w:val="000000" w:themeColor="text1"/>
        </w:rPr>
        <w:t>3.</w:t>
      </w:r>
      <w:r w:rsidR="004872F3">
        <w:rPr>
          <w:b/>
          <w:bCs/>
          <w:color w:val="000000" w:themeColor="text1"/>
        </w:rPr>
        <w:t>9</w:t>
      </w:r>
      <w:r>
        <w:rPr>
          <w:b/>
          <w:bCs/>
          <w:color w:val="000000" w:themeColor="text1"/>
        </w:rPr>
        <w:t xml:space="preserve"> </w:t>
      </w:r>
      <w:r w:rsidR="00485D76" w:rsidRPr="00485D76">
        <w:rPr>
          <w:b/>
          <w:bCs/>
          <w:color w:val="000000" w:themeColor="text1"/>
        </w:rPr>
        <w:t xml:space="preserve">Muğla’da Faaliyet Gösteren Bir İşletme İçin Lojistik Depo Yeri Belirleme ve Araç Rotalama Problemlerine Bütünleşik Bir </w:t>
      </w:r>
      <w:proofErr w:type="gramStart"/>
      <w:r w:rsidR="00485D76" w:rsidRPr="00485D76">
        <w:rPr>
          <w:b/>
          <w:bCs/>
          <w:color w:val="000000" w:themeColor="text1"/>
        </w:rPr>
        <w:t>Yaklaşım -</w:t>
      </w:r>
      <w:proofErr w:type="gramEnd"/>
      <w:r w:rsidR="00485D76" w:rsidRPr="00485D76">
        <w:rPr>
          <w:b/>
          <w:bCs/>
          <w:color w:val="000000" w:themeColor="text1"/>
        </w:rPr>
        <w:t xml:space="preserve"> Turhan, E. (2024)</w:t>
      </w:r>
    </w:p>
    <w:p w14:paraId="4FE349C4" w14:textId="77777777" w:rsidR="00643668" w:rsidRDefault="00643668" w:rsidP="00B83FEC">
      <w:pPr>
        <w:spacing w:line="360" w:lineRule="auto"/>
        <w:jc w:val="both"/>
        <w:rPr>
          <w:color w:val="000000" w:themeColor="text1"/>
        </w:rPr>
      </w:pPr>
    </w:p>
    <w:p w14:paraId="1730E155" w14:textId="30A3CEDF" w:rsidR="00485D76" w:rsidRDefault="00485D76" w:rsidP="00B83FEC">
      <w:pPr>
        <w:spacing w:line="360" w:lineRule="auto"/>
        <w:jc w:val="both"/>
        <w:rPr>
          <w:b/>
          <w:bCs/>
          <w:color w:val="000000" w:themeColor="text1"/>
        </w:rPr>
      </w:pPr>
      <w:r w:rsidRPr="00485D76">
        <w:rPr>
          <w:color w:val="000000" w:themeColor="text1"/>
        </w:rPr>
        <w:t xml:space="preserve"> </w:t>
      </w:r>
      <w:r w:rsidR="00643668" w:rsidRPr="004F794A">
        <w:rPr>
          <w:color w:val="000000" w:themeColor="text1"/>
        </w:rPr>
        <w:t>This study presents a two-stage integrated model that combines warehouse site selection and vehicle routing under a single framework to optimize logistics operations. In the first stage, candidate warehouse locations are screened using the AHP and TOPSIS methods; in the second stage, vehicle routing equations capable of simultaneous collection and distribution are solved using GAMS software based on the selected locations. This approach demonstrates that the correct selection of logistics locations directly affects not only storage costs but also the efficiency of distribution routes and total transit times; it proves that the locations we selected in our project serve as a strategic foundation that will influence the overall routing performance of the post-disaster supply network.</w:t>
      </w:r>
    </w:p>
    <w:p w14:paraId="06784E76" w14:textId="77777777" w:rsidR="00485D76" w:rsidRDefault="00485D76" w:rsidP="00B83FEC">
      <w:pPr>
        <w:spacing w:line="360" w:lineRule="auto"/>
        <w:jc w:val="both"/>
        <w:rPr>
          <w:b/>
          <w:bCs/>
          <w:color w:val="000000" w:themeColor="text1"/>
        </w:rPr>
      </w:pPr>
    </w:p>
    <w:p w14:paraId="51352C18" w14:textId="0624E2BD" w:rsidR="00485D76" w:rsidRDefault="00485D76" w:rsidP="00B83FEC">
      <w:pPr>
        <w:spacing w:line="360" w:lineRule="auto"/>
        <w:jc w:val="both"/>
        <w:rPr>
          <w:color w:val="000000" w:themeColor="text1"/>
        </w:rPr>
      </w:pPr>
      <w:r w:rsidRPr="00485D76">
        <w:rPr>
          <w:b/>
          <w:bCs/>
          <w:color w:val="000000" w:themeColor="text1"/>
        </w:rPr>
        <w:t>Reference</w:t>
      </w:r>
      <w:r w:rsidRPr="00485D76">
        <w:rPr>
          <w:color w:val="000000" w:themeColor="text1"/>
        </w:rPr>
        <w:t>: Turhan, E. (2024). Muğla'da Faaliyet Gösteren Bir İşletme İçin Lojistik Depo Yeri Belirleme ve Araç Rotalama Problemlerine Bütünleşik Bir Yaklaşım. Journal of Intelligent Transportation and Smart City Applications, 7(2), 261-274.</w:t>
      </w:r>
    </w:p>
    <w:p w14:paraId="6751D32D" w14:textId="77777777" w:rsidR="00781F21" w:rsidRDefault="00781F21" w:rsidP="00B83FEC">
      <w:pPr>
        <w:spacing w:line="360" w:lineRule="auto"/>
        <w:jc w:val="both"/>
        <w:rPr>
          <w:color w:val="000000" w:themeColor="text1"/>
        </w:rPr>
      </w:pPr>
    </w:p>
    <w:p w14:paraId="0DE299AE" w14:textId="000389F0" w:rsidR="00781F21" w:rsidRDefault="00781F21" w:rsidP="00B83FEC">
      <w:pPr>
        <w:spacing w:line="360" w:lineRule="auto"/>
        <w:jc w:val="both"/>
        <w:rPr>
          <w:b/>
          <w:bCs/>
          <w:color w:val="000000" w:themeColor="text1"/>
        </w:rPr>
      </w:pPr>
      <w:r>
        <w:rPr>
          <w:b/>
          <w:bCs/>
          <w:color w:val="000000" w:themeColor="text1"/>
        </w:rPr>
        <w:t>3.1</w:t>
      </w:r>
      <w:r w:rsidR="004872F3">
        <w:rPr>
          <w:b/>
          <w:bCs/>
          <w:color w:val="000000" w:themeColor="text1"/>
        </w:rPr>
        <w:t>0</w:t>
      </w:r>
      <w:r>
        <w:rPr>
          <w:b/>
          <w:bCs/>
          <w:color w:val="000000" w:themeColor="text1"/>
        </w:rPr>
        <w:t xml:space="preserve"> </w:t>
      </w:r>
      <w:r w:rsidRPr="00781F21">
        <w:rPr>
          <w:b/>
          <w:bCs/>
          <w:color w:val="000000" w:themeColor="text1"/>
        </w:rPr>
        <w:t>A multi-criteria analytical evaluation of construction systems for temporary shelters based on an AHP-TOPSIS integrated approach - Tarakçi, B. İ. (2026)</w:t>
      </w:r>
    </w:p>
    <w:p w14:paraId="2BDB21C5" w14:textId="77777777" w:rsidR="00781F21" w:rsidRDefault="00781F21" w:rsidP="00B83FEC">
      <w:pPr>
        <w:spacing w:line="360" w:lineRule="auto"/>
        <w:jc w:val="both"/>
        <w:rPr>
          <w:b/>
          <w:bCs/>
          <w:color w:val="000000" w:themeColor="text1"/>
        </w:rPr>
      </w:pPr>
    </w:p>
    <w:p w14:paraId="42518FA3" w14:textId="3C661BAE" w:rsidR="00781F21" w:rsidRDefault="00643668" w:rsidP="00B83FEC">
      <w:pPr>
        <w:spacing w:line="360" w:lineRule="auto"/>
        <w:jc w:val="both"/>
        <w:rPr>
          <w:bCs/>
          <w:color w:val="000000" w:themeColor="text1"/>
        </w:rPr>
      </w:pPr>
      <w:r w:rsidRPr="00643668">
        <w:rPr>
          <w:bCs/>
          <w:color w:val="000000" w:themeColor="text1"/>
        </w:rPr>
        <w:t xml:space="preserve">Aiming to provide rapid solutions to sudden housing crises following disasters, this article develops an integrated AHP-TOPSIS model to select the most suitable temporary shelter construction systems. The study compares different modular construction technologies based on technical parameters such as cost, construction time, environmental impact, thermal comfort, and ease of transportation. The resulting engineering findings </w:t>
      </w:r>
      <w:r w:rsidRPr="00643668">
        <w:rPr>
          <w:bCs/>
          <w:color w:val="000000" w:themeColor="text1"/>
        </w:rPr>
        <w:lastRenderedPageBreak/>
        <w:t>demonstrate that the decision-making process for selecting temporary units must include not only construction speed but also logistical parameters such as transport and rapid on-site assembly. This logic provided us with a clear vision when designing the physical readiness and operational infrastructure criteria for the neighborhood-based containers in our project.</w:t>
      </w:r>
    </w:p>
    <w:p w14:paraId="3440B828" w14:textId="77777777" w:rsidR="00643668" w:rsidRPr="00643668" w:rsidRDefault="00643668" w:rsidP="00B83FEC">
      <w:pPr>
        <w:spacing w:line="360" w:lineRule="auto"/>
        <w:jc w:val="both"/>
        <w:rPr>
          <w:color w:val="000000" w:themeColor="text1"/>
        </w:rPr>
      </w:pPr>
    </w:p>
    <w:p w14:paraId="5328F3AC" w14:textId="11C848E4" w:rsidR="00781F21" w:rsidRDefault="00781F21" w:rsidP="00B83FEC">
      <w:pPr>
        <w:spacing w:line="360" w:lineRule="auto"/>
        <w:jc w:val="both"/>
        <w:rPr>
          <w:color w:val="000000" w:themeColor="text1"/>
        </w:rPr>
      </w:pPr>
      <w:r w:rsidRPr="00781F21">
        <w:rPr>
          <w:color w:val="000000" w:themeColor="text1"/>
        </w:rPr>
        <w:t xml:space="preserve"> </w:t>
      </w:r>
      <w:r w:rsidRPr="00781F21">
        <w:rPr>
          <w:b/>
          <w:bCs/>
          <w:color w:val="000000" w:themeColor="text1"/>
        </w:rPr>
        <w:t xml:space="preserve">Reference: </w:t>
      </w:r>
      <w:r w:rsidRPr="00781F21">
        <w:rPr>
          <w:color w:val="000000" w:themeColor="text1"/>
        </w:rPr>
        <w:t xml:space="preserve">Tarakçi, B. İ. (2026). A multi-criteria analytical evaluation of construction systems for temporary shelters based on an AHP-TOPSIS integrated approach. Journal of Asian Architecture and Building Engineering, </w:t>
      </w:r>
    </w:p>
    <w:p w14:paraId="72051FA6" w14:textId="77777777" w:rsidR="00485D76" w:rsidRDefault="00485D76" w:rsidP="00B83FEC">
      <w:pPr>
        <w:spacing w:line="360" w:lineRule="auto"/>
        <w:jc w:val="both"/>
        <w:rPr>
          <w:color w:val="000000" w:themeColor="text1"/>
        </w:rPr>
      </w:pPr>
    </w:p>
    <w:p w14:paraId="34976A5B" w14:textId="5C0B5660" w:rsidR="00781F21" w:rsidRDefault="00781F21" w:rsidP="00B83FEC">
      <w:pPr>
        <w:spacing w:line="360" w:lineRule="auto"/>
        <w:jc w:val="both"/>
        <w:rPr>
          <w:color w:val="000000" w:themeColor="text1"/>
        </w:rPr>
      </w:pPr>
      <w:r>
        <w:rPr>
          <w:b/>
          <w:bCs/>
          <w:color w:val="000000" w:themeColor="text1"/>
        </w:rPr>
        <w:t>3.1</w:t>
      </w:r>
      <w:r w:rsidR="004872F3">
        <w:rPr>
          <w:b/>
          <w:bCs/>
          <w:color w:val="000000" w:themeColor="text1"/>
        </w:rPr>
        <w:t>1</w:t>
      </w:r>
      <w:r>
        <w:rPr>
          <w:b/>
          <w:bCs/>
          <w:color w:val="000000" w:themeColor="text1"/>
        </w:rPr>
        <w:t xml:space="preserve"> </w:t>
      </w:r>
      <w:r w:rsidRPr="00781F21">
        <w:rPr>
          <w:b/>
          <w:bCs/>
          <w:color w:val="000000" w:themeColor="text1"/>
        </w:rPr>
        <w:t>AHP Temelli TOPSIS Yöntemi ile Yer Seçim Problemine İlişkin Bir Uygulama Ekin, E. &amp; Dolanbay, G. (2024)</w:t>
      </w:r>
      <w:r w:rsidRPr="00781F21">
        <w:rPr>
          <w:color w:val="000000" w:themeColor="text1"/>
        </w:rPr>
        <w:t xml:space="preserve"> </w:t>
      </w:r>
    </w:p>
    <w:p w14:paraId="39FD8EB8" w14:textId="77777777" w:rsidR="00643668" w:rsidRDefault="00643668" w:rsidP="00B83FEC">
      <w:pPr>
        <w:spacing w:line="360" w:lineRule="auto"/>
        <w:jc w:val="both"/>
        <w:rPr>
          <w:color w:val="000000" w:themeColor="text1"/>
        </w:rPr>
      </w:pPr>
    </w:p>
    <w:p w14:paraId="741B2AF7" w14:textId="77777777" w:rsidR="00643668" w:rsidRDefault="00643668" w:rsidP="00B83FEC">
      <w:pPr>
        <w:spacing w:line="360" w:lineRule="auto"/>
        <w:jc w:val="both"/>
        <w:rPr>
          <w:color w:val="000000" w:themeColor="text1"/>
        </w:rPr>
      </w:pPr>
      <w:r w:rsidRPr="00643668">
        <w:rPr>
          <w:color w:val="000000" w:themeColor="text1"/>
        </w:rPr>
        <w:t>In this study, which examines the site selection problem for library buildings with the aim of maximizing the capacity of public services to reach the public, the AHP and TOPSIS methods were used in an integrated manner. In the study, where regional alternatives were evaluated based on resident population, distance from the center, demand potential, land size, and budget constraints, criterion weights were calculated using AHP, and the most ideal location was determined using TOPSIS. The analyses demonstrate how critical target population density and access distance are in improving service quality. This study provides analytical support for our objective of distributing the limited number of new container resources to the target population in the most optimal and equitable manner.</w:t>
      </w:r>
    </w:p>
    <w:p w14:paraId="71E2500C" w14:textId="77777777" w:rsidR="00643668" w:rsidRDefault="00643668" w:rsidP="00B83FEC">
      <w:pPr>
        <w:spacing w:line="360" w:lineRule="auto"/>
        <w:jc w:val="both"/>
        <w:rPr>
          <w:b/>
          <w:bCs/>
          <w:color w:val="000000" w:themeColor="text1"/>
        </w:rPr>
      </w:pPr>
    </w:p>
    <w:p w14:paraId="09B899C2" w14:textId="514C2989" w:rsidR="00781F21" w:rsidRDefault="00781F21" w:rsidP="00B83FEC">
      <w:pPr>
        <w:spacing w:line="360" w:lineRule="auto"/>
        <w:jc w:val="both"/>
        <w:rPr>
          <w:color w:val="000000" w:themeColor="text1"/>
        </w:rPr>
      </w:pPr>
      <w:r w:rsidRPr="00781F21">
        <w:rPr>
          <w:b/>
          <w:bCs/>
          <w:color w:val="000000" w:themeColor="text1"/>
        </w:rPr>
        <w:t>Reference</w:t>
      </w:r>
      <w:r w:rsidRPr="00781F21">
        <w:rPr>
          <w:color w:val="000000" w:themeColor="text1"/>
        </w:rPr>
        <w:t>: Ekin, E., &amp; Dolanbay, G. (2024). AHP Temelli TOPSIS Yöntemi ile Yer Seçim Problemine İlişkin Bir Uygulama. İstanbul Gelişim Üniversitesi Sosyal Bilimler Dergisi, 11(1), 301-317.</w:t>
      </w:r>
    </w:p>
    <w:p w14:paraId="5BCCD6A0" w14:textId="77777777" w:rsidR="00781F21" w:rsidRPr="0090530D" w:rsidRDefault="00781F21" w:rsidP="00B83FEC">
      <w:pPr>
        <w:spacing w:line="360" w:lineRule="auto"/>
        <w:jc w:val="both"/>
        <w:rPr>
          <w:b/>
          <w:bCs/>
          <w:color w:val="000000" w:themeColor="text1"/>
        </w:rPr>
      </w:pPr>
    </w:p>
    <w:p w14:paraId="2BA2CF31" w14:textId="2F296BF6" w:rsidR="0090530D" w:rsidRDefault="0090530D" w:rsidP="00B83FEC">
      <w:pPr>
        <w:spacing w:line="360" w:lineRule="auto"/>
        <w:jc w:val="both"/>
        <w:rPr>
          <w:b/>
          <w:bCs/>
          <w:color w:val="000000" w:themeColor="text1"/>
        </w:rPr>
      </w:pPr>
      <w:r>
        <w:rPr>
          <w:b/>
          <w:bCs/>
          <w:color w:val="000000" w:themeColor="text1"/>
        </w:rPr>
        <w:t>3.1</w:t>
      </w:r>
      <w:r w:rsidR="004872F3">
        <w:rPr>
          <w:b/>
          <w:bCs/>
          <w:color w:val="000000" w:themeColor="text1"/>
        </w:rPr>
        <w:t>2</w:t>
      </w:r>
      <w:r>
        <w:rPr>
          <w:b/>
          <w:bCs/>
          <w:color w:val="000000" w:themeColor="text1"/>
        </w:rPr>
        <w:t xml:space="preserve"> </w:t>
      </w:r>
      <w:r w:rsidRPr="0090530D">
        <w:rPr>
          <w:b/>
          <w:bCs/>
          <w:color w:val="000000" w:themeColor="text1"/>
        </w:rPr>
        <w:t xml:space="preserve">Afet sonrası geçici depo yeri seçimi ve çok araçlı araç rotalama uygulaması: Kırıkkale ilinde bir </w:t>
      </w:r>
      <w:proofErr w:type="gramStart"/>
      <w:r w:rsidRPr="0090530D">
        <w:rPr>
          <w:b/>
          <w:bCs/>
          <w:color w:val="000000" w:themeColor="text1"/>
        </w:rPr>
        <w:t>uygulama -</w:t>
      </w:r>
      <w:proofErr w:type="gramEnd"/>
      <w:r w:rsidRPr="0090530D">
        <w:rPr>
          <w:b/>
          <w:bCs/>
          <w:color w:val="000000" w:themeColor="text1"/>
        </w:rPr>
        <w:t xml:space="preserve"> Tezcan, B., Alakaş, H. M., Özcan, E. &amp; Eren, T. (2023)</w:t>
      </w:r>
    </w:p>
    <w:p w14:paraId="2D8752BB" w14:textId="50D0309B" w:rsidR="0090530D" w:rsidRDefault="00643668" w:rsidP="00643668">
      <w:pPr>
        <w:rPr>
          <w:bCs/>
          <w:color w:val="000000" w:themeColor="text1"/>
        </w:rPr>
      </w:pPr>
      <w:r w:rsidRPr="00643668">
        <w:rPr>
          <w:bCs/>
          <w:color w:val="000000" w:themeColor="text1"/>
        </w:rPr>
        <w:t xml:space="preserve">This comprehensive industrial engineering study, which focuses on optimizing initial response and distribution processes in disaster logistics, simultaneously addresses the </w:t>
      </w:r>
      <w:r w:rsidRPr="00643668">
        <w:rPr>
          <w:bCs/>
          <w:color w:val="000000" w:themeColor="text1"/>
        </w:rPr>
        <w:lastRenderedPageBreak/>
        <w:t>problems of selecting temporary storage locations and multi-vehicle routing following a crisis. After potential storage areas were screened using the AHP-TOPSIS model based on criteria such as distance from the center, population density, infrastructure, and security, multi-vehicle routing models were solved using GAMS software for the selected optimal location. This study, which demonstrates how a properly located warehouse can significantly reduce distribution times and logistics costs during a disaster, directly supports our algorithm for selecting the most accurate points with the highest proximity coefficient</w:t>
      </w:r>
      <w:r w:rsidRPr="00643668">
        <w:rPr>
          <w:lang w:eastAsia="tr-TR"/>
        </w:rPr>
        <w:t xml:space="preserve"> </w:t>
      </w:r>
      <w:r w:rsidRPr="00643668">
        <w:rPr>
          <w:bCs/>
          <w:color w:val="000000" w:themeColor="text1"/>
        </w:rPr>
        <w:t>from among alternative areas.</w:t>
      </w:r>
    </w:p>
    <w:p w14:paraId="5DE58CFD" w14:textId="77777777" w:rsidR="00643668" w:rsidRPr="00643668" w:rsidRDefault="00643668" w:rsidP="00643668">
      <w:pPr>
        <w:rPr>
          <w:lang w:eastAsia="tr-TR"/>
        </w:rPr>
      </w:pPr>
    </w:p>
    <w:p w14:paraId="44141FCE" w14:textId="1FF34CF7" w:rsidR="0090530D" w:rsidRDefault="0090530D" w:rsidP="00B83FEC">
      <w:pPr>
        <w:spacing w:line="360" w:lineRule="auto"/>
        <w:jc w:val="both"/>
        <w:rPr>
          <w:color w:val="000000" w:themeColor="text1"/>
        </w:rPr>
      </w:pPr>
      <w:r w:rsidRPr="0090530D">
        <w:rPr>
          <w:b/>
          <w:bCs/>
          <w:color w:val="000000" w:themeColor="text1"/>
        </w:rPr>
        <w:t xml:space="preserve"> Reference:</w:t>
      </w:r>
      <w:r w:rsidRPr="0090530D">
        <w:rPr>
          <w:color w:val="000000" w:themeColor="text1"/>
        </w:rPr>
        <w:t xml:space="preserve"> Tezcan, B., Alakaş, H. M., Özcan, E., &amp; Eren, T. (2023). Afet sonrası geçici depo yeri seçimi ve çok araçlı araç rotalama uygulaması: Kırıkkale ilinde bir uygulama. Journal of Polytechnic, 26(1), 107-123.</w:t>
      </w:r>
    </w:p>
    <w:p w14:paraId="5CD5FA65" w14:textId="77777777" w:rsidR="0090530D" w:rsidRDefault="0090530D" w:rsidP="00B83FEC">
      <w:pPr>
        <w:spacing w:line="360" w:lineRule="auto"/>
        <w:jc w:val="both"/>
        <w:rPr>
          <w:color w:val="000000" w:themeColor="text1"/>
        </w:rPr>
      </w:pPr>
    </w:p>
    <w:p w14:paraId="0A52CFCE" w14:textId="49E9EDEE" w:rsidR="0090530D" w:rsidRDefault="0090530D" w:rsidP="00B83FEC">
      <w:pPr>
        <w:spacing w:line="360" w:lineRule="auto"/>
        <w:jc w:val="both"/>
        <w:rPr>
          <w:b/>
          <w:bCs/>
          <w:color w:val="000000" w:themeColor="text1"/>
        </w:rPr>
      </w:pPr>
      <w:r>
        <w:rPr>
          <w:b/>
          <w:bCs/>
          <w:color w:val="000000" w:themeColor="text1"/>
        </w:rPr>
        <w:t>3.1</w:t>
      </w:r>
      <w:r w:rsidR="004872F3">
        <w:rPr>
          <w:b/>
          <w:bCs/>
          <w:color w:val="000000" w:themeColor="text1"/>
        </w:rPr>
        <w:t>3</w:t>
      </w:r>
      <w:r>
        <w:rPr>
          <w:b/>
          <w:bCs/>
          <w:color w:val="000000" w:themeColor="text1"/>
        </w:rPr>
        <w:t xml:space="preserve"> </w:t>
      </w:r>
      <w:r w:rsidRPr="0090530D">
        <w:rPr>
          <w:b/>
          <w:bCs/>
          <w:color w:val="000000" w:themeColor="text1"/>
        </w:rPr>
        <w:t>Gri Temelli TOPSIS Yöntemi ile Depo Yeri Seçimi - Kabadayı, N. &amp; Çakır Esen, T. E. (2021)</w:t>
      </w:r>
    </w:p>
    <w:p w14:paraId="2194D977" w14:textId="151E6B13" w:rsidR="0090530D" w:rsidRDefault="00643668" w:rsidP="00B83FEC">
      <w:pPr>
        <w:spacing w:line="360" w:lineRule="auto"/>
        <w:jc w:val="both"/>
        <w:rPr>
          <w:color w:val="000000" w:themeColor="text1"/>
        </w:rPr>
      </w:pPr>
      <w:r w:rsidRPr="00643668">
        <w:rPr>
          <w:color w:val="000000" w:themeColor="text1"/>
        </w:rPr>
        <w:t>This study, which addresses the problem of warehouse site selection—one of the most critical decisions in logistics management</w:t>
      </w:r>
      <w:r>
        <w:rPr>
          <w:color w:val="000000" w:themeColor="text1"/>
        </w:rPr>
        <w:t xml:space="preserve"> </w:t>
      </w:r>
      <w:r w:rsidRPr="00643668">
        <w:rPr>
          <w:color w:val="000000" w:themeColor="text1"/>
        </w:rPr>
        <w:t>employs the Grey Theory-based TOPSIS method to address incomplete data sets and expert uncertainty. Within the model, key criteria such as cost, infrastructure, transportation, and geographic characteristics, as well as sub-criteria like proximity to residential areas, land size, and traffic density, were analyzed using grey numbers. Demonstrating that Grey Theory yields significantly more flexible and realistic results compared to classical methods under conditions of limited data, this article provided us with a crucial analytical framework for modeling public land constraints and buffer distances to residential areas in our project.</w:t>
      </w:r>
    </w:p>
    <w:p w14:paraId="4AFE6AEE" w14:textId="77777777" w:rsidR="00643668" w:rsidRDefault="00643668" w:rsidP="00B83FEC">
      <w:pPr>
        <w:spacing w:line="360" w:lineRule="auto"/>
        <w:jc w:val="both"/>
        <w:rPr>
          <w:color w:val="000000" w:themeColor="text1"/>
        </w:rPr>
      </w:pPr>
    </w:p>
    <w:p w14:paraId="5C626F25" w14:textId="0DAC2F07" w:rsidR="0090530D" w:rsidRDefault="0090530D" w:rsidP="00B83FEC">
      <w:pPr>
        <w:spacing w:line="360" w:lineRule="auto"/>
        <w:jc w:val="both"/>
        <w:rPr>
          <w:color w:val="000000" w:themeColor="text1"/>
        </w:rPr>
      </w:pPr>
      <w:r w:rsidRPr="0090530D">
        <w:rPr>
          <w:b/>
          <w:bCs/>
          <w:color w:val="000000" w:themeColor="text1"/>
        </w:rPr>
        <w:t>Reference</w:t>
      </w:r>
      <w:r w:rsidRPr="0090530D">
        <w:rPr>
          <w:color w:val="000000" w:themeColor="text1"/>
        </w:rPr>
        <w:t>: Kabadayı, N., &amp; Çakır Esen, T. E. (2021). Gri Temelli TOPSIS Yöntemi ile Depo Yeri Seçimi. Anemon Muş Alparslan Üniversitesi Sosyal Bilimler Dergisi, 9(1), 169-184.</w:t>
      </w:r>
    </w:p>
    <w:p w14:paraId="1E0A2F7D" w14:textId="77777777" w:rsidR="00E01BBF" w:rsidRDefault="00E01BBF" w:rsidP="00B83FEC">
      <w:pPr>
        <w:spacing w:line="360" w:lineRule="auto"/>
        <w:jc w:val="both"/>
        <w:rPr>
          <w:color w:val="000000" w:themeColor="text1"/>
        </w:rPr>
      </w:pPr>
    </w:p>
    <w:p w14:paraId="0A4D33A7" w14:textId="1D58FAB0" w:rsidR="0090530D" w:rsidRDefault="0090530D" w:rsidP="00B83FEC">
      <w:pPr>
        <w:spacing w:line="360" w:lineRule="auto"/>
        <w:jc w:val="both"/>
        <w:rPr>
          <w:b/>
          <w:bCs/>
          <w:color w:val="000000" w:themeColor="text1"/>
        </w:rPr>
      </w:pPr>
      <w:r>
        <w:rPr>
          <w:b/>
          <w:bCs/>
          <w:color w:val="000000" w:themeColor="text1"/>
        </w:rPr>
        <w:t>3.1</w:t>
      </w:r>
      <w:r w:rsidR="004872F3">
        <w:rPr>
          <w:b/>
          <w:bCs/>
          <w:color w:val="000000" w:themeColor="text1"/>
        </w:rPr>
        <w:t>4</w:t>
      </w:r>
      <w:r>
        <w:rPr>
          <w:b/>
          <w:bCs/>
          <w:color w:val="000000" w:themeColor="text1"/>
        </w:rPr>
        <w:t xml:space="preserve"> </w:t>
      </w:r>
      <w:r w:rsidRPr="0090530D">
        <w:rPr>
          <w:b/>
          <w:bCs/>
          <w:color w:val="000000" w:themeColor="text1"/>
        </w:rPr>
        <w:t xml:space="preserve">Süt ve süt ürünleri için depo </w:t>
      </w:r>
      <w:proofErr w:type="gramStart"/>
      <w:r w:rsidRPr="0090530D">
        <w:rPr>
          <w:b/>
          <w:bCs/>
          <w:color w:val="000000" w:themeColor="text1"/>
        </w:rPr>
        <w:t>seçimi -</w:t>
      </w:r>
      <w:proofErr w:type="gramEnd"/>
      <w:r w:rsidRPr="0090530D">
        <w:rPr>
          <w:b/>
          <w:bCs/>
          <w:color w:val="000000" w:themeColor="text1"/>
        </w:rPr>
        <w:t xml:space="preserve"> Kaplan, S. N., Üner, Ü. C., Danışan, T. &amp; Eren, T. (2023)</w:t>
      </w:r>
    </w:p>
    <w:p w14:paraId="7995FDB0" w14:textId="77777777" w:rsidR="00643668" w:rsidRDefault="00643668" w:rsidP="00B83FEC">
      <w:pPr>
        <w:spacing w:line="360" w:lineRule="auto"/>
        <w:jc w:val="both"/>
        <w:rPr>
          <w:color w:val="000000" w:themeColor="text1"/>
        </w:rPr>
      </w:pPr>
    </w:p>
    <w:p w14:paraId="588CA1FC" w14:textId="1332DF3C" w:rsidR="0090530D" w:rsidRDefault="0090530D" w:rsidP="00B83FEC">
      <w:pPr>
        <w:spacing w:line="360" w:lineRule="auto"/>
        <w:jc w:val="both"/>
        <w:rPr>
          <w:color w:val="000000" w:themeColor="text1"/>
        </w:rPr>
      </w:pPr>
      <w:r w:rsidRPr="0090530D">
        <w:rPr>
          <w:color w:val="000000" w:themeColor="text1"/>
        </w:rPr>
        <w:t xml:space="preserve"> </w:t>
      </w:r>
      <w:r w:rsidR="00643668" w:rsidRPr="00643668">
        <w:rPr>
          <w:color w:val="000000" w:themeColor="text1"/>
        </w:rPr>
        <w:t>In this study, which aims to determine the most suitable warehouse location in cold chain logistics</w:t>
      </w:r>
      <w:r w:rsidR="00643668">
        <w:rPr>
          <w:color w:val="000000" w:themeColor="text1"/>
        </w:rPr>
        <w:t xml:space="preserve"> </w:t>
      </w:r>
      <w:r w:rsidR="00643668" w:rsidRPr="00643668">
        <w:rPr>
          <w:color w:val="000000" w:themeColor="text1"/>
        </w:rPr>
        <w:t>where time is of the essence and perishable products are involved</w:t>
      </w:r>
      <w:r w:rsidR="00643668">
        <w:rPr>
          <w:color w:val="000000" w:themeColor="text1"/>
        </w:rPr>
        <w:t xml:space="preserve"> </w:t>
      </w:r>
      <w:r w:rsidR="00643668" w:rsidRPr="00643668">
        <w:rPr>
          <w:color w:val="000000" w:themeColor="text1"/>
        </w:rPr>
        <w:t xml:space="preserve">candidate </w:t>
      </w:r>
      <w:r w:rsidR="00643668" w:rsidRPr="00643668">
        <w:rPr>
          <w:color w:val="000000" w:themeColor="text1"/>
        </w:rPr>
        <w:lastRenderedPageBreak/>
        <w:t>locations were screened using AHP and TOPSIS based on parameters such as cost, infrastructure quality, ease of access, and hygiene conditions. By demonstrating the direct impact of location quality on product safety and accessibility, this study provides a meaningful theoretical foundation for the constraints involved in protecting time-critical and sensitive inventory</w:t>
      </w:r>
      <w:r w:rsidR="00643668">
        <w:rPr>
          <w:color w:val="000000" w:themeColor="text1"/>
        </w:rPr>
        <w:t xml:space="preserve"> </w:t>
      </w:r>
      <w:r w:rsidR="00643668" w:rsidRPr="00643668">
        <w:rPr>
          <w:color w:val="000000" w:themeColor="text1"/>
        </w:rPr>
        <w:t>such as medications, medical supplies, and first-aid kits</w:t>
      </w:r>
      <w:r w:rsidR="00643668">
        <w:rPr>
          <w:color w:val="000000" w:themeColor="text1"/>
        </w:rPr>
        <w:t xml:space="preserve"> </w:t>
      </w:r>
      <w:r w:rsidR="00643668" w:rsidRPr="00643668">
        <w:rPr>
          <w:color w:val="000000" w:themeColor="text1"/>
        </w:rPr>
        <w:t>that we plan to store in neighborhood-based disaster containers as part of our project.</w:t>
      </w:r>
    </w:p>
    <w:p w14:paraId="5C37A780" w14:textId="77777777" w:rsidR="00643668" w:rsidRDefault="00643668" w:rsidP="00B83FEC">
      <w:pPr>
        <w:spacing w:line="360" w:lineRule="auto"/>
        <w:jc w:val="both"/>
        <w:rPr>
          <w:color w:val="000000" w:themeColor="text1"/>
        </w:rPr>
      </w:pPr>
    </w:p>
    <w:p w14:paraId="0F082AAC" w14:textId="4EC3329B" w:rsidR="0090530D" w:rsidRDefault="0090530D" w:rsidP="00B83FEC">
      <w:pPr>
        <w:spacing w:line="360" w:lineRule="auto"/>
        <w:jc w:val="both"/>
        <w:rPr>
          <w:color w:val="000000" w:themeColor="text1"/>
        </w:rPr>
      </w:pPr>
      <w:r w:rsidRPr="0090530D">
        <w:rPr>
          <w:b/>
          <w:bCs/>
          <w:color w:val="000000" w:themeColor="text1"/>
        </w:rPr>
        <w:t>Reference</w:t>
      </w:r>
      <w:r w:rsidRPr="0090530D">
        <w:rPr>
          <w:color w:val="000000" w:themeColor="text1"/>
        </w:rPr>
        <w:t>: Kaplan, S. N., Üner, Ü. C., Danışan, T., &amp; Eren, T. (2023). Süt ve süt ürünleri için depo seçimi. Niğde Ömer Halisdemir Üniversitesi Mühendislik Bilimleri Dergisi, 12(1), 134-143.</w:t>
      </w:r>
    </w:p>
    <w:p w14:paraId="0AF4D6E2" w14:textId="77777777" w:rsidR="00E01BBF" w:rsidRDefault="00E01BBF" w:rsidP="00B83FEC">
      <w:pPr>
        <w:spacing w:line="360" w:lineRule="auto"/>
        <w:jc w:val="both"/>
        <w:rPr>
          <w:color w:val="000000" w:themeColor="text1"/>
        </w:rPr>
      </w:pPr>
    </w:p>
    <w:p w14:paraId="33A32A0D" w14:textId="21AAB181" w:rsidR="00E01BBF" w:rsidRDefault="00E01BBF" w:rsidP="00B83FEC">
      <w:pPr>
        <w:spacing w:line="360" w:lineRule="auto"/>
        <w:jc w:val="both"/>
        <w:rPr>
          <w:color w:val="000000" w:themeColor="text1"/>
        </w:rPr>
      </w:pPr>
      <w:r>
        <w:rPr>
          <w:b/>
          <w:bCs/>
          <w:color w:val="000000" w:themeColor="text1"/>
        </w:rPr>
        <w:t>3.1</w:t>
      </w:r>
      <w:r w:rsidR="004872F3">
        <w:rPr>
          <w:b/>
          <w:bCs/>
          <w:color w:val="000000" w:themeColor="text1"/>
        </w:rPr>
        <w:t>5</w:t>
      </w:r>
      <w:r>
        <w:rPr>
          <w:b/>
          <w:bCs/>
          <w:color w:val="000000" w:themeColor="text1"/>
        </w:rPr>
        <w:t xml:space="preserve"> </w:t>
      </w:r>
      <w:r w:rsidRPr="00E01BBF">
        <w:rPr>
          <w:b/>
          <w:bCs/>
          <w:color w:val="000000" w:themeColor="text1"/>
        </w:rPr>
        <w:t xml:space="preserve">Çok Kriterli Karar Verme Yöntemleri ile Medikal Depo Yeri </w:t>
      </w:r>
      <w:proofErr w:type="gramStart"/>
      <w:r w:rsidRPr="00E01BBF">
        <w:rPr>
          <w:b/>
          <w:bCs/>
          <w:color w:val="000000" w:themeColor="text1"/>
        </w:rPr>
        <w:t>Seçimi -</w:t>
      </w:r>
      <w:proofErr w:type="gramEnd"/>
      <w:r w:rsidRPr="00E01BBF">
        <w:rPr>
          <w:b/>
          <w:bCs/>
          <w:color w:val="000000" w:themeColor="text1"/>
        </w:rPr>
        <w:t xml:space="preserve"> Yapıcı, S., Yumuşak, R. &amp; Eren, T. (2020)</w:t>
      </w:r>
      <w:r w:rsidRPr="00E01BBF">
        <w:rPr>
          <w:color w:val="000000" w:themeColor="text1"/>
        </w:rPr>
        <w:t xml:space="preserve"> </w:t>
      </w:r>
    </w:p>
    <w:p w14:paraId="6BBA3BC5" w14:textId="77777777" w:rsidR="00BA1B85" w:rsidRDefault="00BA1B85" w:rsidP="00B83FEC">
      <w:pPr>
        <w:spacing w:line="360" w:lineRule="auto"/>
        <w:jc w:val="both"/>
        <w:rPr>
          <w:color w:val="000000" w:themeColor="text1"/>
        </w:rPr>
      </w:pPr>
    </w:p>
    <w:p w14:paraId="7BC61F1E" w14:textId="4C080BD1" w:rsidR="00E01BBF" w:rsidRDefault="00643668" w:rsidP="00B83FEC">
      <w:pPr>
        <w:spacing w:line="360" w:lineRule="auto"/>
        <w:jc w:val="both"/>
        <w:rPr>
          <w:lang w:eastAsia="tr-TR"/>
        </w:rPr>
      </w:pPr>
      <w:r w:rsidRPr="00643668">
        <w:rPr>
          <w:lang w:eastAsia="tr-TR"/>
        </w:rPr>
        <w:t>This study examines the problem of selecting the optimal location for medical supply warehouses using multi-criteria decision-making (MCDM) methods, taking into account the rapidly growing urban population and seasonal healthcare needs. Sub-criteria defined under the main criteria of cost, infrastructure, transportation, and proximity were modeled using the Analytic Hierarchy Process (AHP) and Analytic Network Process (ANP) to capture the internal interactions among the criteria. The analysis results indicate that the “proximity and accessibility” criterion should have the highest weight in the main hierarchy within medical logistics. This finding directly justifies why the C1 (Nighttime Population Density) criterion in our study should be assigned the highest weight coefficient in the main hierarchy.</w:t>
      </w:r>
    </w:p>
    <w:p w14:paraId="6690B151" w14:textId="77777777" w:rsidR="00643668" w:rsidRDefault="00643668" w:rsidP="00B83FEC">
      <w:pPr>
        <w:spacing w:line="360" w:lineRule="auto"/>
        <w:jc w:val="both"/>
        <w:rPr>
          <w:color w:val="000000" w:themeColor="text1"/>
        </w:rPr>
      </w:pPr>
    </w:p>
    <w:p w14:paraId="6C885E85" w14:textId="159106B2" w:rsidR="00E01BBF" w:rsidRDefault="00E01BBF" w:rsidP="00B83FEC">
      <w:pPr>
        <w:spacing w:line="360" w:lineRule="auto"/>
        <w:jc w:val="both"/>
        <w:rPr>
          <w:color w:val="000000" w:themeColor="text1"/>
        </w:rPr>
      </w:pPr>
      <w:r w:rsidRPr="00E01BBF">
        <w:rPr>
          <w:b/>
          <w:bCs/>
          <w:color w:val="000000" w:themeColor="text1"/>
        </w:rPr>
        <w:t>Reference:</w:t>
      </w:r>
      <w:r w:rsidRPr="00E01BBF">
        <w:rPr>
          <w:color w:val="000000" w:themeColor="text1"/>
        </w:rPr>
        <w:t xml:space="preserve"> Yapıcı, S., Yumuşak, R., &amp; Eren, T. (2020). Çok Kriterli Karar Verme Yöntemleri ile Medikal Depo Yeri Seçimi. Trakya Üniversitesi İktisadi ve İdari Bilimler Fakültesi E-Dergi, 9(2), 203-221.</w:t>
      </w:r>
    </w:p>
    <w:p w14:paraId="5B5FA337" w14:textId="77777777" w:rsidR="00E01BBF" w:rsidRDefault="00E01BBF" w:rsidP="00B83FEC">
      <w:pPr>
        <w:spacing w:line="360" w:lineRule="auto"/>
        <w:jc w:val="both"/>
        <w:rPr>
          <w:color w:val="000000" w:themeColor="text1"/>
        </w:rPr>
      </w:pPr>
    </w:p>
    <w:p w14:paraId="740C98F3" w14:textId="77777777" w:rsidR="00643668" w:rsidRDefault="00E01BBF" w:rsidP="00B83FEC">
      <w:pPr>
        <w:spacing w:line="360" w:lineRule="auto"/>
        <w:jc w:val="both"/>
        <w:rPr>
          <w:b/>
          <w:bCs/>
          <w:color w:val="000000" w:themeColor="text1"/>
        </w:rPr>
      </w:pPr>
      <w:r>
        <w:rPr>
          <w:b/>
          <w:bCs/>
          <w:color w:val="000000" w:themeColor="text1"/>
        </w:rPr>
        <w:t>3.1</w:t>
      </w:r>
      <w:r w:rsidR="004872F3">
        <w:rPr>
          <w:b/>
          <w:bCs/>
          <w:color w:val="000000" w:themeColor="text1"/>
        </w:rPr>
        <w:t>6</w:t>
      </w:r>
      <w:r>
        <w:rPr>
          <w:b/>
          <w:bCs/>
          <w:color w:val="000000" w:themeColor="text1"/>
        </w:rPr>
        <w:t xml:space="preserve"> </w:t>
      </w:r>
      <w:r w:rsidRPr="00E01BBF">
        <w:rPr>
          <w:b/>
          <w:bCs/>
          <w:color w:val="000000" w:themeColor="text1"/>
        </w:rPr>
        <w:t xml:space="preserve">Güneydoğu Anadolu Bölgesi'nde Çok Kriterli Karar Verme Yöntemleri ile Yüzer Güneş Panelleri İçin Optimal Yer </w:t>
      </w:r>
      <w:proofErr w:type="gramStart"/>
      <w:r w:rsidRPr="00E01BBF">
        <w:rPr>
          <w:b/>
          <w:bCs/>
          <w:color w:val="000000" w:themeColor="text1"/>
        </w:rPr>
        <w:t>Seçimi -</w:t>
      </w:r>
      <w:proofErr w:type="gramEnd"/>
      <w:r w:rsidRPr="00E01BBF">
        <w:rPr>
          <w:b/>
          <w:bCs/>
          <w:color w:val="000000" w:themeColor="text1"/>
        </w:rPr>
        <w:t xml:space="preserve"> Şen, R. &amp; Fidan, Ş. (2025)</w:t>
      </w:r>
    </w:p>
    <w:p w14:paraId="21E4B1B6" w14:textId="79DDD52A" w:rsidR="00643668" w:rsidRDefault="00643668" w:rsidP="00B83FEC">
      <w:pPr>
        <w:spacing w:line="360" w:lineRule="auto"/>
        <w:jc w:val="both"/>
        <w:rPr>
          <w:color w:val="000000" w:themeColor="text1"/>
        </w:rPr>
      </w:pPr>
      <w:r w:rsidRPr="00643668">
        <w:rPr>
          <w:color w:val="000000" w:themeColor="text1"/>
        </w:rPr>
        <w:lastRenderedPageBreak/>
        <w:t>This article aims to identify the most suitable locations for floating solar power plants planned to be constructed on dam reservoirs. In the study, technical parameters such as solar radiation, reservoir area size, proximity to power transmission lines, and slope were weighted using the AHP; alternative dam sites were then ranked using the TOPSIS and COPRAS algorithms. This up-to-date study, which demonstrates the significance of distance to infrastructure networks in site selection decisions, provides a contemporary engineering framework for how to normalize and incorporate our geographic constraints and logistics infrastructure scores into a mathematical matrix.</w:t>
      </w:r>
    </w:p>
    <w:p w14:paraId="4E47B2E7" w14:textId="77777777" w:rsidR="00643668" w:rsidRPr="00643668" w:rsidRDefault="00643668" w:rsidP="00B83FEC">
      <w:pPr>
        <w:spacing w:line="360" w:lineRule="auto"/>
        <w:jc w:val="both"/>
        <w:rPr>
          <w:b/>
          <w:bCs/>
          <w:color w:val="000000" w:themeColor="text1"/>
        </w:rPr>
      </w:pPr>
    </w:p>
    <w:p w14:paraId="0D5F556B" w14:textId="6AA2EB8F" w:rsidR="00E01BBF" w:rsidRDefault="00E01BBF" w:rsidP="00B83FEC">
      <w:pPr>
        <w:spacing w:line="360" w:lineRule="auto"/>
        <w:jc w:val="both"/>
        <w:rPr>
          <w:color w:val="000000" w:themeColor="text1"/>
        </w:rPr>
      </w:pPr>
      <w:r w:rsidRPr="00E01BBF">
        <w:rPr>
          <w:color w:val="000000" w:themeColor="text1"/>
        </w:rPr>
        <w:t xml:space="preserve"> </w:t>
      </w:r>
      <w:r w:rsidRPr="00E01BBF">
        <w:rPr>
          <w:b/>
          <w:bCs/>
          <w:color w:val="000000" w:themeColor="text1"/>
        </w:rPr>
        <w:t>Reference:</w:t>
      </w:r>
      <w:r w:rsidRPr="00E01BBF">
        <w:rPr>
          <w:color w:val="000000" w:themeColor="text1"/>
        </w:rPr>
        <w:t xml:space="preserve"> Şen, R., &amp; Fidan, Ş. (2025). Güneydoğu Anadolu Bölgesi'nde çok kriterli karar verme yöntemleri ile yüzer güneş panelleri için optimal yer seçimi. Dicle University Journal of Engineering, 16(4), 937-947.</w:t>
      </w:r>
    </w:p>
    <w:p w14:paraId="403E733B" w14:textId="77777777" w:rsidR="00BA1B85" w:rsidRDefault="00BA1B85" w:rsidP="00B83FEC">
      <w:pPr>
        <w:spacing w:line="360" w:lineRule="auto"/>
        <w:jc w:val="both"/>
        <w:rPr>
          <w:color w:val="000000" w:themeColor="text1"/>
        </w:rPr>
      </w:pPr>
    </w:p>
    <w:p w14:paraId="69F43E23" w14:textId="770CC715" w:rsidR="00E01BBF" w:rsidRDefault="00E01BBF" w:rsidP="00B83FEC">
      <w:pPr>
        <w:spacing w:line="360" w:lineRule="auto"/>
        <w:jc w:val="both"/>
        <w:rPr>
          <w:b/>
          <w:bCs/>
          <w:color w:val="000000" w:themeColor="text1"/>
        </w:rPr>
      </w:pPr>
      <w:r>
        <w:rPr>
          <w:b/>
          <w:bCs/>
          <w:color w:val="000000" w:themeColor="text1"/>
        </w:rPr>
        <w:t>3.1</w:t>
      </w:r>
      <w:r w:rsidR="004872F3">
        <w:rPr>
          <w:b/>
          <w:bCs/>
          <w:color w:val="000000" w:themeColor="text1"/>
        </w:rPr>
        <w:t>7</w:t>
      </w:r>
      <w:r w:rsidR="00643668">
        <w:rPr>
          <w:b/>
          <w:bCs/>
          <w:color w:val="000000" w:themeColor="text1"/>
        </w:rPr>
        <w:t xml:space="preserve"> </w:t>
      </w:r>
      <w:r w:rsidRPr="00E01BBF">
        <w:rPr>
          <w:b/>
          <w:bCs/>
          <w:color w:val="000000" w:themeColor="text1"/>
        </w:rPr>
        <w:t xml:space="preserve">Bütünleşik AHP ve TOPSIS Yöntemiyle Sanayi Yatırımı Lokasyonunun Belirlenmesi: Kuzey Afrika'da Tekstil Üretim Yeri İçin Bir Vaka </w:t>
      </w:r>
      <w:proofErr w:type="gramStart"/>
      <w:r w:rsidRPr="00E01BBF">
        <w:rPr>
          <w:b/>
          <w:bCs/>
          <w:color w:val="000000" w:themeColor="text1"/>
        </w:rPr>
        <w:t>Çalışması -</w:t>
      </w:r>
      <w:proofErr w:type="gramEnd"/>
      <w:r w:rsidRPr="00E01BBF">
        <w:rPr>
          <w:b/>
          <w:bCs/>
          <w:color w:val="000000" w:themeColor="text1"/>
        </w:rPr>
        <w:t xml:space="preserve"> Aytaş, B. &amp; Ceylan, M. (2025)</w:t>
      </w:r>
    </w:p>
    <w:p w14:paraId="613EBA05" w14:textId="77777777" w:rsidR="00BA1B85" w:rsidRDefault="00BA1B85" w:rsidP="00B83FEC">
      <w:pPr>
        <w:spacing w:line="360" w:lineRule="auto"/>
        <w:jc w:val="both"/>
        <w:rPr>
          <w:b/>
          <w:bCs/>
          <w:color w:val="000000" w:themeColor="text1"/>
        </w:rPr>
      </w:pPr>
    </w:p>
    <w:p w14:paraId="12DBEB13" w14:textId="6293F584" w:rsidR="00643668" w:rsidRDefault="00643668" w:rsidP="00B83FEC">
      <w:pPr>
        <w:spacing w:line="360" w:lineRule="auto"/>
        <w:jc w:val="both"/>
        <w:rPr>
          <w:color w:val="000000" w:themeColor="text1"/>
        </w:rPr>
      </w:pPr>
      <w:r w:rsidRPr="00643668">
        <w:rPr>
          <w:color w:val="000000" w:themeColor="text1"/>
        </w:rPr>
        <w:t>This study addresses the problem of industrial investment site selection using integrated AHP and TOPSIS algorithms, with the aim of achieving a sustainable competitive advantage in the global textile industry. Within the framework of the model, candidate countries were analyzed and weighted based on multi-dimensional criteria such as logistics capabilities, labor costs, and political stability. The findings indicate that regions capable of reducing production costs and providing seamless access to target markets are prioritized for investment, while also validating the success of multi-criteria decision-making (MCDM) techniques in industrial site selection processes. This study provides methodological support for our steps in filtering the most appropriate locations through an analytical hierarchy under urban land constraints.</w:t>
      </w:r>
    </w:p>
    <w:p w14:paraId="3D9166F9" w14:textId="77777777" w:rsidR="00643668" w:rsidRDefault="00643668" w:rsidP="00B83FEC">
      <w:pPr>
        <w:spacing w:line="360" w:lineRule="auto"/>
        <w:jc w:val="both"/>
        <w:rPr>
          <w:b/>
          <w:color w:val="000000" w:themeColor="text1"/>
        </w:rPr>
      </w:pPr>
    </w:p>
    <w:p w14:paraId="32CC9E8C" w14:textId="19D5E3D0" w:rsidR="00E01BBF" w:rsidRDefault="00E01BBF" w:rsidP="00B83FEC">
      <w:pPr>
        <w:spacing w:line="360" w:lineRule="auto"/>
        <w:jc w:val="both"/>
        <w:rPr>
          <w:color w:val="000000" w:themeColor="text1"/>
        </w:rPr>
      </w:pPr>
      <w:r w:rsidRPr="00643668">
        <w:rPr>
          <w:b/>
          <w:color w:val="000000" w:themeColor="text1"/>
        </w:rPr>
        <w:t>Reference:</w:t>
      </w:r>
      <w:r w:rsidRPr="00E01BBF">
        <w:rPr>
          <w:color w:val="000000" w:themeColor="text1"/>
        </w:rPr>
        <w:t xml:space="preserve"> Aytaş, B., &amp; Ceylan, M. (2025). Bütünleşik AHP ve TOPSIS Yöntemiyle Sanayi Yatırımı Lokasyonunun Belirlenmesi: Kuzey Afrika'da Tekstil Üretim Yeri İçin Bir Vaka Çalışması. Journal of Technology and Applied Sciences, 8(1), 301-314.</w:t>
      </w:r>
    </w:p>
    <w:p w14:paraId="75CB9338" w14:textId="7FFA74AA" w:rsidR="00BA1B85" w:rsidRDefault="00BA1B85" w:rsidP="00BA1B85">
      <w:pPr>
        <w:spacing w:line="360" w:lineRule="auto"/>
        <w:jc w:val="both"/>
        <w:rPr>
          <w:b/>
          <w:bCs/>
          <w:lang w:eastAsia="tr-TR"/>
        </w:rPr>
      </w:pPr>
      <w:r>
        <w:rPr>
          <w:b/>
          <w:bCs/>
          <w:color w:val="000000" w:themeColor="text1"/>
        </w:rPr>
        <w:lastRenderedPageBreak/>
        <w:t xml:space="preserve">3.18 </w:t>
      </w:r>
      <w:r w:rsidRPr="00643668">
        <w:rPr>
          <w:b/>
          <w:bCs/>
          <w:lang w:eastAsia="tr-TR"/>
        </w:rPr>
        <w:t>Afet Yönetimi Kapsamında Çok Kriterli Karar Verme Yöntemleri ile Afet İstasyonlarının Optimum Yerleştirilmesi- Arslan, H. M. (2020)</w:t>
      </w:r>
    </w:p>
    <w:p w14:paraId="465A9A37" w14:textId="77777777" w:rsidR="00FC16C8" w:rsidRDefault="00FC16C8" w:rsidP="00BA1B85">
      <w:pPr>
        <w:spacing w:line="360" w:lineRule="auto"/>
        <w:jc w:val="both"/>
        <w:rPr>
          <w:b/>
          <w:bCs/>
          <w:color w:val="000000" w:themeColor="text1"/>
        </w:rPr>
      </w:pPr>
    </w:p>
    <w:p w14:paraId="4CAE32F8" w14:textId="77777777" w:rsidR="00BA1B85" w:rsidRPr="004F794A" w:rsidRDefault="00BA1B85" w:rsidP="00BA1B85">
      <w:pPr>
        <w:spacing w:before="100" w:beforeAutospacing="1" w:after="100" w:afterAutospacing="1"/>
        <w:jc w:val="both"/>
        <w:rPr>
          <w:b/>
          <w:bCs/>
          <w:color w:val="000000" w:themeColor="text1"/>
          <w:lang w:eastAsia="tr-TR"/>
        </w:rPr>
      </w:pPr>
      <w:r w:rsidRPr="004F794A">
        <w:rPr>
          <w:color w:val="000000" w:themeColor="text1"/>
          <w:lang w:eastAsia="tr-TR"/>
        </w:rPr>
        <w:t>This study focuses on solving the problem of how to most effectively locate neighborhood-scale emergency stations and disaster response containers within an urban area. Within the scope of the research, analytical methods were employed to address the question of how to increase the speed of initial response during a disaster and make critical resources more accessible to the public without disrupting existing zoning plans and the established urban fabric. The findings clearly demonstrate that deploying emergency networks in densely populated areas using a decentralized and balanced model, rather than a centralized structure, significantly reduces coverage gaps during crises. In this regard, the study provides a direct sectoral and scientific basis for our approach of strategically placing the 8 missing container units in designated public areas while keeping the existing 12 container points fixed.</w:t>
      </w:r>
    </w:p>
    <w:p w14:paraId="0B361614" w14:textId="7881CAB4" w:rsidR="00BA1B85" w:rsidRPr="00BA1B85" w:rsidRDefault="00BA1B85" w:rsidP="00BA1B85">
      <w:pPr>
        <w:spacing w:before="100" w:beforeAutospacing="1" w:after="100" w:afterAutospacing="1"/>
        <w:jc w:val="both"/>
        <w:rPr>
          <w:lang w:eastAsia="tr-TR"/>
        </w:rPr>
      </w:pPr>
      <w:r w:rsidRPr="00643668">
        <w:rPr>
          <w:b/>
          <w:lang w:eastAsia="tr-TR"/>
        </w:rPr>
        <w:t>Reference:</w:t>
      </w:r>
      <w:r w:rsidRPr="00643668">
        <w:rPr>
          <w:lang w:eastAsia="tr-TR"/>
        </w:rPr>
        <w:t xml:space="preserve"> Arslan, H. M. (2020). Afet Yönetimi Kapsamında Çok Kriterli Karar Verme Yöntemleri ile Afet İstasyonlarının Optimum Yerleştirilmesi. Düzce Üniversitesi Sosyal Bilimler Enstitüsü Dergisi, 10(2), 188-203.</w:t>
      </w:r>
    </w:p>
    <w:p w14:paraId="26465CC9" w14:textId="1CDAFE95" w:rsidR="00643668" w:rsidRDefault="00643668" w:rsidP="00BA1B85">
      <w:pPr>
        <w:spacing w:before="100" w:beforeAutospacing="1" w:after="100" w:afterAutospacing="1"/>
        <w:jc w:val="both"/>
        <w:rPr>
          <w:b/>
          <w:bCs/>
          <w:lang w:eastAsia="tr-TR"/>
        </w:rPr>
      </w:pPr>
      <w:r w:rsidRPr="00643668">
        <w:rPr>
          <w:b/>
          <w:bCs/>
          <w:lang w:eastAsia="tr-TR"/>
        </w:rPr>
        <w:t>3.19 Afet Durumunda Arama Kurtarma Malzemelerinin Sevkiyatı için İnsansız Hava Araçlarının Seçimi- Arslan, B. E., Eren, T. &amp; Güven, E. (2023)</w:t>
      </w:r>
    </w:p>
    <w:p w14:paraId="1865625D" w14:textId="77777777" w:rsidR="00FC16C8" w:rsidRDefault="00FC16C8" w:rsidP="00BA1B85">
      <w:pPr>
        <w:spacing w:before="100" w:beforeAutospacing="1" w:after="100" w:afterAutospacing="1"/>
        <w:jc w:val="both"/>
        <w:rPr>
          <w:b/>
          <w:bCs/>
          <w:lang w:eastAsia="tr-TR"/>
        </w:rPr>
      </w:pPr>
    </w:p>
    <w:p w14:paraId="2312F1A1" w14:textId="77777777" w:rsidR="00643668" w:rsidRPr="004F794A" w:rsidRDefault="00643668" w:rsidP="00BA1B85">
      <w:pPr>
        <w:spacing w:before="100" w:beforeAutospacing="1" w:after="100" w:afterAutospacing="1"/>
        <w:jc w:val="both"/>
        <w:rPr>
          <w:color w:val="000000" w:themeColor="text1"/>
          <w:lang w:eastAsia="tr-TR"/>
        </w:rPr>
      </w:pPr>
      <w:r w:rsidRPr="004F794A">
        <w:rPr>
          <w:color w:val="000000" w:themeColor="text1"/>
          <w:lang w:eastAsia="tr-TR"/>
        </w:rPr>
        <w:t>This article addresses the processes of properly managing search-and-rescue supplies and establishing logistical supply points in a race against time within chaotic environments such as disasters. In the study, the performance of logistics distribution channels under high uncertainty was evaluated based on critical criteria such as transit speed, risk mitigation potential, and operational capacity. One of the clearest findings of the study is that the incorrect selection of logistics nodes at the outset of a project leads to operational delays and an exponential increase in access distances during a crisis. This finding directly validates the weighting levels of the C3 (Access Distance) and C4 (Logistics Infrastructure) criteria used in our study and provides a strong theoretical contribution to our objective of minimizing the walking distance for the target population.</w:t>
      </w:r>
    </w:p>
    <w:p w14:paraId="746259C4" w14:textId="324A62ED" w:rsidR="00643668" w:rsidRDefault="00643668" w:rsidP="00BA1B85">
      <w:pPr>
        <w:spacing w:before="100" w:beforeAutospacing="1" w:after="100" w:afterAutospacing="1"/>
        <w:jc w:val="both"/>
        <w:rPr>
          <w:lang w:eastAsia="tr-TR"/>
        </w:rPr>
      </w:pPr>
      <w:r w:rsidRPr="00643668">
        <w:rPr>
          <w:b/>
          <w:lang w:eastAsia="tr-TR"/>
        </w:rPr>
        <w:t>Reference:</w:t>
      </w:r>
      <w:r w:rsidRPr="00643668">
        <w:rPr>
          <w:lang w:eastAsia="tr-TR"/>
        </w:rPr>
        <w:t xml:space="preserve"> Arslan, B. E., Eren, T., &amp; Güven, E. (2023). Afet Durumunda Arama Kurtarma Malzemelerinin Sevkiyatı için İnsansız Hava Araçlarının Seçimi. Resilience, 7(2), 293-303.</w:t>
      </w:r>
    </w:p>
    <w:p w14:paraId="6AC1E341" w14:textId="77777777" w:rsidR="00BA1B85" w:rsidRPr="00643668" w:rsidRDefault="00BA1B85" w:rsidP="00BA1B85">
      <w:pPr>
        <w:spacing w:before="100" w:beforeAutospacing="1" w:after="100" w:afterAutospacing="1"/>
        <w:jc w:val="both"/>
        <w:rPr>
          <w:lang w:eastAsia="tr-TR"/>
        </w:rPr>
      </w:pPr>
    </w:p>
    <w:p w14:paraId="5FC0772B" w14:textId="77777777" w:rsidR="00FC16C8" w:rsidRDefault="00643668" w:rsidP="00BA1B85">
      <w:pPr>
        <w:spacing w:before="100" w:beforeAutospacing="1" w:after="100" w:afterAutospacing="1"/>
        <w:jc w:val="both"/>
        <w:rPr>
          <w:b/>
          <w:bCs/>
          <w:lang w:eastAsia="tr-TR"/>
        </w:rPr>
      </w:pPr>
      <w:r w:rsidRPr="00643668">
        <w:rPr>
          <w:b/>
          <w:bCs/>
          <w:lang w:eastAsia="tr-TR"/>
        </w:rPr>
        <w:t>3.20 Afet Lojistik Merkezlerinin Yer Seçiminde Çok Kriterli Karar Verme Yöntemlerinin Kullanımı ve İstanbul Örneği- Aydos, S. &amp; Altan, M. F. (2024)</w:t>
      </w:r>
    </w:p>
    <w:p w14:paraId="5F157933" w14:textId="77777777" w:rsidR="00FC16C8" w:rsidRPr="004F794A" w:rsidRDefault="00FC16C8" w:rsidP="00BA1B85">
      <w:pPr>
        <w:spacing w:before="100" w:beforeAutospacing="1" w:after="100" w:afterAutospacing="1"/>
        <w:jc w:val="both"/>
        <w:rPr>
          <w:lang w:eastAsia="tr-TR"/>
        </w:rPr>
      </w:pPr>
    </w:p>
    <w:p w14:paraId="0DE81C19" w14:textId="75A892D2" w:rsidR="00643668" w:rsidRPr="004F794A" w:rsidRDefault="00643668" w:rsidP="00BA1B85">
      <w:pPr>
        <w:spacing w:before="100" w:beforeAutospacing="1" w:after="100" w:afterAutospacing="1"/>
        <w:jc w:val="both"/>
        <w:rPr>
          <w:bCs/>
          <w:color w:val="000000" w:themeColor="text1"/>
          <w:lang w:eastAsia="tr-TR"/>
        </w:rPr>
      </w:pPr>
      <w:r w:rsidRPr="004F794A">
        <w:rPr>
          <w:color w:val="000000" w:themeColor="text1"/>
          <w:lang w:eastAsia="tr-TR"/>
        </w:rPr>
        <w:t>This study focuses directly on the Istanbul metropolitan area to analyze where logistics warehouses and neighborhood-based emergency equipment units should be established under a potential major earthquake scenario. Within the scope of the research, potential candidate areas were screened based on conflicting realistic urban criteria such as structural damage risks, nighttime population density, and the physical suitability of public lands. The results demonstrate that the simultaneous evaluation of neighborhood-level population data and zoning restrictions is a critical necessity to achieve maximum coverage safety in urban areas. This regional study provides a very clear geographical validation for the modeling we conducted; it proves that our approach to integrating neighborhood-level urban risks with logistical constraints is a sound engineering step.</w:t>
      </w:r>
    </w:p>
    <w:p w14:paraId="26FAF1F1" w14:textId="5240757D" w:rsidR="00643668" w:rsidRPr="00643668" w:rsidRDefault="00643668" w:rsidP="00BA1B85">
      <w:pPr>
        <w:spacing w:before="100" w:beforeAutospacing="1" w:after="100" w:afterAutospacing="1"/>
        <w:jc w:val="both"/>
        <w:rPr>
          <w:lang w:eastAsia="tr-TR"/>
        </w:rPr>
      </w:pPr>
      <w:r w:rsidRPr="00643668">
        <w:rPr>
          <w:b/>
          <w:lang w:eastAsia="tr-TR"/>
        </w:rPr>
        <w:t>Reference:</w:t>
      </w:r>
      <w:r w:rsidRPr="00643668">
        <w:rPr>
          <w:lang w:eastAsia="tr-TR"/>
        </w:rPr>
        <w:t xml:space="preserve"> Aydos, S., &amp; Altan, M. F. (2024). Afet Lojistik Merkezlerinin Yer Seçiminde Çok Kriterli Karar Verme Yöntemlerinin Kullanımı ve İstanbul Örneği. Afet ve Risk Dergisi, 7(1), 45-62.</w:t>
      </w:r>
    </w:p>
    <w:p w14:paraId="5C51DFEA" w14:textId="77777777" w:rsidR="00BA1B85" w:rsidRDefault="00BA1B85" w:rsidP="002F4112">
      <w:pPr>
        <w:spacing w:line="360" w:lineRule="auto"/>
        <w:jc w:val="both"/>
        <w:rPr>
          <w:b/>
          <w:bCs/>
          <w:color w:val="000000"/>
        </w:rPr>
      </w:pPr>
    </w:p>
    <w:p w14:paraId="6E30DFA1" w14:textId="77644256" w:rsidR="002F4112" w:rsidRDefault="002F4112" w:rsidP="002F4112">
      <w:pPr>
        <w:spacing w:line="360" w:lineRule="auto"/>
        <w:jc w:val="both"/>
        <w:rPr>
          <w:b/>
          <w:bCs/>
          <w:color w:val="000000"/>
        </w:rPr>
      </w:pPr>
      <w:r>
        <w:rPr>
          <w:b/>
          <w:bCs/>
          <w:color w:val="000000"/>
        </w:rPr>
        <w:t xml:space="preserve">Literature Supported Evaluation of Multi </w:t>
      </w:r>
      <w:r w:rsidRPr="009743D4">
        <w:rPr>
          <w:b/>
          <w:bCs/>
          <w:color w:val="000000"/>
        </w:rPr>
        <w:t>Criteria Decision Making (MCDM) Methods in Terms of Disaster Logistics Problems</w:t>
      </w:r>
    </w:p>
    <w:p w14:paraId="640006B1" w14:textId="77777777" w:rsidR="002F4112" w:rsidRDefault="002F4112" w:rsidP="002F4112">
      <w:pPr>
        <w:spacing w:line="360" w:lineRule="auto"/>
        <w:jc w:val="both"/>
        <w:rPr>
          <w:b/>
          <w:bCs/>
          <w:color w:val="000000"/>
        </w:rPr>
      </w:pPr>
    </w:p>
    <w:p w14:paraId="700DA105" w14:textId="3904C51A" w:rsidR="002F4112" w:rsidRPr="004B55C0" w:rsidRDefault="002F4112" w:rsidP="002F4112">
      <w:pPr>
        <w:spacing w:line="360" w:lineRule="auto"/>
        <w:jc w:val="both"/>
        <w:rPr>
          <w:color w:val="000000" w:themeColor="text1"/>
        </w:rPr>
      </w:pPr>
      <w:r w:rsidRPr="004B55C0">
        <w:rPr>
          <w:color w:val="000000" w:themeColor="text1"/>
        </w:rPr>
        <w:t xml:space="preserve">The problem of selecting locations for disaster response containers is a complex decision-making problem requiring the simultaneous evaluation of multiple criteria. This is because not only population density but also accessibility, transportation networks, infrastructure adequacy, risk status, and the structure of the existing system must be considered together. </w:t>
      </w:r>
      <w:r>
        <w:rPr>
          <w:color w:val="000000" w:themeColor="text1"/>
        </w:rPr>
        <w:t xml:space="preserve">Therefore, Multi </w:t>
      </w:r>
      <w:r w:rsidRPr="004B55C0">
        <w:rPr>
          <w:color w:val="000000" w:themeColor="text1"/>
        </w:rPr>
        <w:t>Criteria Decision Making (MCDM) methods are widely used in the literature for disaster logistics and location selection problems.</w:t>
      </w:r>
    </w:p>
    <w:p w14:paraId="55E72C29" w14:textId="77777777" w:rsidR="002F4112" w:rsidRPr="004B55C0" w:rsidRDefault="002F4112" w:rsidP="002F4112">
      <w:pPr>
        <w:spacing w:line="360" w:lineRule="auto"/>
        <w:jc w:val="both"/>
        <w:rPr>
          <w:color w:val="000000" w:themeColor="text1"/>
        </w:rPr>
      </w:pPr>
    </w:p>
    <w:p w14:paraId="2095F7BD" w14:textId="3052623B" w:rsidR="002F4112" w:rsidRPr="004B55C0" w:rsidRDefault="002F4112" w:rsidP="002F4112">
      <w:pPr>
        <w:spacing w:line="360" w:lineRule="auto"/>
        <w:jc w:val="both"/>
        <w:rPr>
          <w:color w:val="000000" w:themeColor="text1"/>
        </w:rPr>
      </w:pPr>
      <w:r w:rsidRPr="004B55C0">
        <w:rPr>
          <w:color w:val="000000" w:themeColor="text1"/>
        </w:rPr>
        <w:t xml:space="preserve">The studies conducted show that research using AHP and TOPSIS methods together is particularly prominent. The main reason for this is that the AHP method is effective in determining the importance levels of the criteria, while the TOPSIS method is effective in ranking alternatives. Many studies, such </w:t>
      </w:r>
      <w:r>
        <w:rPr>
          <w:color w:val="000000" w:themeColor="text1"/>
        </w:rPr>
        <w:t>as post</w:t>
      </w:r>
      <w:r w:rsidRPr="004B55C0">
        <w:rPr>
          <w:color w:val="000000" w:themeColor="text1"/>
        </w:rPr>
        <w:t>disaster assembly area selection, temporary shelter area planning, and storage location determination, use these two methods together.</w:t>
      </w:r>
    </w:p>
    <w:p w14:paraId="344DD525" w14:textId="77777777" w:rsidR="002F4112" w:rsidRPr="004B55C0" w:rsidRDefault="002F4112" w:rsidP="002F4112">
      <w:pPr>
        <w:spacing w:line="360" w:lineRule="auto"/>
        <w:jc w:val="both"/>
        <w:rPr>
          <w:color w:val="000000" w:themeColor="text1"/>
        </w:rPr>
      </w:pPr>
    </w:p>
    <w:p w14:paraId="28F6AADC" w14:textId="074DFBE3" w:rsidR="002F4112" w:rsidRPr="004B55C0" w:rsidRDefault="002F4112" w:rsidP="002F4112">
      <w:pPr>
        <w:spacing w:line="360" w:lineRule="auto"/>
        <w:jc w:val="both"/>
        <w:rPr>
          <w:color w:val="000000" w:themeColor="text1"/>
        </w:rPr>
      </w:pPr>
      <w:r w:rsidRPr="004B55C0">
        <w:rPr>
          <w:color w:val="000000" w:themeColor="text1"/>
        </w:rPr>
        <w:t xml:space="preserve">When the studies in the literature are examined, it is noteworthy that accessibility and population density criteria play a significant role in disaster logistics. Wang et al. (2022), </w:t>
      </w:r>
      <w:r w:rsidRPr="004B55C0">
        <w:rPr>
          <w:color w:val="000000" w:themeColor="text1"/>
        </w:rPr>
        <w:lastRenderedPageBreak/>
        <w:t>in thei</w:t>
      </w:r>
      <w:r>
        <w:rPr>
          <w:color w:val="000000" w:themeColor="text1"/>
        </w:rPr>
        <w:t xml:space="preserve">r study evaluating neighborhood </w:t>
      </w:r>
      <w:r w:rsidRPr="004B55C0">
        <w:rPr>
          <w:color w:val="000000" w:themeColor="text1"/>
        </w:rPr>
        <w:t>based disaster response capacity, stated that correctly positioned disaster equipment increases local response capacity. Similarly, Kaçar and Şivetoğlu (2025) showed that population density and proximity to main transportation routes are decisive criteria in site selection decisions. This directly aligns with the criteria structure used in our study.</w:t>
      </w:r>
    </w:p>
    <w:p w14:paraId="1A05792A" w14:textId="77777777" w:rsidR="002F4112" w:rsidRPr="004B55C0" w:rsidRDefault="002F4112" w:rsidP="002F4112">
      <w:pPr>
        <w:spacing w:line="360" w:lineRule="auto"/>
        <w:jc w:val="both"/>
        <w:rPr>
          <w:color w:val="000000" w:themeColor="text1"/>
        </w:rPr>
      </w:pPr>
    </w:p>
    <w:p w14:paraId="5F05FF6C" w14:textId="77777777" w:rsidR="002F4112" w:rsidRPr="004B55C0" w:rsidRDefault="002F4112" w:rsidP="002F4112">
      <w:pPr>
        <w:spacing w:line="360" w:lineRule="auto"/>
        <w:jc w:val="both"/>
        <w:rPr>
          <w:color w:val="000000" w:themeColor="text1"/>
        </w:rPr>
      </w:pPr>
      <w:r w:rsidRPr="004B55C0">
        <w:rPr>
          <w:color w:val="000000" w:themeColor="text1"/>
        </w:rPr>
        <w:t>Similar results have been encountered in studies on warehouse and logistics center site selection. Tezcan et al. (2023) and Turhan (2024) emphasize that correct location selection is critical not only in terms of position but also in terms of distribution time, response speed, and total logistics cost. These studies show that placing disaster containers in the right locations is a strategic decision affecting the entire response process.</w:t>
      </w:r>
    </w:p>
    <w:p w14:paraId="0424B0CC" w14:textId="77777777" w:rsidR="002F4112" w:rsidRPr="004B55C0" w:rsidRDefault="002F4112" w:rsidP="002F4112">
      <w:pPr>
        <w:spacing w:line="360" w:lineRule="auto"/>
        <w:jc w:val="both"/>
        <w:rPr>
          <w:color w:val="000000" w:themeColor="text1"/>
        </w:rPr>
      </w:pPr>
    </w:p>
    <w:p w14:paraId="0E9F3E6E" w14:textId="0C4FDA08" w:rsidR="002F4112" w:rsidRPr="004B55C0" w:rsidRDefault="002F4112" w:rsidP="002F4112">
      <w:pPr>
        <w:spacing w:line="360" w:lineRule="auto"/>
        <w:jc w:val="both"/>
        <w:rPr>
          <w:color w:val="000000" w:themeColor="text1"/>
        </w:rPr>
      </w:pPr>
      <w:r w:rsidRPr="004B55C0">
        <w:rPr>
          <w:color w:val="000000" w:themeColor="text1"/>
        </w:rPr>
        <w:t>One of the most frequently encountered criteria in the literature is accessibility and proximity to the transportation network. In a medical warehouse study conducted by Yapıcı et al. (2020), it</w:t>
      </w:r>
      <w:r>
        <w:rPr>
          <w:color w:val="000000" w:themeColor="text1"/>
        </w:rPr>
        <w:t xml:space="preserve"> was stated that the ‘proximity’</w:t>
      </w:r>
      <w:r w:rsidRPr="004B55C0">
        <w:rPr>
          <w:color w:val="000000" w:themeColor="text1"/>
        </w:rPr>
        <w:t xml:space="preserve"> criterion has the highest priority. Similarly, studies by Çalık (2020) and Kaplan et al. (2023) also show that transportation and infrastructure criteria are of critical importance. This supports the access distance and infrastructure criteria used in our study.</w:t>
      </w:r>
    </w:p>
    <w:p w14:paraId="0E2ABDE8" w14:textId="77777777" w:rsidR="002F4112" w:rsidRPr="004B55C0" w:rsidRDefault="002F4112" w:rsidP="002F4112">
      <w:pPr>
        <w:spacing w:line="360" w:lineRule="auto"/>
        <w:jc w:val="both"/>
        <w:rPr>
          <w:color w:val="000000" w:themeColor="text1"/>
        </w:rPr>
      </w:pPr>
    </w:p>
    <w:p w14:paraId="18C42CC0" w14:textId="77777777" w:rsidR="002F4112" w:rsidRDefault="002F4112" w:rsidP="002F4112">
      <w:pPr>
        <w:spacing w:line="360" w:lineRule="auto"/>
        <w:jc w:val="both"/>
        <w:rPr>
          <w:color w:val="000000" w:themeColor="text1"/>
        </w:rPr>
      </w:pPr>
      <w:r w:rsidRPr="004B55C0">
        <w:rPr>
          <w:color w:val="000000" w:themeColor="text1"/>
        </w:rPr>
        <w:t>Generally, the literature shows that making decisions based on a single criterion is insufficient in disaster logistics problems. Therefore, determining the criterion weights with the AHP method and ranking alternative areas with the TOPSIS method in our study constitutes an approach consistent with the methods widely used in the literature. Furthermore, determining new container points only through publicly owned areas without disrupting the existing container structure constitutes one of the unique aspects of the study.</w:t>
      </w:r>
    </w:p>
    <w:p w14:paraId="38F56F75" w14:textId="77777777" w:rsidR="002F4112" w:rsidRPr="00224612" w:rsidRDefault="002F4112" w:rsidP="002F4112">
      <w:pPr>
        <w:spacing w:line="360" w:lineRule="auto"/>
        <w:jc w:val="both"/>
        <w:rPr>
          <w:color w:val="000000" w:themeColor="text1"/>
        </w:rPr>
      </w:pPr>
    </w:p>
    <w:p w14:paraId="3AC1ADB3" w14:textId="4496F1C6" w:rsidR="002F4112" w:rsidRDefault="002F4112" w:rsidP="002F4112">
      <w:pPr>
        <w:spacing w:line="360" w:lineRule="auto"/>
        <w:jc w:val="both"/>
        <w:rPr>
          <w:color w:val="000000" w:themeColor="text1"/>
        </w:rPr>
      </w:pPr>
      <w:r w:rsidRPr="004B55C0">
        <w:rPr>
          <w:color w:val="000000" w:themeColor="text1"/>
        </w:rPr>
        <w:t xml:space="preserve">In conclusion, when the findings in the literature are evaluated together with the problem structure of this study, the combined use of AHP and TOPSIS methods stands out as the most appropriate approach. The AHP method provides an effective solution in determining the criterion weights, while the TOPSIS method offers an effective solution </w:t>
      </w:r>
      <w:r w:rsidRPr="004B55C0">
        <w:rPr>
          <w:color w:val="000000" w:themeColor="text1"/>
        </w:rPr>
        <w:lastRenderedPageBreak/>
        <w:t>in ranking the alternatives. This hybrid app</w:t>
      </w:r>
      <w:r>
        <w:rPr>
          <w:color w:val="000000" w:themeColor="text1"/>
        </w:rPr>
        <w:t xml:space="preserve">roach ensures that the decision </w:t>
      </w:r>
      <w:r w:rsidRPr="004B55C0">
        <w:rPr>
          <w:color w:val="000000" w:themeColor="text1"/>
        </w:rPr>
        <w:t>making process is carried out systematically and contributes to the reliability and interpretability of the results obtained.</w:t>
      </w:r>
    </w:p>
    <w:p w14:paraId="33318FD5" w14:textId="77777777" w:rsidR="002F4112" w:rsidRDefault="002F4112" w:rsidP="002F4112">
      <w:pPr>
        <w:spacing w:line="360" w:lineRule="auto"/>
        <w:jc w:val="both"/>
        <w:rPr>
          <w:color w:val="000000" w:themeColor="text1"/>
        </w:rPr>
      </w:pPr>
    </w:p>
    <w:p w14:paraId="0F67B620" w14:textId="61667146" w:rsidR="002F4112" w:rsidRDefault="002F4112" w:rsidP="002F4112">
      <w:pPr>
        <w:pStyle w:val="Balk2"/>
      </w:pPr>
      <w:r>
        <w:t xml:space="preserve"> </w:t>
      </w:r>
      <w:bookmarkStart w:id="38" w:name="_Toc230533268"/>
      <w:r>
        <w:t>Integration of Two Methods:</w:t>
      </w:r>
      <w:r w:rsidRPr="009743D4">
        <w:t xml:space="preserve"> Combining Qualitative and Quantitative Approaches</w:t>
      </w:r>
      <w:bookmarkEnd w:id="38"/>
    </w:p>
    <w:p w14:paraId="18C291A4" w14:textId="2B7F39DC" w:rsidR="002F4112" w:rsidRDefault="002F4112" w:rsidP="002F4112">
      <w:pPr>
        <w:spacing w:line="360" w:lineRule="auto"/>
      </w:pPr>
      <w:r w:rsidRPr="004B55C0">
        <w:t>This study uses AHP and TOPSIS methods together to create a complementary structure at d</w:t>
      </w:r>
      <w:r>
        <w:t xml:space="preserve">ifferent stages of the decision </w:t>
      </w:r>
      <w:r w:rsidRPr="004B55C0">
        <w:t>making process. AHP is used to determine the importance levels of the criteria, while TOPSIS is used to evaluate and rank alternative areas based on these crit</w:t>
      </w:r>
      <w:r>
        <w:t xml:space="preserve">eria. Thus, both expert opinion </w:t>
      </w:r>
      <w:r w:rsidRPr="004B55C0">
        <w:t>based evaluations and numerical analyzes are combined within the same model.</w:t>
      </w:r>
    </w:p>
    <w:p w14:paraId="7B59F3E7" w14:textId="77777777" w:rsidR="002F4112" w:rsidRPr="004B55C0" w:rsidRDefault="002F4112" w:rsidP="002F4112">
      <w:pPr>
        <w:spacing w:line="360" w:lineRule="auto"/>
        <w:rPr>
          <w:b/>
        </w:rPr>
      </w:pPr>
    </w:p>
    <w:p w14:paraId="44EECF04" w14:textId="77777777" w:rsidR="002F4112" w:rsidRDefault="002F4112" w:rsidP="002F4112">
      <w:pPr>
        <w:spacing w:line="360" w:lineRule="auto"/>
      </w:pPr>
      <w:r w:rsidRPr="004B55C0">
        <w:t>The main reason for choosing the AHP method is its ability to transform decision-makers' evaluations into a systematic structure. In complex problems such as disaster logistics, some criteria cannot be directly expressed numerically. The relative importance levels of criteria such as population density, accessibility, or infrastructure are often determined based on expert opinions and field assessments. The AHP method transforms these assessments into a mathematical structure, enabling the acquisition of criterion weights.</w:t>
      </w:r>
    </w:p>
    <w:p w14:paraId="1888AE16" w14:textId="77777777" w:rsidR="002F4112" w:rsidRPr="004B55C0" w:rsidRDefault="002F4112" w:rsidP="002F4112">
      <w:pPr>
        <w:spacing w:line="360" w:lineRule="auto"/>
      </w:pPr>
    </w:p>
    <w:p w14:paraId="4E8B4F78" w14:textId="77777777" w:rsidR="002F4112" w:rsidRDefault="002F4112" w:rsidP="002F4112">
      <w:pPr>
        <w:spacing w:line="360" w:lineRule="auto"/>
      </w:pPr>
      <w:r w:rsidRPr="004B55C0">
        <w:t>The TOPSIS method, on the other hand, uses the weights obtained from AHP to compare the performance of alternative areas. At this stage, each alternative is evaluated in terms of its proximity to the ideal solution and its distance from the negative ideal solution, and a ranking of success is created accordingly. Thus, the evaluation process is not only based on interpretations but is also supported by measurable and comparable results.</w:t>
      </w:r>
    </w:p>
    <w:p w14:paraId="51748164" w14:textId="77777777" w:rsidR="002F4112" w:rsidRPr="004B55C0" w:rsidRDefault="002F4112" w:rsidP="002F4112">
      <w:pPr>
        <w:spacing w:line="360" w:lineRule="auto"/>
      </w:pPr>
    </w:p>
    <w:p w14:paraId="7D94A826" w14:textId="77777777" w:rsidR="002F4112" w:rsidRDefault="002F4112" w:rsidP="002F4112">
      <w:pPr>
        <w:spacing w:line="360" w:lineRule="auto"/>
      </w:pPr>
      <w:r w:rsidRPr="004B55C0">
        <w:t xml:space="preserve">The combined use of both methods provides both flexibility and analytical power to the decision model. Priorities determined by AHP are transformed into a numerical ranking system thanks to the TOPSIS method, and alternatives can be evaluated in a more balanced manner. The also indicates that using AHP and TOPSIS methods together </w:t>
      </w:r>
      <w:r w:rsidRPr="004B55C0">
        <w:lastRenderedPageBreak/>
        <w:t>yields more consistent and applicable results literature compared to using them individually.</w:t>
      </w:r>
    </w:p>
    <w:p w14:paraId="4B03BD4E" w14:textId="77777777" w:rsidR="002F4112" w:rsidRPr="004B55C0" w:rsidRDefault="002F4112" w:rsidP="002F4112">
      <w:pPr>
        <w:spacing w:line="360" w:lineRule="auto"/>
      </w:pPr>
    </w:p>
    <w:p w14:paraId="69822AC8" w14:textId="2B3291D8" w:rsidR="002F4112" w:rsidRPr="004B55C0" w:rsidRDefault="002F4112" w:rsidP="002F4112">
      <w:pPr>
        <w:spacing w:line="360" w:lineRule="auto"/>
        <w:rPr>
          <w:b/>
        </w:rPr>
      </w:pPr>
      <w:r w:rsidRPr="004B55C0">
        <w:t>In conclusion</w:t>
      </w:r>
      <w:r>
        <w:t xml:space="preserve">, the AHP </w:t>
      </w:r>
      <w:r w:rsidRPr="004B55C0">
        <w:t>TOPSIS approach used in this study offers a more systematic and applicable solution to the problem of selecting locations for disaster response containers by comb</w:t>
      </w:r>
      <w:r>
        <w:t xml:space="preserve">ining expert opinions with data </w:t>
      </w:r>
      <w:r w:rsidRPr="004B55C0">
        <w:t>based analyzes within the same system. Thus, the aim</w:t>
      </w:r>
      <w:r>
        <w:t xml:space="preserve"> is to make the decision </w:t>
      </w:r>
      <w:r w:rsidRPr="004B55C0">
        <w:t>making process more transparent, comparable, and stronger in terms of planning.</w:t>
      </w:r>
    </w:p>
    <w:p w14:paraId="41B02581" w14:textId="77777777" w:rsidR="002F4112" w:rsidRDefault="002F4112" w:rsidP="002F4112">
      <w:pPr>
        <w:pStyle w:val="Balk1"/>
        <w:spacing w:line="360" w:lineRule="auto"/>
      </w:pPr>
      <w:bookmarkStart w:id="39" w:name="_Toc230533269"/>
      <w:r>
        <w:t xml:space="preserve">2. </w:t>
      </w:r>
      <w:r w:rsidRPr="009743D4">
        <w:t>ANALYTIC HIERARCHY PROCESS (AHP) METHOD</w:t>
      </w:r>
      <w:bookmarkEnd w:id="39"/>
    </w:p>
    <w:p w14:paraId="4E11C4B7" w14:textId="77777777" w:rsidR="002F4112" w:rsidRPr="002F4112" w:rsidRDefault="002F4112" w:rsidP="002F4112">
      <w:pPr>
        <w:rPr>
          <w:lang w:val="en-US"/>
        </w:rPr>
      </w:pPr>
    </w:p>
    <w:p w14:paraId="1D9BA074" w14:textId="77777777" w:rsidR="002F4112" w:rsidRDefault="002F4112" w:rsidP="002F4112">
      <w:pPr>
        <w:pStyle w:val="Balk2"/>
      </w:pPr>
      <w:bookmarkStart w:id="40" w:name="_Toc230533270"/>
      <w:r>
        <w:t xml:space="preserve">2.1 </w:t>
      </w:r>
      <w:r w:rsidRPr="009743D4">
        <w:t>Description and Rationale of the Method</w:t>
      </w:r>
      <w:bookmarkEnd w:id="40"/>
    </w:p>
    <w:p w14:paraId="76674CC4" w14:textId="74DD14A7" w:rsidR="002F4112" w:rsidRDefault="002F4112" w:rsidP="002F4112">
      <w:pPr>
        <w:spacing w:before="120" w:after="120" w:line="360" w:lineRule="auto"/>
      </w:pPr>
      <w:r>
        <w:t>The Analytic Hierarchy Process (AHP), developed by Thomas L. Saaty, is a multicriteria decision making method that allows for the simultaneous evaluation of multiple criteria. It is particularly used in problems where decision making is difficult and many factors need to be considered simultaneously. The main purpose of the method is to break down the problem into stages ‘ objectives, criteria, and alternatives’ to make it more understandable and to systematically evaluate this structure.</w:t>
      </w:r>
    </w:p>
    <w:p w14:paraId="73F8F81B" w14:textId="48CD68E6" w:rsidR="002F4112" w:rsidRDefault="002F4112" w:rsidP="002F4112">
      <w:pPr>
        <w:spacing w:before="120" w:after="120" w:line="360" w:lineRule="auto"/>
      </w:pPr>
      <w:r>
        <w:t>In the AHP method, criteria are compared pairwise, and the more important criterion is determined. This ensures that the decision making process is not solely based on interpretations but can also be evaluated mathematically.</w:t>
      </w:r>
    </w:p>
    <w:p w14:paraId="31531C38" w14:textId="2DB2AB62" w:rsidR="002F4112" w:rsidRDefault="002F4112" w:rsidP="002F4112">
      <w:pPr>
        <w:spacing w:before="120" w:after="120" w:line="360" w:lineRule="auto"/>
      </w:pPr>
      <w:r>
        <w:t xml:space="preserve">The primary reason for choosing the AHP method in this study is that it allows for the simultaneous use of both numerical data and expert evaluations within the same model. In particular, the AHP method provided a systematic structure to the decision making process in determining the importance levels of criteria such as population density, earthquake risk and access distance. Furthermore, the method can check the internal consistency of the comparisons using the ‘Consistency Ratio (CR)’ value, thus contributing to more reliable results. </w:t>
      </w:r>
    </w:p>
    <w:p w14:paraId="5C6E6649" w14:textId="2274FEF6" w:rsidR="002F4112" w:rsidRDefault="002F4112" w:rsidP="002F4112">
      <w:pPr>
        <w:pStyle w:val="Balk2"/>
      </w:pPr>
      <w:bookmarkStart w:id="41" w:name="_Toc230533271"/>
      <w:r>
        <w:t xml:space="preserve">2.2. </w:t>
      </w:r>
      <w:r w:rsidRPr="002F4112">
        <w:t xml:space="preserve"> Steps of the AHP Method</w:t>
      </w:r>
      <w:bookmarkEnd w:id="41"/>
    </w:p>
    <w:p w14:paraId="1256E579" w14:textId="4945D33E" w:rsidR="002F4112" w:rsidRDefault="002F4112" w:rsidP="002F4112">
      <w:pPr>
        <w:pStyle w:val="Balk3"/>
      </w:pPr>
      <w:bookmarkStart w:id="42" w:name="_Toc230533272"/>
      <w:r>
        <w:lastRenderedPageBreak/>
        <w:t xml:space="preserve">2.2.1.  </w:t>
      </w:r>
      <w:r w:rsidRPr="009743D4">
        <w:t>Defining the Decision Problem and Establishing the Hierarchy</w:t>
      </w:r>
      <w:bookmarkEnd w:id="42"/>
    </w:p>
    <w:p w14:paraId="2AAE1C77" w14:textId="7CAF42A2" w:rsidR="002F4112" w:rsidRPr="003C1104" w:rsidRDefault="002F4112" w:rsidP="003C1104">
      <w:pPr>
        <w:rPr>
          <w:bCs/>
        </w:rPr>
      </w:pPr>
      <w:r w:rsidRPr="003C1104">
        <w:t>In AHP, the first step is to determine the objective of the decision problem. Then, the factors (criteria) affecting the objective are identified. In this study, the objective of the decision problem is defined as follows</w:t>
      </w:r>
      <w:r w:rsidRPr="003C1104">
        <w:rPr>
          <w:bCs/>
        </w:rPr>
        <w:t>:</w:t>
      </w:r>
    </w:p>
    <w:p w14:paraId="6BBB2F74" w14:textId="08923B2A" w:rsidR="002F4112" w:rsidRDefault="002F4112" w:rsidP="002F4112">
      <w:pPr>
        <w:spacing w:before="120" w:after="120" w:line="360" w:lineRule="auto"/>
      </w:pPr>
      <w:r w:rsidRPr="00474A80">
        <w:t>OBJECTIVE: To increase the disaster response capacity of Sultanbeyli district by placing 8 new containers in the most suitable public areas without changing the entire existing system.</w:t>
      </w:r>
      <w:r>
        <w:t xml:space="preserve"> </w:t>
      </w:r>
    </w:p>
    <w:p w14:paraId="07186EC1" w14:textId="77777777" w:rsidR="002F4112" w:rsidRPr="00474A80" w:rsidRDefault="002F4112" w:rsidP="002F4112">
      <w:pPr>
        <w:spacing w:before="60" w:after="60" w:line="360" w:lineRule="auto"/>
      </w:pPr>
      <w:r w:rsidRPr="00474A80">
        <w:t>Four key criteria influencing this objective have been determined:</w:t>
      </w:r>
    </w:p>
    <w:p w14:paraId="4F5D8E18" w14:textId="5317CB1C" w:rsidR="002F4112" w:rsidRPr="002F4112" w:rsidRDefault="002F4112" w:rsidP="002F4112">
      <w:pPr>
        <w:pStyle w:val="ListeParagraf"/>
        <w:numPr>
          <w:ilvl w:val="0"/>
          <w:numId w:val="1"/>
        </w:numPr>
        <w:spacing w:before="60" w:after="60" w:line="360" w:lineRule="auto"/>
        <w:contextualSpacing w:val="0"/>
        <w:rPr>
          <w:rFonts w:ascii="Times New Roman" w:hAnsi="Times New Roman" w:cs="Times New Roman"/>
        </w:rPr>
      </w:pPr>
      <w:r w:rsidRPr="002F4112">
        <w:rPr>
          <w:rFonts w:ascii="Times New Roman" w:eastAsia="Times New Roman" w:hAnsi="Times New Roman" w:cs="Times New Roman"/>
          <w:kern w:val="0"/>
          <w:lang w:val="tr-TR"/>
          <w14:ligatures w14:val="none"/>
        </w:rPr>
        <w:t>C1: Population Density: Nighttime population density (persons / km²) based on neighborhoods.</w:t>
      </w:r>
      <w:r w:rsidRPr="002F4112">
        <w:rPr>
          <w:rFonts w:ascii="Times New Roman" w:hAnsi="Times New Roman" w:cs="Times New Roman"/>
        </w:rPr>
        <w:t xml:space="preserve">  Sultanbeyli Belediyesi Nüfus Verileri 2024; İBB-KRDAE Deprem Raporu 2020 (Şekil 3-12: Gece Nüfus Yoğunluğu Dağılımı).</w:t>
      </w:r>
    </w:p>
    <w:p w14:paraId="53212076" w14:textId="77777777" w:rsidR="002F4112" w:rsidRPr="002F4112" w:rsidRDefault="002F4112" w:rsidP="002F4112">
      <w:pPr>
        <w:pStyle w:val="ListeParagraf"/>
        <w:numPr>
          <w:ilvl w:val="0"/>
          <w:numId w:val="1"/>
        </w:numPr>
        <w:spacing w:before="60" w:after="60" w:line="360" w:lineRule="auto"/>
        <w:contextualSpacing w:val="0"/>
        <w:rPr>
          <w:rFonts w:ascii="Times New Roman" w:hAnsi="Times New Roman" w:cs="Times New Roman"/>
        </w:rPr>
      </w:pPr>
      <w:r w:rsidRPr="002F4112">
        <w:rPr>
          <w:rFonts w:ascii="Times New Roman" w:hAnsi="Times New Roman" w:cs="Times New Roman"/>
        </w:rPr>
        <w:t>C2: Earthquake Risk Score: Derived from the number of severely and severely damaged buildings and estimated casualties on a neighborhood basis for a scenario earthquake with Mw = 7.5. İstanbul İli Sultanbeyli İlçesi Olası Deprem Kayıp Tahminleri Kitapçığı, İBB-KRDAE (Haziran 2020), Tablo 5-1 ve Tablo 5-2.</w:t>
      </w:r>
    </w:p>
    <w:p w14:paraId="25E098F9" w14:textId="77777777" w:rsidR="002F4112" w:rsidRDefault="002F4112" w:rsidP="002F4112">
      <w:pPr>
        <w:pStyle w:val="ListeParagraf"/>
        <w:numPr>
          <w:ilvl w:val="0"/>
          <w:numId w:val="1"/>
        </w:numPr>
        <w:spacing w:before="60" w:after="60" w:line="360" w:lineRule="auto"/>
        <w:contextualSpacing w:val="0"/>
        <w:rPr>
          <w:rFonts w:ascii="Times New Roman" w:hAnsi="Times New Roman" w:cs="Times New Roman"/>
        </w:rPr>
      </w:pPr>
      <w:r>
        <w:rPr>
          <w:rFonts w:ascii="Times New Roman" w:hAnsi="Times New Roman" w:cs="Times New Roman"/>
        </w:rPr>
        <w:t>C3</w:t>
      </w:r>
      <w:r w:rsidRPr="002F4112">
        <w:rPr>
          <w:rFonts w:ascii="Times New Roman" w:hAnsi="Times New Roman" w:cs="Times New Roman"/>
        </w:rPr>
        <w:t>: Average Access Distance: Haversine distances to existing containers (m). Kaynak: AFİS Konteynerleri Takip Çizelgesi (KEP, 17.01.2024); AYDES Güncel Toplanma Alanları Listesi, Sultanbeyli İlçesi 2024.</w:t>
      </w:r>
    </w:p>
    <w:p w14:paraId="1584CB47" w14:textId="345943E0" w:rsidR="002F4112" w:rsidRPr="002F4112" w:rsidRDefault="002F4112" w:rsidP="002F4112">
      <w:pPr>
        <w:pStyle w:val="ListeParagraf"/>
        <w:numPr>
          <w:ilvl w:val="0"/>
          <w:numId w:val="1"/>
        </w:numPr>
        <w:spacing w:before="60" w:after="60" w:line="360" w:lineRule="auto"/>
        <w:contextualSpacing w:val="0"/>
        <w:rPr>
          <w:rFonts w:ascii="Times New Roman" w:hAnsi="Times New Roman" w:cs="Times New Roman"/>
        </w:rPr>
      </w:pPr>
      <w:r w:rsidRPr="002F4112">
        <w:rPr>
          <w:rFonts w:ascii="Times New Roman" w:hAnsi="Times New Roman" w:cs="Times New Roman"/>
        </w:rPr>
        <w:t xml:space="preserve"> C4: Transportation Infrastructure: Number of assembly areas registered in the AYDES system in the neighborhood and the availability of water/generator/communication infrastructure. AYDES Güncel Toplanma Alanları Listesi, Sultanbeyli İlçesi 2024.</w:t>
      </w:r>
    </w:p>
    <w:p w14:paraId="22770F14" w14:textId="77777777" w:rsidR="002F4112" w:rsidRDefault="002F4112" w:rsidP="002F4112">
      <w:pPr>
        <w:spacing w:before="120" w:after="120" w:line="360" w:lineRule="auto"/>
      </w:pPr>
      <w:r>
        <w:t xml:space="preserve"> </w:t>
      </w:r>
    </w:p>
    <w:p w14:paraId="5E39E4DF" w14:textId="77777777" w:rsidR="002F4112" w:rsidRPr="002F4112" w:rsidRDefault="002F4112" w:rsidP="002F4112">
      <w:pPr>
        <w:pStyle w:val="ListeParagraf"/>
        <w:numPr>
          <w:ilvl w:val="0"/>
          <w:numId w:val="2"/>
        </w:numPr>
        <w:spacing w:before="60" w:after="60" w:line="320" w:lineRule="auto"/>
        <w:rPr>
          <w:rFonts w:ascii="Times New Roman" w:hAnsi="Times New Roman" w:cs="Times New Roman"/>
        </w:rPr>
      </w:pPr>
      <w:r w:rsidRPr="002F4112">
        <w:rPr>
          <w:rFonts w:ascii="Times New Roman" w:hAnsi="Times New Roman" w:cs="Times New Roman"/>
        </w:rPr>
        <w:t>Layer 1 (Objective): Determining the most suitable container locations</w:t>
      </w:r>
    </w:p>
    <w:p w14:paraId="6E0E1660" w14:textId="77777777" w:rsidR="002F4112" w:rsidRPr="002F4112" w:rsidRDefault="002F4112" w:rsidP="002F4112">
      <w:pPr>
        <w:pStyle w:val="ListeParagraf"/>
        <w:numPr>
          <w:ilvl w:val="0"/>
          <w:numId w:val="2"/>
        </w:numPr>
        <w:spacing w:before="60" w:after="60" w:line="320" w:lineRule="auto"/>
        <w:rPr>
          <w:rFonts w:ascii="Times New Roman" w:hAnsi="Times New Roman" w:cs="Times New Roman"/>
        </w:rPr>
      </w:pPr>
      <w:r w:rsidRPr="002F4112">
        <w:rPr>
          <w:rFonts w:ascii="Times New Roman" w:hAnsi="Times New Roman" w:cs="Times New Roman"/>
        </w:rPr>
        <w:t>Layer 2 (Criteria): C1 Population Density C2 Earthquake Risk C3 Accessibility C4 Transportation</w:t>
      </w:r>
    </w:p>
    <w:p w14:paraId="3CD15BB9" w14:textId="77777777" w:rsidR="002F4112" w:rsidRPr="002F4112" w:rsidRDefault="002F4112" w:rsidP="002F4112">
      <w:pPr>
        <w:pStyle w:val="ListeParagraf"/>
        <w:numPr>
          <w:ilvl w:val="0"/>
          <w:numId w:val="2"/>
        </w:numPr>
        <w:spacing w:before="120" w:after="120" w:line="360" w:lineRule="auto"/>
        <w:rPr>
          <w:rFonts w:ascii="Times New Roman" w:hAnsi="Times New Roman" w:cs="Times New Roman"/>
        </w:rPr>
      </w:pPr>
      <w:r w:rsidRPr="002F4112">
        <w:rPr>
          <w:rFonts w:ascii="Times New Roman" w:hAnsi="Times New Roman" w:cs="Times New Roman"/>
        </w:rPr>
        <w:t>Layer 3 (Alternatives): 15 candidate neighborhoods (10 existing + 5 new candidate neighborhoods)</w:t>
      </w:r>
    </w:p>
    <w:p w14:paraId="3B8327DE" w14:textId="46B8910A" w:rsidR="002F4112" w:rsidRDefault="002F4112" w:rsidP="002F4112">
      <w:pPr>
        <w:spacing w:before="120" w:after="120" w:line="360" w:lineRule="auto"/>
      </w:pPr>
      <w:r>
        <w:t xml:space="preserve"> </w:t>
      </w:r>
    </w:p>
    <w:p w14:paraId="319D3628" w14:textId="604492EE" w:rsidR="002F4112" w:rsidRPr="002F4112" w:rsidRDefault="008D5C9C" w:rsidP="002F4112">
      <w:pPr>
        <w:pStyle w:val="Balk3"/>
      </w:pPr>
      <w:bookmarkStart w:id="43" w:name="_Toc230533273"/>
      <w:r>
        <w:lastRenderedPageBreak/>
        <w:t xml:space="preserve">2.2.2. </w:t>
      </w:r>
      <w:r w:rsidR="002F4112" w:rsidRPr="002F4112">
        <w:t xml:space="preserve"> A comparison matrix between factors is created.</w:t>
      </w:r>
      <w:bookmarkEnd w:id="43"/>
    </w:p>
    <w:p w14:paraId="77337372" w14:textId="0249444F" w:rsidR="002F4112" w:rsidRPr="002F4112" w:rsidRDefault="002F4112" w:rsidP="002F4112">
      <w:pPr>
        <w:spacing w:before="120" w:after="120" w:line="360" w:lineRule="auto"/>
      </w:pPr>
      <w:r w:rsidRPr="002F4112">
        <w:t xml:space="preserve">The second stage of AHP consists of comparative judgments or pairwise comparisons. Pairwise comparison matrices are created showing the importance </w:t>
      </w:r>
      <w:r w:rsidR="008D5C9C">
        <w:t>levels between criteria and sub</w:t>
      </w:r>
      <w:r w:rsidRPr="002F4112">
        <w:t>crite</w:t>
      </w:r>
      <w:r w:rsidR="008D5C9C">
        <w:t xml:space="preserve">ria. The dimension of the inter </w:t>
      </w:r>
      <w:r w:rsidRPr="002F4112">
        <w:t xml:space="preserve">factor comparison matrix is ​​n × n:                                                           </w:t>
      </w:r>
      <w:r w:rsidRPr="002F4112">
        <w:rPr>
          <w:rFonts w:eastAsia="Cambria Math"/>
          <w:b/>
          <w:bCs/>
          <w:color w:val="000000"/>
        </w:rPr>
        <w:t>A = [ aᵢⱼ ]  (n × n)</w:t>
      </w:r>
    </w:p>
    <w:p w14:paraId="0BE0D13B" w14:textId="77777777" w:rsidR="002F4112" w:rsidRPr="008D5C9C" w:rsidRDefault="002F4112" w:rsidP="002F4112">
      <w:pPr>
        <w:spacing w:before="40" w:after="120"/>
        <w:ind w:left="360"/>
        <w:rPr>
          <w:i/>
          <w:iCs/>
          <w:color w:val="000000" w:themeColor="text1"/>
        </w:rPr>
      </w:pPr>
      <w:proofErr w:type="gramStart"/>
      <w:r w:rsidRPr="008D5C9C">
        <w:rPr>
          <w:i/>
          <w:iCs/>
          <w:color w:val="000000" w:themeColor="text1"/>
        </w:rPr>
        <w:t>aᵢⱼ</w:t>
      </w:r>
      <w:proofErr w:type="gramEnd"/>
      <w:r w:rsidRPr="008D5C9C">
        <w:rPr>
          <w:i/>
          <w:iCs/>
          <w:color w:val="000000" w:themeColor="text1"/>
        </w:rPr>
        <w:t>: i. kriterin j. kritere göre göreli önemi; n: kriter sayısı (bu çalışmada n = 4)</w:t>
      </w:r>
    </w:p>
    <w:p w14:paraId="4AC77ECD" w14:textId="77777777" w:rsidR="002F4112" w:rsidRPr="002F4112" w:rsidRDefault="002F4112" w:rsidP="002F4112">
      <w:pPr>
        <w:spacing w:before="40" w:after="120"/>
        <w:ind w:left="360"/>
      </w:pPr>
    </w:p>
    <w:p w14:paraId="62586B6B" w14:textId="334BAE84" w:rsidR="002F4112" w:rsidRDefault="002F4112" w:rsidP="002F4112">
      <w:pPr>
        <w:spacing w:before="120" w:after="120" w:line="360" w:lineRule="auto"/>
      </w:pPr>
      <w:r w:rsidRPr="002F4112">
        <w:t>The matrix components that compare fa</w:t>
      </w:r>
      <w:r w:rsidR="008D5C9C">
        <w:t xml:space="preserve">ctors take the value 1 when i = </w:t>
      </w:r>
      <w:r w:rsidRPr="002F4112">
        <w:t>j. Comparisons between factors are made reciprocally for each factor. The importance scale values ​​given in the table below are used for comparison operations in the matrix. Matrices are formed as a result of comparing different criteria.</w:t>
      </w:r>
    </w:p>
    <w:p w14:paraId="423581CD" w14:textId="77777777" w:rsidR="008D5C9C" w:rsidRDefault="008D5C9C" w:rsidP="002F4112">
      <w:pPr>
        <w:spacing w:before="120" w:after="120" w:line="360" w:lineRule="auto"/>
      </w:pPr>
    </w:p>
    <w:p w14:paraId="19C17D67" w14:textId="77777777" w:rsidR="008D5C9C" w:rsidRDefault="008D5C9C" w:rsidP="002F4112">
      <w:pPr>
        <w:spacing w:before="120" w:after="120" w:line="360" w:lineRule="auto"/>
      </w:pPr>
    </w:p>
    <w:p w14:paraId="2EF4896C" w14:textId="77777777" w:rsidR="008D5C9C" w:rsidRPr="002F4112" w:rsidRDefault="008D5C9C" w:rsidP="002F4112">
      <w:pPr>
        <w:spacing w:before="120" w:after="120" w:line="360" w:lineRule="auto"/>
      </w:pPr>
    </w:p>
    <w:p w14:paraId="7972BFD0" w14:textId="7648C621" w:rsidR="008D5C9C" w:rsidRPr="002F4112" w:rsidRDefault="002F4112" w:rsidP="002F4112">
      <w:pPr>
        <w:spacing w:before="120" w:after="120" w:line="360" w:lineRule="auto"/>
        <w:rPr>
          <w:b/>
          <w:bCs/>
        </w:rPr>
      </w:pPr>
      <w:r w:rsidRPr="002F4112">
        <w:rPr>
          <w:b/>
          <w:bCs/>
        </w:rPr>
        <w:t>Table 1: Saaty Pairwise Comparison Scale</w:t>
      </w:r>
    </w:p>
    <w:tbl>
      <w:tblPr>
        <w:tblStyle w:val="KlavuzuTablo4-Vurgu6"/>
        <w:tblW w:w="9026" w:type="dxa"/>
        <w:tblLook w:val="04A0" w:firstRow="1" w:lastRow="0" w:firstColumn="1" w:lastColumn="0" w:noHBand="0" w:noVBand="1"/>
      </w:tblPr>
      <w:tblGrid>
        <w:gridCol w:w="6000"/>
        <w:gridCol w:w="3026"/>
      </w:tblGrid>
      <w:tr w:rsidR="002F4112" w:rsidRPr="002F4112" w14:paraId="42331F1B" w14:textId="77777777" w:rsidTr="00FC3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0" w:type="dxa"/>
          </w:tcPr>
          <w:p w14:paraId="2CB2CFFB" w14:textId="77777777" w:rsidR="008D5C9C" w:rsidRPr="008D5C9C" w:rsidRDefault="008D5C9C" w:rsidP="008D5C9C">
            <w:pPr>
              <w:pStyle w:val="HTMLncedenBiimlendirilmi"/>
              <w:spacing w:line="540" w:lineRule="atLeast"/>
              <w:rPr>
                <w:rFonts w:ascii="Times New Roman" w:hAnsi="Times New Roman" w:cs="Times New Roman"/>
                <w:sz w:val="24"/>
                <w:szCs w:val="24"/>
              </w:rPr>
            </w:pPr>
            <w:r w:rsidRPr="008D5C9C">
              <w:rPr>
                <w:rStyle w:val="y2iqfc"/>
                <w:rFonts w:ascii="Times New Roman" w:hAnsi="Times New Roman" w:cs="Times New Roman"/>
                <w:sz w:val="24"/>
                <w:szCs w:val="24"/>
                <w:lang w:val="en"/>
              </w:rPr>
              <w:t>Preferences</w:t>
            </w:r>
          </w:p>
          <w:p w14:paraId="12386DCF" w14:textId="47413C4A" w:rsidR="002F4112" w:rsidRPr="002F4112" w:rsidRDefault="002F4112" w:rsidP="002F4112">
            <w:pPr>
              <w:spacing w:before="40" w:after="40"/>
              <w:jc w:val="center"/>
            </w:pPr>
          </w:p>
        </w:tc>
        <w:tc>
          <w:tcPr>
            <w:tcW w:w="3026" w:type="dxa"/>
          </w:tcPr>
          <w:p w14:paraId="1050AA6D" w14:textId="77777777" w:rsidR="008D5C9C" w:rsidRPr="008D5C9C" w:rsidRDefault="008D5C9C" w:rsidP="008D5C9C">
            <w:pPr>
              <w:pStyle w:val="HTMLncedenBiimlendirilmi"/>
              <w:spacing w:line="540"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5C9C">
              <w:rPr>
                <w:rStyle w:val="y2iqfc"/>
                <w:rFonts w:ascii="Times New Roman" w:hAnsi="Times New Roman" w:cs="Times New Roman"/>
                <w:sz w:val="24"/>
                <w:szCs w:val="24"/>
                <w:lang w:val="en"/>
              </w:rPr>
              <w:t>Numerical Equivalent</w:t>
            </w:r>
          </w:p>
          <w:p w14:paraId="19D958DF" w14:textId="261BB738"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p>
        </w:tc>
      </w:tr>
      <w:tr w:rsidR="008D5C9C" w:rsidRPr="002F4112" w14:paraId="6B0D5B5B"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0" w:type="dxa"/>
          </w:tcPr>
          <w:p w14:paraId="3E3D1C36" w14:textId="5D334246" w:rsidR="008D5C9C" w:rsidRPr="008D5C9C" w:rsidRDefault="008D5C9C" w:rsidP="008D5C9C">
            <w:pPr>
              <w:spacing w:before="30" w:after="30"/>
            </w:pPr>
            <w:r w:rsidRPr="008D5C9C">
              <w:rPr>
                <w:rStyle w:val="y2iqfc"/>
                <w:color w:val="1F1F1F"/>
                <w:lang w:val="en"/>
              </w:rPr>
              <w:t>Two criteria having equal importance</w:t>
            </w:r>
          </w:p>
        </w:tc>
        <w:tc>
          <w:tcPr>
            <w:tcW w:w="3026" w:type="dxa"/>
          </w:tcPr>
          <w:p w14:paraId="49700F72" w14:textId="77777777" w:rsidR="008D5C9C" w:rsidRPr="002F4112" w:rsidRDefault="008D5C9C" w:rsidP="008D5C9C">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1</w:t>
            </w:r>
          </w:p>
        </w:tc>
      </w:tr>
      <w:tr w:rsidR="008D5C9C" w:rsidRPr="002F4112" w14:paraId="3A5EDC08" w14:textId="77777777" w:rsidTr="00FC30AF">
        <w:tc>
          <w:tcPr>
            <w:cnfStyle w:val="001000000000" w:firstRow="0" w:lastRow="0" w:firstColumn="1" w:lastColumn="0" w:oddVBand="0" w:evenVBand="0" w:oddHBand="0" w:evenHBand="0" w:firstRowFirstColumn="0" w:firstRowLastColumn="0" w:lastRowFirstColumn="0" w:lastRowLastColumn="0"/>
            <w:tcW w:w="6000" w:type="dxa"/>
          </w:tcPr>
          <w:p w14:paraId="7A76B52E" w14:textId="31347F09" w:rsidR="008D5C9C" w:rsidRPr="008D5C9C" w:rsidRDefault="008D5C9C" w:rsidP="008D5C9C">
            <w:pPr>
              <w:spacing w:before="30" w:after="30"/>
            </w:pPr>
            <w:r w:rsidRPr="008D5C9C">
              <w:rPr>
                <w:rStyle w:val="y2iqfc"/>
                <w:color w:val="1F1F1F"/>
                <w:lang w:val="en"/>
              </w:rPr>
              <w:t>One criterion being slightly more important than the other</w:t>
            </w:r>
          </w:p>
        </w:tc>
        <w:tc>
          <w:tcPr>
            <w:tcW w:w="3026" w:type="dxa"/>
          </w:tcPr>
          <w:p w14:paraId="3711A11E" w14:textId="77777777" w:rsidR="008D5C9C" w:rsidRPr="002F4112" w:rsidRDefault="008D5C9C" w:rsidP="008D5C9C">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3</w:t>
            </w:r>
          </w:p>
        </w:tc>
      </w:tr>
      <w:tr w:rsidR="008D5C9C" w:rsidRPr="002F4112" w14:paraId="2CD46153"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0" w:type="dxa"/>
          </w:tcPr>
          <w:p w14:paraId="642BFA77" w14:textId="2D2E3FB8" w:rsidR="008D5C9C" w:rsidRPr="008D5C9C" w:rsidRDefault="008D5C9C" w:rsidP="008D5C9C">
            <w:pPr>
              <w:spacing w:before="30" w:after="30"/>
            </w:pPr>
            <w:r w:rsidRPr="008D5C9C">
              <w:rPr>
                <w:rStyle w:val="y2iqfc"/>
                <w:color w:val="1F1F1F"/>
                <w:lang w:val="en"/>
              </w:rPr>
              <w:t>One criterion being more important than the other</w:t>
            </w:r>
          </w:p>
        </w:tc>
        <w:tc>
          <w:tcPr>
            <w:tcW w:w="3026" w:type="dxa"/>
          </w:tcPr>
          <w:p w14:paraId="0634A617" w14:textId="77777777" w:rsidR="008D5C9C" w:rsidRPr="002F4112" w:rsidRDefault="008D5C9C" w:rsidP="008D5C9C">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5</w:t>
            </w:r>
          </w:p>
        </w:tc>
      </w:tr>
      <w:tr w:rsidR="008D5C9C" w:rsidRPr="002F4112" w14:paraId="76BF84AD" w14:textId="77777777" w:rsidTr="00FC30AF">
        <w:tc>
          <w:tcPr>
            <w:cnfStyle w:val="001000000000" w:firstRow="0" w:lastRow="0" w:firstColumn="1" w:lastColumn="0" w:oddVBand="0" w:evenVBand="0" w:oddHBand="0" w:evenHBand="0" w:firstRowFirstColumn="0" w:firstRowLastColumn="0" w:lastRowFirstColumn="0" w:lastRowLastColumn="0"/>
            <w:tcW w:w="6000" w:type="dxa"/>
          </w:tcPr>
          <w:p w14:paraId="6AA683FE" w14:textId="168E6B50" w:rsidR="008D5C9C" w:rsidRPr="008D5C9C" w:rsidRDefault="008D5C9C" w:rsidP="008D5C9C">
            <w:pPr>
              <w:spacing w:before="30" w:after="30"/>
            </w:pPr>
            <w:r w:rsidRPr="008D5C9C">
              <w:rPr>
                <w:rStyle w:val="y2iqfc"/>
                <w:color w:val="1F1F1F"/>
                <w:lang w:val="en"/>
              </w:rPr>
              <w:t>One criterion being significantly more important than the other</w:t>
            </w:r>
          </w:p>
        </w:tc>
        <w:tc>
          <w:tcPr>
            <w:tcW w:w="3026" w:type="dxa"/>
          </w:tcPr>
          <w:p w14:paraId="1122951F" w14:textId="77777777" w:rsidR="008D5C9C" w:rsidRPr="002F4112" w:rsidRDefault="008D5C9C" w:rsidP="008D5C9C">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7</w:t>
            </w:r>
          </w:p>
        </w:tc>
      </w:tr>
      <w:tr w:rsidR="008D5C9C" w:rsidRPr="002F4112" w14:paraId="535301E5"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0" w:type="dxa"/>
          </w:tcPr>
          <w:p w14:paraId="2C51C674" w14:textId="4C1BDD8A" w:rsidR="008D5C9C" w:rsidRPr="008D5C9C" w:rsidRDefault="008D5C9C" w:rsidP="008D5C9C">
            <w:pPr>
              <w:spacing w:before="30" w:after="30"/>
            </w:pPr>
            <w:r w:rsidRPr="008D5C9C">
              <w:rPr>
                <w:rStyle w:val="y2iqfc"/>
                <w:color w:val="1F1F1F"/>
                <w:lang w:val="en"/>
              </w:rPr>
              <w:t>One criterion being absolutely important than the other</w:t>
            </w:r>
          </w:p>
        </w:tc>
        <w:tc>
          <w:tcPr>
            <w:tcW w:w="3026" w:type="dxa"/>
          </w:tcPr>
          <w:p w14:paraId="58370F4E" w14:textId="77777777" w:rsidR="008D5C9C" w:rsidRPr="002F4112" w:rsidRDefault="008D5C9C" w:rsidP="008D5C9C">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9</w:t>
            </w:r>
          </w:p>
        </w:tc>
      </w:tr>
      <w:tr w:rsidR="008D5C9C" w:rsidRPr="002F4112" w14:paraId="64761240" w14:textId="77777777" w:rsidTr="00FC30AF">
        <w:tc>
          <w:tcPr>
            <w:cnfStyle w:val="001000000000" w:firstRow="0" w:lastRow="0" w:firstColumn="1" w:lastColumn="0" w:oddVBand="0" w:evenVBand="0" w:oddHBand="0" w:evenHBand="0" w:firstRowFirstColumn="0" w:firstRowLastColumn="0" w:lastRowFirstColumn="0" w:lastRowLastColumn="0"/>
            <w:tcW w:w="6000" w:type="dxa"/>
          </w:tcPr>
          <w:p w14:paraId="327C90E0" w14:textId="26E9B857" w:rsidR="008D5C9C" w:rsidRPr="008D5C9C" w:rsidRDefault="008D5C9C" w:rsidP="008D5C9C">
            <w:pPr>
              <w:spacing w:before="30" w:after="30"/>
            </w:pPr>
            <w:r w:rsidRPr="008D5C9C">
              <w:rPr>
                <w:rStyle w:val="y2iqfc"/>
                <w:color w:val="1F1F1F"/>
                <w:lang w:val="en"/>
              </w:rPr>
              <w:t>Intermediate values</w:t>
            </w:r>
          </w:p>
        </w:tc>
        <w:tc>
          <w:tcPr>
            <w:tcW w:w="3026" w:type="dxa"/>
          </w:tcPr>
          <w:p w14:paraId="6FCE9D51" w14:textId="77777777" w:rsidR="008D5C9C" w:rsidRPr="002F4112" w:rsidRDefault="008D5C9C" w:rsidP="008D5C9C">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2, 4, 6, 8</w:t>
            </w:r>
          </w:p>
        </w:tc>
      </w:tr>
    </w:tbl>
    <w:p w14:paraId="20A71BC3" w14:textId="77777777" w:rsidR="002F4112" w:rsidRPr="002F4112" w:rsidRDefault="002F4112" w:rsidP="002F4112">
      <w:pPr>
        <w:spacing w:before="120" w:after="120" w:line="360" w:lineRule="auto"/>
      </w:pPr>
    </w:p>
    <w:p w14:paraId="45E0BAA4" w14:textId="77777777" w:rsidR="002F4112" w:rsidRPr="002F4112" w:rsidRDefault="002F4112" w:rsidP="002F4112">
      <w:pPr>
        <w:spacing w:before="120" w:after="120" w:line="360" w:lineRule="auto"/>
      </w:pPr>
      <w:r w:rsidRPr="002F4112">
        <w:t xml:space="preserve">In our pairwise comparison, the terms indicate the relative importance of the criteria. The pairwise comparison matrix (A) created for the four criteria is presented below. The justifications are given under each comparison. </w:t>
      </w:r>
    </w:p>
    <w:p w14:paraId="59650543" w14:textId="77777777" w:rsidR="002F4112" w:rsidRPr="002F4112" w:rsidRDefault="002F4112" w:rsidP="002F4112">
      <w:pPr>
        <w:spacing w:before="120" w:after="120" w:line="360" w:lineRule="auto"/>
      </w:pPr>
    </w:p>
    <w:p w14:paraId="1387B375" w14:textId="77777777" w:rsidR="002F4112" w:rsidRPr="002F4112" w:rsidRDefault="002F4112" w:rsidP="002F4112">
      <w:pPr>
        <w:spacing w:before="120" w:after="120" w:line="360" w:lineRule="auto"/>
      </w:pPr>
      <w:r w:rsidRPr="002F4112">
        <w:rPr>
          <w:b/>
          <w:bCs/>
        </w:rPr>
        <w:t>Table 2: Pairwise Comparison Matrix (A)</w:t>
      </w:r>
    </w:p>
    <w:tbl>
      <w:tblPr>
        <w:tblStyle w:val="KlavuzTablo5Koyu-Vurgu6"/>
        <w:tblW w:w="9088" w:type="dxa"/>
        <w:tblLook w:val="04A0" w:firstRow="1" w:lastRow="0" w:firstColumn="1" w:lastColumn="0" w:noHBand="0" w:noVBand="1"/>
      </w:tblPr>
      <w:tblGrid>
        <w:gridCol w:w="2523"/>
        <w:gridCol w:w="1761"/>
        <w:gridCol w:w="222"/>
        <w:gridCol w:w="1563"/>
        <w:gridCol w:w="1440"/>
        <w:gridCol w:w="1579"/>
      </w:tblGrid>
      <w:tr w:rsidR="008D5C9C" w:rsidRPr="002F4112" w14:paraId="0B92B31A" w14:textId="77777777" w:rsidTr="00FC3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7FC5A5B" w14:textId="42D44306" w:rsidR="002F4112" w:rsidRPr="002F4112" w:rsidRDefault="008D5C9C" w:rsidP="002F4112">
            <w:pPr>
              <w:spacing w:before="40" w:after="40"/>
              <w:jc w:val="center"/>
            </w:pPr>
            <w:r>
              <w:rPr>
                <w:b w:val="0"/>
                <w:bCs w:val="0"/>
                <w:color w:val="FFFFFF"/>
              </w:rPr>
              <w:t>C</w:t>
            </w:r>
            <w:r w:rsidR="002F4112" w:rsidRPr="002F4112">
              <w:rPr>
                <w:b w:val="0"/>
                <w:bCs w:val="0"/>
                <w:color w:val="FFFFFF"/>
              </w:rPr>
              <w:t>riter</w:t>
            </w:r>
            <w:r>
              <w:rPr>
                <w:b w:val="0"/>
                <w:bCs w:val="0"/>
                <w:color w:val="FFFFFF"/>
              </w:rPr>
              <w:t>ion</w:t>
            </w:r>
          </w:p>
        </w:tc>
        <w:tc>
          <w:tcPr>
            <w:tcW w:w="1928" w:type="dxa"/>
          </w:tcPr>
          <w:p w14:paraId="07234082"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2F4112">
              <w:rPr>
                <w:b w:val="0"/>
                <w:bCs w:val="0"/>
                <w:color w:val="FFFFFF"/>
              </w:rPr>
              <w:t>C1</w:t>
            </w:r>
          </w:p>
        </w:tc>
        <w:tc>
          <w:tcPr>
            <w:tcW w:w="72" w:type="dxa"/>
          </w:tcPr>
          <w:p w14:paraId="6E6E80D5" w14:textId="77777777" w:rsidR="002F4112" w:rsidRPr="002F4112" w:rsidRDefault="002F4112" w:rsidP="002F4112">
            <w:pPr>
              <w:spacing w:before="40" w:after="40"/>
              <w:cnfStyle w:val="100000000000" w:firstRow="1" w:lastRow="0" w:firstColumn="0" w:lastColumn="0" w:oddVBand="0" w:evenVBand="0" w:oddHBand="0" w:evenHBand="0" w:firstRowFirstColumn="0" w:firstRowLastColumn="0" w:lastRowFirstColumn="0" w:lastRowLastColumn="0"/>
              <w:rPr>
                <w:b w:val="0"/>
                <w:bCs w:val="0"/>
                <w:color w:val="FFFFFF"/>
              </w:rPr>
            </w:pPr>
          </w:p>
        </w:tc>
        <w:tc>
          <w:tcPr>
            <w:tcW w:w="1701" w:type="dxa"/>
          </w:tcPr>
          <w:p w14:paraId="205161C5"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2F4112">
              <w:rPr>
                <w:b w:val="0"/>
                <w:bCs w:val="0"/>
                <w:color w:val="FFFFFF"/>
              </w:rPr>
              <w:t>C2</w:t>
            </w:r>
          </w:p>
        </w:tc>
        <w:tc>
          <w:tcPr>
            <w:tcW w:w="1559" w:type="dxa"/>
          </w:tcPr>
          <w:p w14:paraId="6D2075BD"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2F4112">
              <w:rPr>
                <w:b w:val="0"/>
                <w:bCs w:val="0"/>
                <w:color w:val="FFFFFF"/>
              </w:rPr>
              <w:t>C3</w:t>
            </w:r>
          </w:p>
        </w:tc>
        <w:tc>
          <w:tcPr>
            <w:tcW w:w="1701" w:type="dxa"/>
          </w:tcPr>
          <w:p w14:paraId="1151D630"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2F4112">
              <w:rPr>
                <w:b w:val="0"/>
                <w:bCs w:val="0"/>
                <w:color w:val="FFFFFF"/>
              </w:rPr>
              <w:t>C4</w:t>
            </w:r>
          </w:p>
        </w:tc>
      </w:tr>
      <w:tr w:rsidR="008D5C9C" w:rsidRPr="002F4112" w14:paraId="517D67CF"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6E5FAFC" w14:textId="1C07480C" w:rsidR="008D5C9C" w:rsidRPr="00FC30AF" w:rsidRDefault="00841355" w:rsidP="008D5C9C">
            <w:pPr>
              <w:pStyle w:val="HTMLncedenBiimlendirilmi"/>
              <w:spacing w:line="540" w:lineRule="atLeast"/>
              <w:rPr>
                <w:rFonts w:ascii="inherit" w:hAnsi="inherit"/>
                <w:sz w:val="42"/>
                <w:szCs w:val="42"/>
              </w:rPr>
            </w:pPr>
            <w:r w:rsidRPr="00FC30AF">
              <w:rPr>
                <w:rFonts w:ascii="Times New Roman" w:hAnsi="Times New Roman" w:cs="Times New Roman"/>
                <w:bCs w:val="0"/>
                <w:sz w:val="24"/>
                <w:szCs w:val="24"/>
              </w:rPr>
              <w:t>C1</w:t>
            </w:r>
            <w:r w:rsidR="008D5C9C" w:rsidRPr="00FC30AF">
              <w:rPr>
                <w:bCs w:val="0"/>
              </w:rPr>
              <w:t>:</w:t>
            </w:r>
            <w:r w:rsidR="008D5C9C" w:rsidRPr="00FC30AF">
              <w:rPr>
                <w:rStyle w:val="y2iqfc"/>
                <w:rFonts w:ascii="Times New Roman" w:hAnsi="Times New Roman" w:cs="Times New Roman"/>
                <w:sz w:val="24"/>
                <w:szCs w:val="24"/>
                <w:lang w:val="en"/>
              </w:rPr>
              <w:t>PopulationDensity</w:t>
            </w:r>
          </w:p>
          <w:p w14:paraId="15EDA0C0" w14:textId="00598F95" w:rsidR="002F4112" w:rsidRPr="00FC30AF" w:rsidRDefault="002F4112" w:rsidP="002F4112">
            <w:pPr>
              <w:spacing w:before="30" w:after="30"/>
            </w:pPr>
          </w:p>
        </w:tc>
        <w:tc>
          <w:tcPr>
            <w:tcW w:w="1928" w:type="dxa"/>
          </w:tcPr>
          <w:p w14:paraId="583C90FC"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1</w:t>
            </w:r>
          </w:p>
        </w:tc>
        <w:tc>
          <w:tcPr>
            <w:tcW w:w="72" w:type="dxa"/>
          </w:tcPr>
          <w:p w14:paraId="2692E5F8"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rPr>
                <w:color w:val="000000"/>
              </w:rPr>
            </w:pPr>
          </w:p>
        </w:tc>
        <w:tc>
          <w:tcPr>
            <w:tcW w:w="1701" w:type="dxa"/>
          </w:tcPr>
          <w:p w14:paraId="6C8D2D70"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2</w:t>
            </w:r>
          </w:p>
        </w:tc>
        <w:tc>
          <w:tcPr>
            <w:tcW w:w="1559" w:type="dxa"/>
          </w:tcPr>
          <w:p w14:paraId="7F15136D"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3</w:t>
            </w:r>
          </w:p>
        </w:tc>
        <w:tc>
          <w:tcPr>
            <w:tcW w:w="1701" w:type="dxa"/>
          </w:tcPr>
          <w:p w14:paraId="6697329C"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4</w:t>
            </w:r>
          </w:p>
        </w:tc>
      </w:tr>
      <w:tr w:rsidR="008D5C9C" w:rsidRPr="002F4112" w14:paraId="4CB5FBA9" w14:textId="77777777" w:rsidTr="00FC30AF">
        <w:tc>
          <w:tcPr>
            <w:cnfStyle w:val="001000000000" w:firstRow="0" w:lastRow="0" w:firstColumn="1" w:lastColumn="0" w:oddVBand="0" w:evenVBand="0" w:oddHBand="0" w:evenHBand="0" w:firstRowFirstColumn="0" w:firstRowLastColumn="0" w:lastRowFirstColumn="0" w:lastRowLastColumn="0"/>
            <w:tcW w:w="2127" w:type="dxa"/>
          </w:tcPr>
          <w:p w14:paraId="53044192" w14:textId="7803A6B3" w:rsidR="002F4112" w:rsidRPr="00FC30AF" w:rsidRDefault="002F4112" w:rsidP="002F4112">
            <w:pPr>
              <w:spacing w:before="30" w:after="30"/>
            </w:pPr>
            <w:r w:rsidRPr="00FC30AF">
              <w:rPr>
                <w:bCs w:val="0"/>
              </w:rPr>
              <w:t>C2:</w:t>
            </w:r>
            <w:r w:rsidRPr="00FC30AF">
              <w:rPr>
                <w:b w:val="0"/>
                <w:bCs w:val="0"/>
              </w:rPr>
              <w:t xml:space="preserve"> </w:t>
            </w:r>
            <w:r w:rsidR="008D5C9C" w:rsidRPr="00FC30AF">
              <w:t>Earthquake Risk Score</w:t>
            </w:r>
          </w:p>
        </w:tc>
        <w:tc>
          <w:tcPr>
            <w:tcW w:w="1928" w:type="dxa"/>
          </w:tcPr>
          <w:p w14:paraId="655461EB" w14:textId="77777777" w:rsidR="002F4112" w:rsidRPr="002F4112"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1/2</w:t>
            </w:r>
          </w:p>
        </w:tc>
        <w:tc>
          <w:tcPr>
            <w:tcW w:w="72" w:type="dxa"/>
          </w:tcPr>
          <w:p w14:paraId="713D5314" w14:textId="77777777" w:rsidR="002F4112" w:rsidRPr="002F4112"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rPr>
                <w:b/>
                <w:bCs/>
                <w:color w:val="000000"/>
              </w:rPr>
            </w:pPr>
          </w:p>
        </w:tc>
        <w:tc>
          <w:tcPr>
            <w:tcW w:w="1701" w:type="dxa"/>
          </w:tcPr>
          <w:p w14:paraId="58A916E2" w14:textId="77777777" w:rsidR="002F4112" w:rsidRPr="002F4112"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1</w:t>
            </w:r>
          </w:p>
        </w:tc>
        <w:tc>
          <w:tcPr>
            <w:tcW w:w="1559" w:type="dxa"/>
          </w:tcPr>
          <w:p w14:paraId="69DFB63D" w14:textId="77777777" w:rsidR="002F4112" w:rsidRPr="002F4112"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2</w:t>
            </w:r>
          </w:p>
        </w:tc>
        <w:tc>
          <w:tcPr>
            <w:tcW w:w="1701" w:type="dxa"/>
          </w:tcPr>
          <w:p w14:paraId="465F2FB5" w14:textId="77777777" w:rsidR="002F4112" w:rsidRPr="002F4112"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3</w:t>
            </w:r>
          </w:p>
        </w:tc>
      </w:tr>
      <w:tr w:rsidR="008D5C9C" w:rsidRPr="002F4112" w14:paraId="3CD89CD3"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C84521D" w14:textId="053DDDD6" w:rsidR="002F4112" w:rsidRPr="00FC30AF" w:rsidRDefault="002F4112" w:rsidP="002F4112">
            <w:pPr>
              <w:spacing w:before="30" w:after="30"/>
            </w:pPr>
            <w:r w:rsidRPr="00FC30AF">
              <w:rPr>
                <w:bCs w:val="0"/>
              </w:rPr>
              <w:t>C3:</w:t>
            </w:r>
            <w:r w:rsidRPr="00FC30AF">
              <w:rPr>
                <w:b w:val="0"/>
                <w:bCs w:val="0"/>
              </w:rPr>
              <w:t xml:space="preserve"> </w:t>
            </w:r>
            <w:r w:rsidR="008D5C9C" w:rsidRPr="00FC30AF">
              <w:t>Access Distance</w:t>
            </w:r>
          </w:p>
        </w:tc>
        <w:tc>
          <w:tcPr>
            <w:tcW w:w="1928" w:type="dxa"/>
          </w:tcPr>
          <w:p w14:paraId="7B4F2CED"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1/3</w:t>
            </w:r>
          </w:p>
        </w:tc>
        <w:tc>
          <w:tcPr>
            <w:tcW w:w="72" w:type="dxa"/>
          </w:tcPr>
          <w:p w14:paraId="277B6CD2"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rPr>
                <w:color w:val="000000"/>
              </w:rPr>
            </w:pPr>
          </w:p>
        </w:tc>
        <w:tc>
          <w:tcPr>
            <w:tcW w:w="1701" w:type="dxa"/>
          </w:tcPr>
          <w:p w14:paraId="450A7D58"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1/2</w:t>
            </w:r>
          </w:p>
        </w:tc>
        <w:tc>
          <w:tcPr>
            <w:tcW w:w="1559" w:type="dxa"/>
          </w:tcPr>
          <w:p w14:paraId="3E7776A1"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1</w:t>
            </w:r>
          </w:p>
        </w:tc>
        <w:tc>
          <w:tcPr>
            <w:tcW w:w="1701" w:type="dxa"/>
          </w:tcPr>
          <w:p w14:paraId="080EDA47"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2</w:t>
            </w:r>
          </w:p>
        </w:tc>
      </w:tr>
      <w:tr w:rsidR="008D5C9C" w:rsidRPr="002F4112" w14:paraId="608DE7DD" w14:textId="77777777" w:rsidTr="00FC30AF">
        <w:tc>
          <w:tcPr>
            <w:cnfStyle w:val="001000000000" w:firstRow="0" w:lastRow="0" w:firstColumn="1" w:lastColumn="0" w:oddVBand="0" w:evenVBand="0" w:oddHBand="0" w:evenHBand="0" w:firstRowFirstColumn="0" w:firstRowLastColumn="0" w:lastRowFirstColumn="0" w:lastRowLastColumn="0"/>
            <w:tcW w:w="2127" w:type="dxa"/>
          </w:tcPr>
          <w:p w14:paraId="5D052BFC" w14:textId="691B7620" w:rsidR="002F4112" w:rsidRPr="00FC30AF" w:rsidRDefault="002F4112" w:rsidP="002F4112">
            <w:pPr>
              <w:spacing w:before="30" w:after="30"/>
            </w:pPr>
            <w:r w:rsidRPr="00FC30AF">
              <w:rPr>
                <w:bCs w:val="0"/>
              </w:rPr>
              <w:t>C4:</w:t>
            </w:r>
            <w:r w:rsidRPr="00FC30AF">
              <w:rPr>
                <w:b w:val="0"/>
                <w:bCs w:val="0"/>
              </w:rPr>
              <w:t xml:space="preserve"> </w:t>
            </w:r>
            <w:r w:rsidR="008D5C9C" w:rsidRPr="00FC30AF">
              <w:t>Transportation Infrastructure</w:t>
            </w:r>
          </w:p>
        </w:tc>
        <w:tc>
          <w:tcPr>
            <w:tcW w:w="1928" w:type="dxa"/>
          </w:tcPr>
          <w:p w14:paraId="2A753A84" w14:textId="77777777" w:rsidR="002F4112" w:rsidRPr="002F4112"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1/4</w:t>
            </w:r>
          </w:p>
        </w:tc>
        <w:tc>
          <w:tcPr>
            <w:tcW w:w="72" w:type="dxa"/>
          </w:tcPr>
          <w:p w14:paraId="6E5296DE" w14:textId="77777777" w:rsidR="002F4112" w:rsidRPr="002F4112"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7172B656" w14:textId="77777777" w:rsidR="002F4112" w:rsidRPr="002F4112"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1/3</w:t>
            </w:r>
          </w:p>
        </w:tc>
        <w:tc>
          <w:tcPr>
            <w:tcW w:w="1559" w:type="dxa"/>
          </w:tcPr>
          <w:p w14:paraId="58C9EC77" w14:textId="77777777" w:rsidR="002F4112" w:rsidRPr="002F4112"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1/2</w:t>
            </w:r>
          </w:p>
        </w:tc>
        <w:tc>
          <w:tcPr>
            <w:tcW w:w="1701" w:type="dxa"/>
          </w:tcPr>
          <w:p w14:paraId="5581685F" w14:textId="77777777" w:rsidR="002F4112" w:rsidRPr="002F4112"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1</w:t>
            </w:r>
          </w:p>
        </w:tc>
      </w:tr>
      <w:tr w:rsidR="008D5C9C" w:rsidRPr="002F4112" w14:paraId="60F7FA05"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F0503F1" w14:textId="7EAE93E2" w:rsidR="002F4112" w:rsidRPr="00FC30AF" w:rsidRDefault="008D5C9C" w:rsidP="002F4112">
            <w:pPr>
              <w:spacing w:before="30" w:after="30"/>
              <w:rPr>
                <w:color w:val="auto"/>
              </w:rPr>
            </w:pPr>
            <w:r w:rsidRPr="00FC30AF">
              <w:t>Column Total</w:t>
            </w:r>
          </w:p>
        </w:tc>
        <w:tc>
          <w:tcPr>
            <w:tcW w:w="1928" w:type="dxa"/>
          </w:tcPr>
          <w:p w14:paraId="3E751BA7"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FC30AF">
              <w:rPr>
                <w:b/>
                <w:bCs/>
              </w:rPr>
              <w:t>2.08</w:t>
            </w:r>
          </w:p>
        </w:tc>
        <w:tc>
          <w:tcPr>
            <w:tcW w:w="72" w:type="dxa"/>
          </w:tcPr>
          <w:p w14:paraId="2DB2AD1C"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rPr>
                <w:b/>
                <w:bCs/>
                <w:color w:val="FFFFFF"/>
              </w:rPr>
            </w:pPr>
          </w:p>
        </w:tc>
        <w:tc>
          <w:tcPr>
            <w:tcW w:w="1701" w:type="dxa"/>
          </w:tcPr>
          <w:p w14:paraId="3AA7E40A"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FC30AF">
              <w:rPr>
                <w:b/>
                <w:bCs/>
              </w:rPr>
              <w:t>3.83</w:t>
            </w:r>
          </w:p>
        </w:tc>
        <w:tc>
          <w:tcPr>
            <w:tcW w:w="1559" w:type="dxa"/>
          </w:tcPr>
          <w:p w14:paraId="55E41771"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FC30AF">
              <w:rPr>
                <w:b/>
                <w:bCs/>
              </w:rPr>
              <w:t>6.50</w:t>
            </w:r>
          </w:p>
        </w:tc>
        <w:tc>
          <w:tcPr>
            <w:tcW w:w="1701" w:type="dxa"/>
          </w:tcPr>
          <w:p w14:paraId="2A6432A7"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FC30AF">
              <w:rPr>
                <w:b/>
                <w:bCs/>
              </w:rPr>
              <w:t>10.00</w:t>
            </w:r>
          </w:p>
        </w:tc>
      </w:tr>
    </w:tbl>
    <w:p w14:paraId="243F8B5A" w14:textId="77777777" w:rsidR="002F4112" w:rsidRPr="002F4112" w:rsidRDefault="002F4112" w:rsidP="002F4112">
      <w:pPr>
        <w:spacing w:before="120" w:after="120" w:line="360" w:lineRule="auto"/>
      </w:pPr>
      <w:r w:rsidRPr="002F4112">
        <w:t xml:space="preserve"> </w:t>
      </w:r>
    </w:p>
    <w:p w14:paraId="34D1C700" w14:textId="77777777" w:rsidR="002F4112" w:rsidRPr="002F4112" w:rsidRDefault="002F4112" w:rsidP="002F4112">
      <w:pPr>
        <w:spacing w:before="120" w:after="120" w:line="360" w:lineRule="auto"/>
      </w:pPr>
      <w:r w:rsidRPr="002F4112">
        <w:t>The rationale for the comparison decisions is explained below:</w:t>
      </w:r>
    </w:p>
    <w:p w14:paraId="6ECC1387" w14:textId="77777777" w:rsidR="002F4112" w:rsidRPr="002F4112" w:rsidRDefault="002F4112" w:rsidP="002F4112">
      <w:pPr>
        <w:spacing w:before="120" w:after="120" w:line="360" w:lineRule="auto"/>
      </w:pPr>
      <w:r w:rsidRPr="002F4112">
        <w:t xml:space="preserve">• C1 &gt; C2 (2 times): The number of people who actually need a container during a disaster is directly related to the population; however, earthquake risk is a probabilistic factor. Therefore, population density has been considered slightly more important than the earthquake risk score. </w:t>
      </w:r>
    </w:p>
    <w:p w14:paraId="26161BA7" w14:textId="77777777" w:rsidR="002F4112" w:rsidRPr="002F4112" w:rsidRDefault="002F4112" w:rsidP="002F4112">
      <w:pPr>
        <w:spacing w:before="120" w:after="120" w:line="360" w:lineRule="auto"/>
      </w:pPr>
      <w:r w:rsidRPr="002F4112">
        <w:t>• C1 &gt; C3 (3 times): In a densely populated neighborhood, even if the average access distance is long, a container that accommodates a large number of people is an absolute priority.</w:t>
      </w:r>
    </w:p>
    <w:p w14:paraId="392FA804" w14:textId="77777777" w:rsidR="002F4112" w:rsidRPr="002F4112" w:rsidRDefault="002F4112" w:rsidP="002F4112">
      <w:pPr>
        <w:spacing w:before="120" w:after="120" w:line="360" w:lineRule="auto"/>
      </w:pPr>
      <w:r w:rsidRPr="002F4112">
        <w:t xml:space="preserve"> • C1 &gt; C4 (4 times): While transportation infrastructure is important, population size is a determining factor in disaster capacity planning</w:t>
      </w:r>
    </w:p>
    <w:p w14:paraId="744D6CD4" w14:textId="77777777" w:rsidR="002F4112" w:rsidRPr="002F4112" w:rsidRDefault="002F4112" w:rsidP="002F4112">
      <w:pPr>
        <w:spacing w:before="120" w:after="120" w:line="360" w:lineRule="auto"/>
      </w:pPr>
      <w:r w:rsidRPr="002F4112">
        <w:t>. • C</w:t>
      </w:r>
      <w:proofErr w:type="gramStart"/>
      <w:r w:rsidRPr="002F4112">
        <w:t>2 &gt;</w:t>
      </w:r>
      <w:proofErr w:type="gramEnd"/>
      <w:r w:rsidRPr="002F4112">
        <w:t xml:space="preserve"> C3 (2 times): Keeping the access distance short in neighborhoods with high earthquake risk is critical in scenarios where roads are closed due to building collapse (İBB-KRDAE, 2020, Section 5.3).</w:t>
      </w:r>
    </w:p>
    <w:p w14:paraId="0A6C52CB" w14:textId="77777777" w:rsidR="008D5C9C" w:rsidRDefault="002F4112" w:rsidP="002F4112">
      <w:pPr>
        <w:spacing w:before="120" w:after="120" w:line="360" w:lineRule="auto"/>
      </w:pPr>
      <w:r w:rsidRPr="002F4112">
        <w:t xml:space="preserve">• C2 &gt; C4 (3 times): Container placement is necessary in high-risk neighborhoods regardless of infrastructure quality. </w:t>
      </w:r>
    </w:p>
    <w:p w14:paraId="5954F6E0" w14:textId="78B0FBCD" w:rsidR="002F4112" w:rsidRPr="002F4112" w:rsidRDefault="002F4112" w:rsidP="002F4112">
      <w:pPr>
        <w:spacing w:before="120" w:after="120" w:line="360" w:lineRule="auto"/>
      </w:pPr>
      <w:r w:rsidRPr="002F4112">
        <w:t xml:space="preserve">• C3 &gt; C4 (2 times): Access distance is a direct physical parameter that can be evaluated independently of the existing transportation infrastructure and is a determining factor during a disaster. </w:t>
      </w:r>
    </w:p>
    <w:p w14:paraId="2B8FE4F0" w14:textId="77777777" w:rsidR="002F4112" w:rsidRPr="002F4112" w:rsidRDefault="002F4112" w:rsidP="002F4112">
      <w:pPr>
        <w:spacing w:before="120" w:after="120" w:line="360" w:lineRule="auto"/>
      </w:pPr>
    </w:p>
    <w:p w14:paraId="4A4EA4CD" w14:textId="27A854AA" w:rsidR="002F4112" w:rsidRPr="002F4112" w:rsidRDefault="008D5C9C" w:rsidP="002F4112">
      <w:pPr>
        <w:pStyle w:val="Balk3"/>
      </w:pPr>
      <w:bookmarkStart w:id="44" w:name="_Toc230533274"/>
      <w:r>
        <w:t xml:space="preserve">2.2.3. </w:t>
      </w:r>
      <w:r w:rsidR="002F4112" w:rsidRPr="002F4112">
        <w:t xml:space="preserve"> Determining the Percentile Significance of Factors</w:t>
      </w:r>
      <w:bookmarkEnd w:id="44"/>
    </w:p>
    <w:p w14:paraId="46152F9A" w14:textId="3A961C87" w:rsidR="002F4112" w:rsidRPr="002F4112" w:rsidRDefault="002F4112" w:rsidP="003C1104">
      <w:r w:rsidRPr="002F4112">
        <w:t xml:space="preserve">To determine the percentage significance of the factors in the comparison matrix, the column vectors of the comparison matrix are used. The formula used to calculate these vectors and the </w:t>
      </w:r>
      <w:r w:rsidR="008D5C9C">
        <w:t>Y column vector is given below:</w:t>
      </w:r>
    </w:p>
    <w:p w14:paraId="35D00CB3" w14:textId="77777777" w:rsidR="002F4112" w:rsidRPr="002F4112" w:rsidRDefault="002F4112" w:rsidP="002F4112">
      <w:pPr>
        <w:spacing w:before="120" w:after="120" w:line="360" w:lineRule="auto"/>
      </w:pPr>
      <w:r w:rsidRPr="002F4112">
        <w:rPr>
          <w:rFonts w:eastAsia="Cambria Math"/>
          <w:b/>
          <w:bCs/>
          <w:color w:val="000000"/>
        </w:rPr>
        <w:t xml:space="preserve">                                                        </w:t>
      </w:r>
      <w:proofErr w:type="gramStart"/>
      <w:r w:rsidRPr="002F4112">
        <w:rPr>
          <w:rFonts w:eastAsia="Cambria Math"/>
          <w:b/>
          <w:bCs/>
          <w:color w:val="000000"/>
        </w:rPr>
        <w:t>yᵢⱼ</w:t>
      </w:r>
      <w:proofErr w:type="gramEnd"/>
      <w:r w:rsidRPr="002F4112">
        <w:rPr>
          <w:rFonts w:eastAsia="Cambria Math"/>
          <w:b/>
          <w:bCs/>
          <w:color w:val="000000"/>
        </w:rPr>
        <w:t xml:space="preserve"> = aᵢⱼ / Σᵢ aᵢⱼ</w:t>
      </w:r>
    </w:p>
    <w:p w14:paraId="0983FC22" w14:textId="77777777" w:rsidR="002F4112" w:rsidRPr="008D5C9C" w:rsidRDefault="002F4112" w:rsidP="002F4112">
      <w:pPr>
        <w:spacing w:before="40" w:after="120"/>
        <w:ind w:left="360"/>
      </w:pPr>
      <w:proofErr w:type="gramStart"/>
      <w:r w:rsidRPr="008D5C9C">
        <w:rPr>
          <w:i/>
          <w:iCs/>
        </w:rPr>
        <w:t>yᵢⱼ</w:t>
      </w:r>
      <w:proofErr w:type="gramEnd"/>
      <w:r w:rsidRPr="008D5C9C">
        <w:rPr>
          <w:i/>
          <w:iCs/>
        </w:rPr>
        <w:t>: normalleştirilmiş matris elemanı; aᵢⱼ: karşılaştırma matrisi elemanı; Σᵢ aᵢⱼ: j. sütunun toplamı</w:t>
      </w:r>
    </w:p>
    <w:p w14:paraId="276C544F" w14:textId="295AF7A6" w:rsidR="002F4112" w:rsidRPr="002F4112" w:rsidRDefault="002F4112" w:rsidP="002F4112">
      <w:pPr>
        <w:spacing w:before="120" w:after="120" w:line="360" w:lineRule="auto"/>
      </w:pPr>
      <w:r w:rsidRPr="002F4112">
        <w:t>The weight (wᵢ) of each criterion is calculated by taking the arithmetic mean of the corresponding ro</w:t>
      </w:r>
      <w:r w:rsidR="008D5C9C">
        <w:t>w (Y) of the normalized matrix:</w:t>
      </w:r>
    </w:p>
    <w:p w14:paraId="01EB17C5" w14:textId="77777777" w:rsidR="002F4112" w:rsidRPr="002F4112" w:rsidRDefault="002F4112" w:rsidP="002F4112">
      <w:pPr>
        <w:spacing w:before="120" w:after="120" w:line="360" w:lineRule="auto"/>
      </w:pPr>
      <w:r w:rsidRPr="002F4112">
        <w:t xml:space="preserve">                                                        </w:t>
      </w:r>
      <w:proofErr w:type="gramStart"/>
      <w:r w:rsidRPr="002F4112">
        <w:rPr>
          <w:rFonts w:eastAsia="Cambria Math"/>
          <w:b/>
          <w:bCs/>
          <w:color w:val="000000"/>
        </w:rPr>
        <w:t>wᵢ</w:t>
      </w:r>
      <w:proofErr w:type="gramEnd"/>
      <w:r w:rsidRPr="002F4112">
        <w:rPr>
          <w:rFonts w:eastAsia="Cambria Math"/>
          <w:b/>
          <w:bCs/>
          <w:color w:val="000000"/>
        </w:rPr>
        <w:t xml:space="preserve"> = (1/n) · Σⱼ yᵢⱼ</w:t>
      </w:r>
    </w:p>
    <w:p w14:paraId="32FB9578" w14:textId="77777777" w:rsidR="002F4112" w:rsidRPr="002F4112" w:rsidRDefault="002F4112" w:rsidP="002F4112">
      <w:pPr>
        <w:spacing w:before="40" w:after="120"/>
        <w:ind w:left="360"/>
      </w:pPr>
      <w:proofErr w:type="gramStart"/>
      <w:r w:rsidRPr="008D5C9C">
        <w:rPr>
          <w:i/>
          <w:iCs/>
        </w:rPr>
        <w:t>wᵢ</w:t>
      </w:r>
      <w:proofErr w:type="gramEnd"/>
      <w:r w:rsidRPr="008D5C9C">
        <w:rPr>
          <w:i/>
          <w:iCs/>
        </w:rPr>
        <w:t>: i. kriterin ağırlığı; n: kriter sayısı (n = 4); yᵢⱼ: normalleştirilmiş matris elemanı</w:t>
      </w:r>
    </w:p>
    <w:p w14:paraId="78A1D936" w14:textId="77777777" w:rsidR="002F4112" w:rsidRPr="002F4112" w:rsidRDefault="002F4112" w:rsidP="002F4112">
      <w:pPr>
        <w:spacing w:before="120" w:after="120" w:line="360" w:lineRule="auto"/>
      </w:pPr>
      <w:r w:rsidRPr="002F4112">
        <w:t xml:space="preserve"> </w:t>
      </w:r>
    </w:p>
    <w:p w14:paraId="7416DB6F" w14:textId="77777777" w:rsidR="002F4112" w:rsidRPr="002F4112" w:rsidRDefault="002F4112" w:rsidP="002F4112">
      <w:pPr>
        <w:spacing w:before="120" w:after="120" w:line="360" w:lineRule="auto"/>
      </w:pPr>
      <w:r w:rsidRPr="002F4112">
        <w:rPr>
          <w:b/>
          <w:bCs/>
        </w:rPr>
        <w:t>Table 3: Normalized Matrix (Y) and Criterion Weights (w)</w:t>
      </w:r>
    </w:p>
    <w:tbl>
      <w:tblPr>
        <w:tblStyle w:val="KlavuzTablo5Koyu-Vurgu6"/>
        <w:tblW w:w="9026" w:type="dxa"/>
        <w:tblLook w:val="04A0" w:firstRow="1" w:lastRow="0" w:firstColumn="1" w:lastColumn="0" w:noHBand="0" w:noVBand="1"/>
      </w:tblPr>
      <w:tblGrid>
        <w:gridCol w:w="2404"/>
        <w:gridCol w:w="1137"/>
        <w:gridCol w:w="1137"/>
        <w:gridCol w:w="1137"/>
        <w:gridCol w:w="1137"/>
        <w:gridCol w:w="1237"/>
        <w:gridCol w:w="837"/>
      </w:tblGrid>
      <w:tr w:rsidR="002F4112" w:rsidRPr="002F4112" w14:paraId="408960AE" w14:textId="77777777" w:rsidTr="00FC3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tcPr>
          <w:p w14:paraId="2BED240A" w14:textId="1CDB5361" w:rsidR="002F4112" w:rsidRPr="002F4112" w:rsidRDefault="008D5C9C" w:rsidP="002F4112">
            <w:pPr>
              <w:spacing w:before="40" w:after="40"/>
              <w:jc w:val="center"/>
            </w:pPr>
            <w:r>
              <w:rPr>
                <w:b w:val="0"/>
                <w:bCs w:val="0"/>
                <w:color w:val="FFFFFF"/>
              </w:rPr>
              <w:t>C</w:t>
            </w:r>
            <w:r w:rsidR="002F4112" w:rsidRPr="002F4112">
              <w:rPr>
                <w:b w:val="0"/>
                <w:bCs w:val="0"/>
                <w:color w:val="FFFFFF"/>
              </w:rPr>
              <w:t>riter</w:t>
            </w:r>
            <w:r>
              <w:rPr>
                <w:b w:val="0"/>
                <w:bCs w:val="0"/>
                <w:color w:val="FFFFFF"/>
              </w:rPr>
              <w:t>ion</w:t>
            </w:r>
          </w:p>
        </w:tc>
        <w:tc>
          <w:tcPr>
            <w:tcW w:w="1198" w:type="dxa"/>
          </w:tcPr>
          <w:p w14:paraId="438C7112"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2F4112">
              <w:rPr>
                <w:b w:val="0"/>
                <w:bCs w:val="0"/>
                <w:color w:val="FFFFFF"/>
              </w:rPr>
              <w:t>C1</w:t>
            </w:r>
          </w:p>
        </w:tc>
        <w:tc>
          <w:tcPr>
            <w:tcW w:w="1198" w:type="dxa"/>
          </w:tcPr>
          <w:p w14:paraId="7DDA866B"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2F4112">
              <w:rPr>
                <w:b w:val="0"/>
                <w:bCs w:val="0"/>
                <w:color w:val="FFFFFF"/>
              </w:rPr>
              <w:t>C2</w:t>
            </w:r>
          </w:p>
        </w:tc>
        <w:tc>
          <w:tcPr>
            <w:tcW w:w="1198" w:type="dxa"/>
          </w:tcPr>
          <w:p w14:paraId="4363B0A1"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2F4112">
              <w:rPr>
                <w:b w:val="0"/>
                <w:bCs w:val="0"/>
                <w:color w:val="FFFFFF"/>
              </w:rPr>
              <w:t>C3</w:t>
            </w:r>
          </w:p>
        </w:tc>
        <w:tc>
          <w:tcPr>
            <w:tcW w:w="1198" w:type="dxa"/>
          </w:tcPr>
          <w:p w14:paraId="627BF0C5"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2F4112">
              <w:rPr>
                <w:b w:val="0"/>
                <w:bCs w:val="0"/>
                <w:color w:val="FFFFFF"/>
              </w:rPr>
              <w:t>C4</w:t>
            </w:r>
          </w:p>
        </w:tc>
        <w:tc>
          <w:tcPr>
            <w:tcW w:w="1287" w:type="dxa"/>
          </w:tcPr>
          <w:p w14:paraId="47D09F11" w14:textId="099680CE" w:rsidR="002F4112" w:rsidRPr="002F4112" w:rsidRDefault="00841355"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841355">
              <w:rPr>
                <w:b w:val="0"/>
                <w:bCs w:val="0"/>
                <w:color w:val="FFFFFF"/>
              </w:rPr>
              <w:t xml:space="preserve">Weight </w:t>
            </w:r>
            <w:r w:rsidR="002F4112" w:rsidRPr="002F4112">
              <w:rPr>
                <w:b w:val="0"/>
                <w:bCs w:val="0"/>
                <w:color w:val="FFFFFF"/>
              </w:rPr>
              <w:t>wᵢ</w:t>
            </w:r>
          </w:p>
        </w:tc>
        <w:tc>
          <w:tcPr>
            <w:tcW w:w="840" w:type="dxa"/>
          </w:tcPr>
          <w:p w14:paraId="29731F6D"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2F4112">
              <w:rPr>
                <w:b w:val="0"/>
                <w:bCs w:val="0"/>
                <w:color w:val="FFFFFF"/>
              </w:rPr>
              <w:t>%</w:t>
            </w:r>
          </w:p>
        </w:tc>
      </w:tr>
      <w:tr w:rsidR="00841355" w:rsidRPr="002F4112" w14:paraId="539E728F"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tcPr>
          <w:p w14:paraId="48747642" w14:textId="77777777" w:rsidR="00841355" w:rsidRPr="00FC30AF" w:rsidRDefault="00841355" w:rsidP="00841355">
            <w:pPr>
              <w:pStyle w:val="HTMLncedenBiimlendirilmi"/>
              <w:spacing w:line="540" w:lineRule="atLeast"/>
              <w:rPr>
                <w:rFonts w:ascii="inherit" w:hAnsi="inherit"/>
                <w:sz w:val="42"/>
                <w:szCs w:val="42"/>
              </w:rPr>
            </w:pPr>
            <w:r w:rsidRPr="00FC30AF">
              <w:rPr>
                <w:rFonts w:ascii="Times New Roman" w:hAnsi="Times New Roman" w:cs="Times New Roman"/>
                <w:b w:val="0"/>
                <w:bCs w:val="0"/>
                <w:sz w:val="24"/>
                <w:szCs w:val="24"/>
              </w:rPr>
              <w:t>C1</w:t>
            </w:r>
            <w:r w:rsidRPr="00FC30AF">
              <w:rPr>
                <w:b w:val="0"/>
                <w:bCs w:val="0"/>
              </w:rPr>
              <w:t>:</w:t>
            </w:r>
            <w:r w:rsidRPr="00FC30AF">
              <w:rPr>
                <w:rStyle w:val="y2iqfc"/>
                <w:rFonts w:ascii="Times New Roman" w:hAnsi="Times New Roman" w:cs="Times New Roman"/>
                <w:b w:val="0"/>
                <w:sz w:val="24"/>
                <w:szCs w:val="24"/>
                <w:lang w:val="en"/>
              </w:rPr>
              <w:t>PopulationDensity</w:t>
            </w:r>
          </w:p>
          <w:p w14:paraId="714EC302" w14:textId="6953A1D6" w:rsidR="00841355" w:rsidRPr="00FC30AF" w:rsidRDefault="00841355" w:rsidP="00FC30AF">
            <w:pPr>
              <w:spacing w:before="30" w:after="30"/>
              <w:ind w:firstLine="720"/>
            </w:pPr>
          </w:p>
        </w:tc>
        <w:tc>
          <w:tcPr>
            <w:tcW w:w="1198" w:type="dxa"/>
          </w:tcPr>
          <w:p w14:paraId="759C0EB9"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0.480</w:t>
            </w:r>
          </w:p>
        </w:tc>
        <w:tc>
          <w:tcPr>
            <w:tcW w:w="1198" w:type="dxa"/>
          </w:tcPr>
          <w:p w14:paraId="7EEDB7BA"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0.522</w:t>
            </w:r>
          </w:p>
        </w:tc>
        <w:tc>
          <w:tcPr>
            <w:tcW w:w="1198" w:type="dxa"/>
          </w:tcPr>
          <w:p w14:paraId="00AE69C3"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0.462</w:t>
            </w:r>
          </w:p>
        </w:tc>
        <w:tc>
          <w:tcPr>
            <w:tcW w:w="1198" w:type="dxa"/>
          </w:tcPr>
          <w:p w14:paraId="3E1C15D0"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0.400</w:t>
            </w:r>
          </w:p>
        </w:tc>
        <w:tc>
          <w:tcPr>
            <w:tcW w:w="1287" w:type="dxa"/>
          </w:tcPr>
          <w:p w14:paraId="567D9A57"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0.4658</w:t>
            </w:r>
          </w:p>
        </w:tc>
        <w:tc>
          <w:tcPr>
            <w:tcW w:w="840" w:type="dxa"/>
          </w:tcPr>
          <w:p w14:paraId="2B96CF60"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46.6</w:t>
            </w:r>
          </w:p>
        </w:tc>
      </w:tr>
      <w:tr w:rsidR="00841355" w:rsidRPr="002F4112" w14:paraId="467B424A" w14:textId="77777777" w:rsidTr="00FC30AF">
        <w:tc>
          <w:tcPr>
            <w:cnfStyle w:val="001000000000" w:firstRow="0" w:lastRow="0" w:firstColumn="1" w:lastColumn="0" w:oddVBand="0" w:evenVBand="0" w:oddHBand="0" w:evenHBand="0" w:firstRowFirstColumn="0" w:firstRowLastColumn="0" w:lastRowFirstColumn="0" w:lastRowLastColumn="0"/>
            <w:tcW w:w="2107" w:type="dxa"/>
          </w:tcPr>
          <w:p w14:paraId="009DCC3E" w14:textId="3B3F3045" w:rsidR="00841355" w:rsidRPr="00FC30AF" w:rsidRDefault="00841355" w:rsidP="00841355">
            <w:pPr>
              <w:spacing w:before="30" w:after="30"/>
            </w:pPr>
            <w:r w:rsidRPr="00FC30AF">
              <w:rPr>
                <w:b w:val="0"/>
                <w:bCs w:val="0"/>
              </w:rPr>
              <w:t>C2: Earthquake Risk Score</w:t>
            </w:r>
          </w:p>
        </w:tc>
        <w:tc>
          <w:tcPr>
            <w:tcW w:w="1198" w:type="dxa"/>
          </w:tcPr>
          <w:p w14:paraId="40B11667"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0.240</w:t>
            </w:r>
          </w:p>
        </w:tc>
        <w:tc>
          <w:tcPr>
            <w:tcW w:w="1198" w:type="dxa"/>
          </w:tcPr>
          <w:p w14:paraId="64B549E1"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0.261</w:t>
            </w:r>
          </w:p>
        </w:tc>
        <w:tc>
          <w:tcPr>
            <w:tcW w:w="1198" w:type="dxa"/>
          </w:tcPr>
          <w:p w14:paraId="19E02797"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0.308</w:t>
            </w:r>
          </w:p>
        </w:tc>
        <w:tc>
          <w:tcPr>
            <w:tcW w:w="1198" w:type="dxa"/>
          </w:tcPr>
          <w:p w14:paraId="475B8015"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0.300</w:t>
            </w:r>
          </w:p>
        </w:tc>
        <w:tc>
          <w:tcPr>
            <w:tcW w:w="1287" w:type="dxa"/>
          </w:tcPr>
          <w:p w14:paraId="1C4D7043"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0.2771</w:t>
            </w:r>
          </w:p>
        </w:tc>
        <w:tc>
          <w:tcPr>
            <w:tcW w:w="840" w:type="dxa"/>
          </w:tcPr>
          <w:p w14:paraId="61D86A84"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27.7</w:t>
            </w:r>
          </w:p>
        </w:tc>
      </w:tr>
      <w:tr w:rsidR="00841355" w:rsidRPr="002F4112" w14:paraId="5CD62D17"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tcPr>
          <w:p w14:paraId="01AADFC9" w14:textId="5F193255" w:rsidR="00841355" w:rsidRPr="00FC30AF" w:rsidRDefault="00841355" w:rsidP="00841355">
            <w:pPr>
              <w:spacing w:before="30" w:after="30"/>
            </w:pPr>
            <w:r w:rsidRPr="00FC30AF">
              <w:rPr>
                <w:b w:val="0"/>
                <w:bCs w:val="0"/>
              </w:rPr>
              <w:t>C3: Access Distance</w:t>
            </w:r>
          </w:p>
        </w:tc>
        <w:tc>
          <w:tcPr>
            <w:tcW w:w="1198" w:type="dxa"/>
          </w:tcPr>
          <w:p w14:paraId="1357DFC3"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0.160</w:t>
            </w:r>
          </w:p>
        </w:tc>
        <w:tc>
          <w:tcPr>
            <w:tcW w:w="1198" w:type="dxa"/>
          </w:tcPr>
          <w:p w14:paraId="2D300918"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0.130</w:t>
            </w:r>
          </w:p>
        </w:tc>
        <w:tc>
          <w:tcPr>
            <w:tcW w:w="1198" w:type="dxa"/>
          </w:tcPr>
          <w:p w14:paraId="26D9B29D"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0.154</w:t>
            </w:r>
          </w:p>
        </w:tc>
        <w:tc>
          <w:tcPr>
            <w:tcW w:w="1198" w:type="dxa"/>
          </w:tcPr>
          <w:p w14:paraId="08A60329"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0.200</w:t>
            </w:r>
          </w:p>
        </w:tc>
        <w:tc>
          <w:tcPr>
            <w:tcW w:w="1287" w:type="dxa"/>
          </w:tcPr>
          <w:p w14:paraId="63D3F25E"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0.1611</w:t>
            </w:r>
          </w:p>
        </w:tc>
        <w:tc>
          <w:tcPr>
            <w:tcW w:w="840" w:type="dxa"/>
          </w:tcPr>
          <w:p w14:paraId="5505DC02"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16.1</w:t>
            </w:r>
          </w:p>
        </w:tc>
      </w:tr>
      <w:tr w:rsidR="00841355" w:rsidRPr="002F4112" w14:paraId="31773CC9" w14:textId="77777777" w:rsidTr="00FC30AF">
        <w:tc>
          <w:tcPr>
            <w:cnfStyle w:val="001000000000" w:firstRow="0" w:lastRow="0" w:firstColumn="1" w:lastColumn="0" w:oddVBand="0" w:evenVBand="0" w:oddHBand="0" w:evenHBand="0" w:firstRowFirstColumn="0" w:firstRowLastColumn="0" w:lastRowFirstColumn="0" w:lastRowLastColumn="0"/>
            <w:tcW w:w="2107" w:type="dxa"/>
          </w:tcPr>
          <w:p w14:paraId="1F8CA892" w14:textId="524D7CD0" w:rsidR="00841355" w:rsidRPr="00FC30AF" w:rsidRDefault="00841355" w:rsidP="00841355">
            <w:pPr>
              <w:spacing w:before="30" w:after="30"/>
            </w:pPr>
            <w:r w:rsidRPr="00FC30AF">
              <w:rPr>
                <w:b w:val="0"/>
                <w:bCs w:val="0"/>
              </w:rPr>
              <w:t>C4: Transportation Infrastructure</w:t>
            </w:r>
          </w:p>
        </w:tc>
        <w:tc>
          <w:tcPr>
            <w:tcW w:w="1198" w:type="dxa"/>
          </w:tcPr>
          <w:p w14:paraId="722B9B03"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0.120</w:t>
            </w:r>
          </w:p>
        </w:tc>
        <w:tc>
          <w:tcPr>
            <w:tcW w:w="1198" w:type="dxa"/>
          </w:tcPr>
          <w:p w14:paraId="0DE6C837"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0.087</w:t>
            </w:r>
          </w:p>
        </w:tc>
        <w:tc>
          <w:tcPr>
            <w:tcW w:w="1198" w:type="dxa"/>
          </w:tcPr>
          <w:p w14:paraId="699B9ED9"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0.077</w:t>
            </w:r>
          </w:p>
        </w:tc>
        <w:tc>
          <w:tcPr>
            <w:tcW w:w="1198" w:type="dxa"/>
          </w:tcPr>
          <w:p w14:paraId="1229E5DE"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0.100</w:t>
            </w:r>
          </w:p>
        </w:tc>
        <w:tc>
          <w:tcPr>
            <w:tcW w:w="1287" w:type="dxa"/>
          </w:tcPr>
          <w:p w14:paraId="6C6432DD"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0.0960</w:t>
            </w:r>
          </w:p>
        </w:tc>
        <w:tc>
          <w:tcPr>
            <w:tcW w:w="840" w:type="dxa"/>
          </w:tcPr>
          <w:p w14:paraId="5B00317C"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9.6</w:t>
            </w:r>
          </w:p>
        </w:tc>
      </w:tr>
      <w:tr w:rsidR="00841355" w:rsidRPr="002F4112" w14:paraId="199247B8"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tcPr>
          <w:p w14:paraId="4663C396" w14:textId="24248D3F" w:rsidR="00841355" w:rsidRPr="002F4112" w:rsidRDefault="00841355" w:rsidP="00841355">
            <w:pPr>
              <w:spacing w:before="30" w:after="30"/>
            </w:pPr>
            <w:r>
              <w:rPr>
                <w:b w:val="0"/>
                <w:bCs w:val="0"/>
                <w:color w:val="FFFFFF"/>
              </w:rPr>
              <w:t xml:space="preserve"> TOTAL</w:t>
            </w:r>
          </w:p>
        </w:tc>
        <w:tc>
          <w:tcPr>
            <w:tcW w:w="1198" w:type="dxa"/>
          </w:tcPr>
          <w:p w14:paraId="7C531FCA"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FC30AF">
              <w:rPr>
                <w:b/>
                <w:bCs/>
              </w:rPr>
              <w:t>2.08</w:t>
            </w:r>
          </w:p>
        </w:tc>
        <w:tc>
          <w:tcPr>
            <w:tcW w:w="1198" w:type="dxa"/>
          </w:tcPr>
          <w:p w14:paraId="1BF78178"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FC30AF">
              <w:rPr>
                <w:b/>
                <w:bCs/>
              </w:rPr>
              <w:t>3.83</w:t>
            </w:r>
          </w:p>
        </w:tc>
        <w:tc>
          <w:tcPr>
            <w:tcW w:w="1198" w:type="dxa"/>
          </w:tcPr>
          <w:p w14:paraId="012EA074"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FC30AF">
              <w:rPr>
                <w:b/>
                <w:bCs/>
              </w:rPr>
              <w:t>6.50</w:t>
            </w:r>
          </w:p>
        </w:tc>
        <w:tc>
          <w:tcPr>
            <w:tcW w:w="1198" w:type="dxa"/>
          </w:tcPr>
          <w:p w14:paraId="74CE3D08"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FC30AF">
              <w:rPr>
                <w:b/>
                <w:bCs/>
              </w:rPr>
              <w:t>10.00</w:t>
            </w:r>
          </w:p>
        </w:tc>
        <w:tc>
          <w:tcPr>
            <w:tcW w:w="1287" w:type="dxa"/>
          </w:tcPr>
          <w:p w14:paraId="27085345"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FC30AF">
              <w:rPr>
                <w:b/>
                <w:bCs/>
              </w:rPr>
              <w:t>1,0000</w:t>
            </w:r>
          </w:p>
        </w:tc>
        <w:tc>
          <w:tcPr>
            <w:tcW w:w="840" w:type="dxa"/>
          </w:tcPr>
          <w:p w14:paraId="056F4AB9"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FC30AF">
              <w:rPr>
                <w:b/>
                <w:bCs/>
              </w:rPr>
              <w:t>100%</w:t>
            </w:r>
          </w:p>
        </w:tc>
      </w:tr>
    </w:tbl>
    <w:p w14:paraId="1BD60D47" w14:textId="77777777" w:rsidR="002F4112" w:rsidRPr="002F4112" w:rsidRDefault="002F4112" w:rsidP="002F4112">
      <w:pPr>
        <w:spacing w:before="120" w:after="120" w:line="360" w:lineRule="auto"/>
      </w:pPr>
      <w:r w:rsidRPr="002F4112">
        <w:t xml:space="preserve"> </w:t>
      </w:r>
    </w:p>
    <w:p w14:paraId="7DC80F71" w14:textId="77777777" w:rsidR="002F4112" w:rsidRPr="002F4112" w:rsidRDefault="002F4112" w:rsidP="002F4112">
      <w:pPr>
        <w:spacing w:before="120" w:after="120" w:line="360" w:lineRule="auto"/>
      </w:pPr>
      <w:r w:rsidRPr="002F4112">
        <w:t>The obtained criterion weights and their interpretations are summarized below:</w:t>
      </w:r>
    </w:p>
    <w:p w14:paraId="7F055A28" w14:textId="133DF004" w:rsidR="002F4112" w:rsidRPr="002F4112" w:rsidRDefault="00841355" w:rsidP="002F4112">
      <w:pPr>
        <w:spacing w:before="120" w:after="120" w:line="360" w:lineRule="auto"/>
      </w:pPr>
      <w:r>
        <w:t>• C1:</w:t>
      </w:r>
      <w:r w:rsidR="002F4112" w:rsidRPr="002F4112">
        <w:t xml:space="preserve"> Population Density: w₁ = 0.4658 Highest weight. This factor directly determines the number of people who will need containers in the event of a disaster.</w:t>
      </w:r>
    </w:p>
    <w:p w14:paraId="0B60B755" w14:textId="50017268" w:rsidR="002F4112" w:rsidRPr="002F4112" w:rsidRDefault="00841355" w:rsidP="002F4112">
      <w:pPr>
        <w:spacing w:before="120" w:after="120" w:line="360" w:lineRule="auto"/>
      </w:pPr>
      <w:r>
        <w:t xml:space="preserve">• C2: </w:t>
      </w:r>
      <w:r w:rsidR="002F4112" w:rsidRPr="002F4112">
        <w:t>Earthquake Risk Score: w₂ = 0.2771 Second priority. In Sultanbeyli, under a Mw = 7.5 scenario, 109 very severely damaged + 648 severely damaged buildings are estimated; this data is directly reflected in the criterion scoring.</w:t>
      </w:r>
    </w:p>
    <w:p w14:paraId="1865E2AA" w14:textId="1CE93E51" w:rsidR="002F4112" w:rsidRPr="002F4112" w:rsidRDefault="00841355" w:rsidP="002F4112">
      <w:pPr>
        <w:spacing w:before="120" w:after="120" w:line="360" w:lineRule="auto"/>
      </w:pPr>
      <w:r>
        <w:lastRenderedPageBreak/>
        <w:t>• C3:</w:t>
      </w:r>
      <w:r w:rsidR="002F4112" w:rsidRPr="002F4112">
        <w:t xml:space="preserve"> Access Distance: w₃ = 0.1611 Third priority. A standard walking radius of 500 m is used as the basis.</w:t>
      </w:r>
    </w:p>
    <w:p w14:paraId="17B562BC" w14:textId="4C174D9F" w:rsidR="002F4112" w:rsidRPr="002F4112" w:rsidRDefault="00841355" w:rsidP="002F4112">
      <w:pPr>
        <w:spacing w:before="120" w:after="120" w:line="360" w:lineRule="auto"/>
      </w:pPr>
      <w:r>
        <w:t>• C4:</w:t>
      </w:r>
      <w:r w:rsidR="002F4112" w:rsidRPr="002F4112">
        <w:t xml:space="preserve"> Transportation Infrastructure: w₄ = 0.0960 Fourth priority. The assembly area infrastructure (water, generator, communication) in the AYDES system has been evaluated. </w:t>
      </w:r>
    </w:p>
    <w:p w14:paraId="50825A03" w14:textId="77777777" w:rsidR="00841355" w:rsidRPr="002F4112" w:rsidRDefault="00841355" w:rsidP="002F4112">
      <w:pPr>
        <w:spacing w:before="120" w:after="120" w:line="360" w:lineRule="auto"/>
      </w:pPr>
    </w:p>
    <w:p w14:paraId="317694DC" w14:textId="7F79D4C1" w:rsidR="002F4112" w:rsidRPr="002F4112" w:rsidRDefault="00841355" w:rsidP="002F4112">
      <w:pPr>
        <w:pStyle w:val="Balk3"/>
      </w:pPr>
      <w:bookmarkStart w:id="45" w:name="_Toc230533275"/>
      <w:r>
        <w:t xml:space="preserve">2.2.4. </w:t>
      </w:r>
      <w:r w:rsidR="002F4112" w:rsidRPr="002F4112">
        <w:t xml:space="preserve"> Consistency in Factor Comparisons is Measured</w:t>
      </w:r>
      <w:bookmarkEnd w:id="45"/>
    </w:p>
    <w:p w14:paraId="2D397A30" w14:textId="77777777" w:rsidR="002F4112" w:rsidRPr="002F4112" w:rsidRDefault="002F4112" w:rsidP="002F4112">
      <w:pPr>
        <w:spacing w:line="360" w:lineRule="auto"/>
      </w:pPr>
      <w:r w:rsidRPr="002F4112">
        <w:t>To determine consistency in comparisons between factors, the consistency ratio is calculated. The Consistency Ratio (CR) calculation is based on the number of factors and the base value (λ). The next step is calculating the Consistency Indicator (CI). Then, the Consistency Indicator is divided by the Randomness Indicator to calculate the Consistency Ratio (CR). If the CR value is less than 0.10, the comparisons are consistent, while if the CR value is greater than 0.10, it indicates that the decisions need to be reconsidered.</w:t>
      </w:r>
    </w:p>
    <w:p w14:paraId="11115B1B" w14:textId="77777777" w:rsidR="002F4112" w:rsidRPr="002F4112" w:rsidRDefault="002F4112" w:rsidP="002F4112">
      <w:pPr>
        <w:spacing w:line="360" w:lineRule="auto"/>
      </w:pPr>
    </w:p>
    <w:p w14:paraId="61E0E237" w14:textId="77777777" w:rsidR="002F4112" w:rsidRPr="002F4112" w:rsidRDefault="002F4112" w:rsidP="002F4112">
      <w:pPr>
        <w:spacing w:line="360" w:lineRule="auto"/>
      </w:pPr>
      <w:r w:rsidRPr="002F4112">
        <w:rPr>
          <w:rFonts w:eastAsia="Cambria Math"/>
          <w:b/>
          <w:bCs/>
          <w:color w:val="000000"/>
        </w:rPr>
        <w:t xml:space="preserve">                                                   CI = (λₘₐₓ − n) / (n − 1)</w:t>
      </w:r>
    </w:p>
    <w:p w14:paraId="0B5335CB" w14:textId="77777777" w:rsidR="002F4112" w:rsidRPr="00841355" w:rsidRDefault="002F4112" w:rsidP="002F4112">
      <w:pPr>
        <w:spacing w:before="40" w:after="120"/>
        <w:ind w:left="360"/>
        <w:rPr>
          <w:i/>
          <w:iCs/>
        </w:rPr>
      </w:pPr>
      <w:proofErr w:type="gramStart"/>
      <w:r w:rsidRPr="00841355">
        <w:rPr>
          <w:i/>
          <w:iCs/>
        </w:rPr>
        <w:t>λ</w:t>
      </w:r>
      <w:proofErr w:type="gramEnd"/>
      <w:r w:rsidRPr="00841355">
        <w:rPr>
          <w:i/>
          <w:iCs/>
        </w:rPr>
        <w:t>ₘₐₓ: karşılaştırma matrisinin en büyük öz değeri; n: kriter sayısı</w:t>
      </w:r>
    </w:p>
    <w:p w14:paraId="1243701C" w14:textId="77777777" w:rsidR="002F4112" w:rsidRPr="002F4112" w:rsidRDefault="002F4112" w:rsidP="002F4112">
      <w:pPr>
        <w:spacing w:before="40" w:after="120"/>
        <w:ind w:left="360"/>
      </w:pPr>
    </w:p>
    <w:p w14:paraId="4030A0F6" w14:textId="77777777" w:rsidR="002F4112" w:rsidRPr="002F4112" w:rsidRDefault="002F4112" w:rsidP="002F4112">
      <w:pPr>
        <w:spacing w:before="40" w:after="120"/>
        <w:ind w:left="360"/>
        <w:rPr>
          <w:rFonts w:eastAsia="Cambria Math"/>
          <w:b/>
          <w:bCs/>
          <w:color w:val="000000"/>
        </w:rPr>
      </w:pPr>
      <w:r w:rsidRPr="002F4112">
        <w:rPr>
          <w:rFonts w:eastAsia="Cambria Math"/>
          <w:b/>
          <w:bCs/>
          <w:color w:val="000000"/>
        </w:rPr>
        <w:t xml:space="preserve">                                                            CR = CI / RI</w:t>
      </w:r>
    </w:p>
    <w:p w14:paraId="249BDF73" w14:textId="77777777" w:rsidR="002F4112" w:rsidRPr="002F4112" w:rsidRDefault="002F4112" w:rsidP="002F4112">
      <w:pPr>
        <w:spacing w:before="40" w:after="120"/>
        <w:ind w:left="360"/>
      </w:pPr>
    </w:p>
    <w:p w14:paraId="0AD80FB4" w14:textId="77777777" w:rsidR="002F4112" w:rsidRPr="00841355" w:rsidRDefault="002F4112" w:rsidP="002F4112">
      <w:pPr>
        <w:spacing w:before="40" w:after="120"/>
        <w:ind w:left="360"/>
        <w:rPr>
          <w:i/>
          <w:iCs/>
        </w:rPr>
      </w:pPr>
      <w:r w:rsidRPr="00841355">
        <w:rPr>
          <w:i/>
          <w:iCs/>
        </w:rPr>
        <w:t>CR: Tutarlılık Oranı; CI: Tutarlılık Göstergesi; RI: Rassallık Göstergesi (n=4 için RI = 0,90)</w:t>
      </w:r>
    </w:p>
    <w:p w14:paraId="1DDF2676" w14:textId="77777777" w:rsidR="002F4112" w:rsidRPr="002F4112" w:rsidRDefault="002F4112" w:rsidP="002F4112">
      <w:pPr>
        <w:spacing w:before="40" w:after="120"/>
        <w:ind w:left="360"/>
      </w:pPr>
    </w:p>
    <w:p w14:paraId="14D34DF1" w14:textId="77777777" w:rsidR="002F4112" w:rsidRPr="002F4112" w:rsidRDefault="002F4112" w:rsidP="002F4112">
      <w:pPr>
        <w:spacing w:before="120" w:after="120" w:line="360" w:lineRule="auto"/>
      </w:pPr>
      <w:r w:rsidRPr="002F4112">
        <w:t>The Indicator of Randomness (RI) is a value experimentally determined by Saaty for different matrix sizes:</w:t>
      </w:r>
    </w:p>
    <w:p w14:paraId="0961DE8F" w14:textId="77777777" w:rsidR="002F4112" w:rsidRPr="002F4112" w:rsidRDefault="002F4112" w:rsidP="002F4112">
      <w:pPr>
        <w:spacing w:before="120" w:after="120" w:line="360" w:lineRule="auto"/>
      </w:pPr>
      <w:r w:rsidRPr="002F4112">
        <w:rPr>
          <w:b/>
          <w:bCs/>
        </w:rPr>
        <w:t>Table 4: Indicator of Randomness (RI) Table</w:t>
      </w:r>
    </w:p>
    <w:tbl>
      <w:tblPr>
        <w:tblStyle w:val="KlavuzuTablo4-Vurgu6"/>
        <w:tblW w:w="9026" w:type="dxa"/>
        <w:tblLook w:val="04A0" w:firstRow="1" w:lastRow="0" w:firstColumn="1" w:lastColumn="0" w:noHBand="0" w:noVBand="1"/>
      </w:tblPr>
      <w:tblGrid>
        <w:gridCol w:w="1128"/>
        <w:gridCol w:w="1128"/>
        <w:gridCol w:w="1128"/>
        <w:gridCol w:w="1128"/>
        <w:gridCol w:w="1128"/>
        <w:gridCol w:w="1128"/>
        <w:gridCol w:w="1128"/>
        <w:gridCol w:w="1130"/>
      </w:tblGrid>
      <w:tr w:rsidR="002F4112" w:rsidRPr="002F4112" w14:paraId="64E6663F" w14:textId="77777777" w:rsidTr="00FC3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AA3DCC8" w14:textId="77777777" w:rsidR="002F4112" w:rsidRPr="002F4112" w:rsidRDefault="002F4112" w:rsidP="002F4112">
            <w:pPr>
              <w:spacing w:before="40" w:after="40"/>
              <w:jc w:val="center"/>
            </w:pPr>
            <w:proofErr w:type="gramStart"/>
            <w:r w:rsidRPr="002F4112">
              <w:rPr>
                <w:b w:val="0"/>
                <w:bCs w:val="0"/>
                <w:color w:val="FFFFFF"/>
              </w:rPr>
              <w:t>n</w:t>
            </w:r>
            <w:proofErr w:type="gramEnd"/>
            <w:r w:rsidRPr="002F4112">
              <w:rPr>
                <w:b w:val="0"/>
                <w:bCs w:val="0"/>
                <w:color w:val="FFFFFF"/>
              </w:rPr>
              <w:t>=1</w:t>
            </w:r>
          </w:p>
        </w:tc>
        <w:tc>
          <w:tcPr>
            <w:tcW w:w="1128" w:type="dxa"/>
          </w:tcPr>
          <w:p w14:paraId="4B59AD69"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proofErr w:type="gramStart"/>
            <w:r w:rsidRPr="002F4112">
              <w:rPr>
                <w:b w:val="0"/>
                <w:bCs w:val="0"/>
                <w:color w:val="FFFFFF"/>
              </w:rPr>
              <w:t>n</w:t>
            </w:r>
            <w:proofErr w:type="gramEnd"/>
            <w:r w:rsidRPr="002F4112">
              <w:rPr>
                <w:b w:val="0"/>
                <w:bCs w:val="0"/>
                <w:color w:val="FFFFFF"/>
              </w:rPr>
              <w:t>=2</w:t>
            </w:r>
          </w:p>
        </w:tc>
        <w:tc>
          <w:tcPr>
            <w:tcW w:w="1128" w:type="dxa"/>
          </w:tcPr>
          <w:p w14:paraId="4A5E7D4B"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proofErr w:type="gramStart"/>
            <w:r w:rsidRPr="002F4112">
              <w:rPr>
                <w:b w:val="0"/>
                <w:bCs w:val="0"/>
                <w:color w:val="FFFFFF"/>
              </w:rPr>
              <w:t>n</w:t>
            </w:r>
            <w:proofErr w:type="gramEnd"/>
            <w:r w:rsidRPr="002F4112">
              <w:rPr>
                <w:b w:val="0"/>
                <w:bCs w:val="0"/>
                <w:color w:val="FFFFFF"/>
              </w:rPr>
              <w:t>=3</w:t>
            </w:r>
          </w:p>
        </w:tc>
        <w:tc>
          <w:tcPr>
            <w:tcW w:w="1128" w:type="dxa"/>
          </w:tcPr>
          <w:p w14:paraId="25F99285"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proofErr w:type="gramStart"/>
            <w:r w:rsidRPr="002F4112">
              <w:rPr>
                <w:b w:val="0"/>
                <w:bCs w:val="0"/>
                <w:color w:val="FFFFFF"/>
              </w:rPr>
              <w:t>n</w:t>
            </w:r>
            <w:proofErr w:type="gramEnd"/>
            <w:r w:rsidRPr="002F4112">
              <w:rPr>
                <w:b w:val="0"/>
                <w:bCs w:val="0"/>
                <w:color w:val="FFFFFF"/>
              </w:rPr>
              <w:t>=4</w:t>
            </w:r>
          </w:p>
        </w:tc>
        <w:tc>
          <w:tcPr>
            <w:tcW w:w="1128" w:type="dxa"/>
          </w:tcPr>
          <w:p w14:paraId="7276BDD9"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proofErr w:type="gramStart"/>
            <w:r w:rsidRPr="002F4112">
              <w:rPr>
                <w:b w:val="0"/>
                <w:bCs w:val="0"/>
                <w:color w:val="FFFFFF"/>
              </w:rPr>
              <w:t>n</w:t>
            </w:r>
            <w:proofErr w:type="gramEnd"/>
            <w:r w:rsidRPr="002F4112">
              <w:rPr>
                <w:b w:val="0"/>
                <w:bCs w:val="0"/>
                <w:color w:val="FFFFFF"/>
              </w:rPr>
              <w:t>=5</w:t>
            </w:r>
          </w:p>
        </w:tc>
        <w:tc>
          <w:tcPr>
            <w:tcW w:w="1128" w:type="dxa"/>
          </w:tcPr>
          <w:p w14:paraId="505E1D40"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proofErr w:type="gramStart"/>
            <w:r w:rsidRPr="002F4112">
              <w:rPr>
                <w:b w:val="0"/>
                <w:bCs w:val="0"/>
                <w:color w:val="FFFFFF"/>
              </w:rPr>
              <w:t>n</w:t>
            </w:r>
            <w:proofErr w:type="gramEnd"/>
            <w:r w:rsidRPr="002F4112">
              <w:rPr>
                <w:b w:val="0"/>
                <w:bCs w:val="0"/>
                <w:color w:val="FFFFFF"/>
              </w:rPr>
              <w:t>=6</w:t>
            </w:r>
          </w:p>
        </w:tc>
        <w:tc>
          <w:tcPr>
            <w:tcW w:w="1128" w:type="dxa"/>
          </w:tcPr>
          <w:p w14:paraId="4594FDFC"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proofErr w:type="gramStart"/>
            <w:r w:rsidRPr="002F4112">
              <w:rPr>
                <w:b w:val="0"/>
                <w:bCs w:val="0"/>
                <w:color w:val="FFFFFF"/>
              </w:rPr>
              <w:t>n</w:t>
            </w:r>
            <w:proofErr w:type="gramEnd"/>
            <w:r w:rsidRPr="002F4112">
              <w:rPr>
                <w:b w:val="0"/>
                <w:bCs w:val="0"/>
                <w:color w:val="FFFFFF"/>
              </w:rPr>
              <w:t>=7</w:t>
            </w:r>
          </w:p>
        </w:tc>
        <w:tc>
          <w:tcPr>
            <w:tcW w:w="1130" w:type="dxa"/>
          </w:tcPr>
          <w:p w14:paraId="7FE08F4C"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proofErr w:type="gramStart"/>
            <w:r w:rsidRPr="002F4112">
              <w:rPr>
                <w:b w:val="0"/>
                <w:bCs w:val="0"/>
                <w:color w:val="FFFFFF"/>
              </w:rPr>
              <w:t>n</w:t>
            </w:r>
            <w:proofErr w:type="gramEnd"/>
            <w:r w:rsidRPr="002F4112">
              <w:rPr>
                <w:b w:val="0"/>
                <w:bCs w:val="0"/>
                <w:color w:val="FFFFFF"/>
              </w:rPr>
              <w:t>=8</w:t>
            </w:r>
          </w:p>
        </w:tc>
      </w:tr>
      <w:tr w:rsidR="002F4112" w:rsidRPr="002F4112" w14:paraId="504DA7F8"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5ED60AA" w14:textId="77777777" w:rsidR="002F4112" w:rsidRPr="00C96534" w:rsidRDefault="002F4112" w:rsidP="002F4112">
            <w:pPr>
              <w:spacing w:before="30" w:after="30"/>
              <w:jc w:val="center"/>
              <w:rPr>
                <w:b w:val="0"/>
              </w:rPr>
            </w:pPr>
            <w:r w:rsidRPr="00C96534">
              <w:rPr>
                <w:b w:val="0"/>
                <w:color w:val="000000"/>
              </w:rPr>
              <w:t>0,00</w:t>
            </w:r>
          </w:p>
        </w:tc>
        <w:tc>
          <w:tcPr>
            <w:tcW w:w="1128" w:type="dxa"/>
          </w:tcPr>
          <w:p w14:paraId="2EA25B89"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0,00</w:t>
            </w:r>
          </w:p>
        </w:tc>
        <w:tc>
          <w:tcPr>
            <w:tcW w:w="1128" w:type="dxa"/>
          </w:tcPr>
          <w:p w14:paraId="259E6153"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0,58</w:t>
            </w:r>
          </w:p>
        </w:tc>
        <w:tc>
          <w:tcPr>
            <w:tcW w:w="1128" w:type="dxa"/>
          </w:tcPr>
          <w:p w14:paraId="48087CBA"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0,90</w:t>
            </w:r>
          </w:p>
        </w:tc>
        <w:tc>
          <w:tcPr>
            <w:tcW w:w="1128" w:type="dxa"/>
          </w:tcPr>
          <w:p w14:paraId="08A5C1AB"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1,12</w:t>
            </w:r>
          </w:p>
        </w:tc>
        <w:tc>
          <w:tcPr>
            <w:tcW w:w="1128" w:type="dxa"/>
          </w:tcPr>
          <w:p w14:paraId="5A036548"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1,24</w:t>
            </w:r>
          </w:p>
        </w:tc>
        <w:tc>
          <w:tcPr>
            <w:tcW w:w="1128" w:type="dxa"/>
          </w:tcPr>
          <w:p w14:paraId="4F5162C8"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1,32</w:t>
            </w:r>
          </w:p>
        </w:tc>
        <w:tc>
          <w:tcPr>
            <w:tcW w:w="1130" w:type="dxa"/>
          </w:tcPr>
          <w:p w14:paraId="00477484"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1,41</w:t>
            </w:r>
          </w:p>
        </w:tc>
      </w:tr>
    </w:tbl>
    <w:p w14:paraId="4E31C1E4" w14:textId="77777777" w:rsidR="002F4112" w:rsidRPr="002F4112" w:rsidRDefault="002F4112" w:rsidP="002F4112">
      <w:pPr>
        <w:spacing w:before="120" w:after="120" w:line="360" w:lineRule="auto"/>
      </w:pPr>
    </w:p>
    <w:p w14:paraId="2932EBD0" w14:textId="4AB1925A" w:rsidR="00841355" w:rsidRPr="002F4112" w:rsidRDefault="002F4112" w:rsidP="002F4112">
      <w:pPr>
        <w:spacing w:before="120" w:after="120" w:line="360" w:lineRule="auto"/>
      </w:pPr>
      <w:r w:rsidRPr="002F4112">
        <w:lastRenderedPageBreak/>
        <w:t xml:space="preserve">To calculate λₘₐₓ, first the product A·w (the vector Aw) is found, then the λ values ​​are obtained by dividing each element by its own </w:t>
      </w:r>
      <w:r w:rsidR="00FC30AF">
        <w:t>weight:</w:t>
      </w:r>
    </w:p>
    <w:p w14:paraId="160CE709" w14:textId="77777777" w:rsidR="002F4112" w:rsidRPr="002F4112" w:rsidRDefault="002F4112" w:rsidP="002F4112">
      <w:pPr>
        <w:spacing w:before="120" w:after="120" w:line="360" w:lineRule="auto"/>
      </w:pPr>
      <w:r w:rsidRPr="002F4112">
        <w:rPr>
          <w:b/>
          <w:bCs/>
        </w:rPr>
        <w:t>Table 5: λₘₐₓ Calculation Steps</w:t>
      </w:r>
    </w:p>
    <w:tbl>
      <w:tblPr>
        <w:tblStyle w:val="KlavuzTablo5Koyu-Vurgu6"/>
        <w:tblW w:w="9026" w:type="dxa"/>
        <w:tblLook w:val="04A0" w:firstRow="1" w:lastRow="0" w:firstColumn="1" w:lastColumn="0" w:noHBand="0" w:noVBand="1"/>
      </w:tblPr>
      <w:tblGrid>
        <w:gridCol w:w="2523"/>
        <w:gridCol w:w="1319"/>
        <w:gridCol w:w="1335"/>
        <w:gridCol w:w="1335"/>
        <w:gridCol w:w="1356"/>
        <w:gridCol w:w="1158"/>
      </w:tblGrid>
      <w:tr w:rsidR="002F4112" w:rsidRPr="002F4112" w14:paraId="00ABF4B6" w14:textId="77777777" w:rsidTr="00FC3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8080C94" w14:textId="7ACB6B92" w:rsidR="002F4112" w:rsidRPr="002F4112" w:rsidRDefault="00841355" w:rsidP="002F4112">
            <w:pPr>
              <w:spacing w:before="40" w:after="40"/>
              <w:jc w:val="center"/>
            </w:pPr>
            <w:r>
              <w:rPr>
                <w:b w:val="0"/>
                <w:bCs w:val="0"/>
                <w:color w:val="FFFFFF"/>
              </w:rPr>
              <w:t>C</w:t>
            </w:r>
            <w:r w:rsidR="002F4112" w:rsidRPr="002F4112">
              <w:rPr>
                <w:b w:val="0"/>
                <w:bCs w:val="0"/>
                <w:color w:val="FFFFFF"/>
              </w:rPr>
              <w:t>riter</w:t>
            </w:r>
            <w:r>
              <w:rPr>
                <w:b w:val="0"/>
                <w:bCs w:val="0"/>
                <w:color w:val="FFFFFF"/>
              </w:rPr>
              <w:t>ion</w:t>
            </w:r>
          </w:p>
        </w:tc>
        <w:tc>
          <w:tcPr>
            <w:tcW w:w="1406" w:type="dxa"/>
          </w:tcPr>
          <w:p w14:paraId="37D7481B"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2F4112">
              <w:rPr>
                <w:b w:val="0"/>
                <w:bCs w:val="0"/>
                <w:color w:val="FFFFFF"/>
              </w:rPr>
              <w:t>A·w ᵢ</w:t>
            </w:r>
          </w:p>
        </w:tc>
        <w:tc>
          <w:tcPr>
            <w:tcW w:w="1406" w:type="dxa"/>
          </w:tcPr>
          <w:p w14:paraId="58F61271"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proofErr w:type="gramStart"/>
            <w:r w:rsidRPr="002F4112">
              <w:rPr>
                <w:b w:val="0"/>
                <w:bCs w:val="0"/>
                <w:color w:val="FFFFFF"/>
              </w:rPr>
              <w:t>wᵢ</w:t>
            </w:r>
            <w:proofErr w:type="gramEnd"/>
          </w:p>
        </w:tc>
        <w:tc>
          <w:tcPr>
            <w:tcW w:w="1406" w:type="dxa"/>
          </w:tcPr>
          <w:p w14:paraId="732E62B2" w14:textId="77777777" w:rsidR="002F4112" w:rsidRPr="002F4112" w:rsidRDefault="002F4112"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2F4112">
              <w:rPr>
                <w:b w:val="0"/>
                <w:bCs w:val="0"/>
                <w:color w:val="FFFFFF"/>
              </w:rPr>
              <w:t>λᵢ = (A·w)ᵢ / wᵢ</w:t>
            </w:r>
          </w:p>
        </w:tc>
        <w:tc>
          <w:tcPr>
            <w:tcW w:w="1406" w:type="dxa"/>
          </w:tcPr>
          <w:p w14:paraId="558D4B36" w14:textId="639CE831" w:rsidR="002F4112" w:rsidRPr="002F4112" w:rsidRDefault="002F4112" w:rsidP="00841355">
            <w:pPr>
              <w:spacing w:before="40" w:after="40"/>
              <w:jc w:val="center"/>
              <w:cnfStyle w:val="100000000000" w:firstRow="1" w:lastRow="0" w:firstColumn="0" w:lastColumn="0" w:oddVBand="0" w:evenVBand="0" w:oddHBand="0" w:evenHBand="0" w:firstRowFirstColumn="0" w:firstRowLastColumn="0" w:lastRowFirstColumn="0" w:lastRowLastColumn="0"/>
            </w:pPr>
            <w:r w:rsidRPr="002F4112">
              <w:rPr>
                <w:b w:val="0"/>
                <w:bCs w:val="0"/>
                <w:color w:val="FFFFFF"/>
              </w:rPr>
              <w:t>Form</w:t>
            </w:r>
            <w:r w:rsidR="00841355">
              <w:rPr>
                <w:b w:val="0"/>
                <w:bCs w:val="0"/>
                <w:color w:val="FFFFFF"/>
              </w:rPr>
              <w:t>ula</w:t>
            </w:r>
          </w:p>
        </w:tc>
        <w:tc>
          <w:tcPr>
            <w:tcW w:w="1202" w:type="dxa"/>
          </w:tcPr>
          <w:p w14:paraId="288B3CE5" w14:textId="42BDEC94" w:rsidR="002F4112" w:rsidRPr="002F4112" w:rsidRDefault="00841355" w:rsidP="002F4112">
            <w:pPr>
              <w:spacing w:before="40" w:after="40"/>
              <w:jc w:val="center"/>
              <w:cnfStyle w:val="100000000000" w:firstRow="1" w:lastRow="0" w:firstColumn="0" w:lastColumn="0" w:oddVBand="0" w:evenVBand="0" w:oddHBand="0" w:evenHBand="0" w:firstRowFirstColumn="0" w:firstRowLastColumn="0" w:lastRowFirstColumn="0" w:lastRowLastColumn="0"/>
            </w:pPr>
            <w:r w:rsidRPr="00841355">
              <w:rPr>
                <w:color w:val="FFFFFF"/>
              </w:rPr>
              <w:t>Value</w:t>
            </w:r>
          </w:p>
        </w:tc>
      </w:tr>
      <w:tr w:rsidR="00841355" w:rsidRPr="002F4112" w14:paraId="2B1A504F"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F7C2D5F" w14:textId="77777777" w:rsidR="00841355" w:rsidRPr="00C96534" w:rsidRDefault="00841355" w:rsidP="00841355">
            <w:pPr>
              <w:pStyle w:val="HTMLncedenBiimlendirilmi"/>
              <w:spacing w:line="540" w:lineRule="atLeast"/>
              <w:rPr>
                <w:rFonts w:ascii="inherit" w:hAnsi="inherit"/>
                <w:sz w:val="42"/>
                <w:szCs w:val="42"/>
              </w:rPr>
            </w:pPr>
            <w:r w:rsidRPr="00C96534">
              <w:rPr>
                <w:rFonts w:ascii="Times New Roman" w:hAnsi="Times New Roman" w:cs="Times New Roman"/>
                <w:bCs w:val="0"/>
                <w:sz w:val="24"/>
                <w:szCs w:val="24"/>
              </w:rPr>
              <w:t>C1</w:t>
            </w:r>
            <w:r w:rsidRPr="00C96534">
              <w:rPr>
                <w:bCs w:val="0"/>
              </w:rPr>
              <w:t>:</w:t>
            </w:r>
            <w:r w:rsidRPr="00C96534">
              <w:rPr>
                <w:rStyle w:val="y2iqfc"/>
                <w:rFonts w:ascii="Times New Roman" w:hAnsi="Times New Roman" w:cs="Times New Roman"/>
                <w:sz w:val="24"/>
                <w:szCs w:val="24"/>
                <w:lang w:val="en"/>
              </w:rPr>
              <w:t>PopulationDensity</w:t>
            </w:r>
          </w:p>
          <w:p w14:paraId="5FD7A396" w14:textId="09788468" w:rsidR="00841355" w:rsidRPr="002F4112" w:rsidRDefault="00841355" w:rsidP="00841355">
            <w:pPr>
              <w:spacing w:before="30" w:after="30"/>
            </w:pPr>
          </w:p>
        </w:tc>
        <w:tc>
          <w:tcPr>
            <w:tcW w:w="1406" w:type="dxa"/>
          </w:tcPr>
          <w:p w14:paraId="6EAB978B"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1.887</w:t>
            </w:r>
          </w:p>
        </w:tc>
        <w:tc>
          <w:tcPr>
            <w:tcW w:w="1406" w:type="dxa"/>
          </w:tcPr>
          <w:p w14:paraId="47E1A3EF"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0.4658</w:t>
            </w:r>
          </w:p>
        </w:tc>
        <w:tc>
          <w:tcPr>
            <w:tcW w:w="1406" w:type="dxa"/>
          </w:tcPr>
          <w:p w14:paraId="365AEC27" w14:textId="77777777" w:rsidR="00841355" w:rsidRPr="002F4112" w:rsidRDefault="00841355" w:rsidP="00841355">
            <w:pPr>
              <w:spacing w:before="30" w:after="30"/>
              <w:cnfStyle w:val="000000100000" w:firstRow="0" w:lastRow="0" w:firstColumn="0" w:lastColumn="0" w:oddVBand="0" w:evenVBand="0" w:oddHBand="1" w:evenHBand="0" w:firstRowFirstColumn="0" w:firstRowLastColumn="0" w:lastRowFirstColumn="0" w:lastRowLastColumn="0"/>
            </w:pPr>
            <w:r w:rsidRPr="002F4112">
              <w:rPr>
                <w:color w:val="000000"/>
              </w:rPr>
              <w:t>1.887 / 0.4658</w:t>
            </w:r>
          </w:p>
        </w:tc>
        <w:tc>
          <w:tcPr>
            <w:tcW w:w="1406" w:type="dxa"/>
          </w:tcPr>
          <w:p w14:paraId="59227653"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0.4658</w:t>
            </w:r>
          </w:p>
        </w:tc>
        <w:tc>
          <w:tcPr>
            <w:tcW w:w="1202" w:type="dxa"/>
          </w:tcPr>
          <w:p w14:paraId="1A22260C"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4.05</w:t>
            </w:r>
          </w:p>
        </w:tc>
      </w:tr>
      <w:tr w:rsidR="00841355" w:rsidRPr="002F4112" w14:paraId="5F25C44B" w14:textId="77777777" w:rsidTr="00FC30AF">
        <w:tc>
          <w:tcPr>
            <w:cnfStyle w:val="001000000000" w:firstRow="0" w:lastRow="0" w:firstColumn="1" w:lastColumn="0" w:oddVBand="0" w:evenVBand="0" w:oddHBand="0" w:evenHBand="0" w:firstRowFirstColumn="0" w:firstRowLastColumn="0" w:lastRowFirstColumn="0" w:lastRowLastColumn="0"/>
            <w:tcW w:w="2200" w:type="dxa"/>
          </w:tcPr>
          <w:p w14:paraId="2B87B826" w14:textId="4388AF06" w:rsidR="00841355" w:rsidRPr="00C96534" w:rsidRDefault="00841355" w:rsidP="00841355">
            <w:pPr>
              <w:spacing w:before="30" w:after="30"/>
            </w:pPr>
            <w:r w:rsidRPr="00C96534">
              <w:rPr>
                <w:bCs w:val="0"/>
                <w:color w:val="000000"/>
              </w:rPr>
              <w:t xml:space="preserve">C2: </w:t>
            </w:r>
            <w:r w:rsidRPr="00C96534">
              <w:rPr>
                <w:color w:val="000000"/>
              </w:rPr>
              <w:t>Earthquake Risk Score</w:t>
            </w:r>
          </w:p>
        </w:tc>
        <w:tc>
          <w:tcPr>
            <w:tcW w:w="1406" w:type="dxa"/>
          </w:tcPr>
          <w:p w14:paraId="10B04E4B"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1.120</w:t>
            </w:r>
          </w:p>
        </w:tc>
        <w:tc>
          <w:tcPr>
            <w:tcW w:w="1406" w:type="dxa"/>
          </w:tcPr>
          <w:p w14:paraId="56B84778"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0.2771</w:t>
            </w:r>
          </w:p>
        </w:tc>
        <w:tc>
          <w:tcPr>
            <w:tcW w:w="1406" w:type="dxa"/>
          </w:tcPr>
          <w:p w14:paraId="769AB795" w14:textId="77777777" w:rsidR="00841355" w:rsidRPr="002F4112" w:rsidRDefault="00841355" w:rsidP="00841355">
            <w:pPr>
              <w:spacing w:before="30" w:after="30"/>
              <w:cnfStyle w:val="000000000000" w:firstRow="0" w:lastRow="0" w:firstColumn="0" w:lastColumn="0" w:oddVBand="0" w:evenVBand="0" w:oddHBand="0" w:evenHBand="0" w:firstRowFirstColumn="0" w:firstRowLastColumn="0" w:lastRowFirstColumn="0" w:lastRowLastColumn="0"/>
            </w:pPr>
            <w:r w:rsidRPr="002F4112">
              <w:rPr>
                <w:color w:val="000000"/>
              </w:rPr>
              <w:t>1.120 / 0.2771</w:t>
            </w:r>
          </w:p>
        </w:tc>
        <w:tc>
          <w:tcPr>
            <w:tcW w:w="1406" w:type="dxa"/>
          </w:tcPr>
          <w:p w14:paraId="2881CC09"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0.2771</w:t>
            </w:r>
          </w:p>
        </w:tc>
        <w:tc>
          <w:tcPr>
            <w:tcW w:w="1202" w:type="dxa"/>
          </w:tcPr>
          <w:p w14:paraId="167D4752"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4.04</w:t>
            </w:r>
          </w:p>
        </w:tc>
      </w:tr>
      <w:tr w:rsidR="00841355" w:rsidRPr="002F4112" w14:paraId="4C97CA0F"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6E8513B" w14:textId="7A025922" w:rsidR="00841355" w:rsidRPr="002F4112" w:rsidRDefault="00841355" w:rsidP="00841355">
            <w:pPr>
              <w:spacing w:before="30" w:after="30"/>
            </w:pPr>
            <w:r w:rsidRPr="00C96534">
              <w:rPr>
                <w:bCs w:val="0"/>
                <w:color w:val="000000"/>
              </w:rPr>
              <w:t>C3</w:t>
            </w:r>
            <w:r w:rsidRPr="002F4112">
              <w:rPr>
                <w:b w:val="0"/>
                <w:bCs w:val="0"/>
                <w:color w:val="000000"/>
              </w:rPr>
              <w:t xml:space="preserve">: </w:t>
            </w:r>
            <w:r w:rsidRPr="008D5C9C">
              <w:rPr>
                <w:color w:val="000000"/>
              </w:rPr>
              <w:t>Access Distance</w:t>
            </w:r>
          </w:p>
        </w:tc>
        <w:tc>
          <w:tcPr>
            <w:tcW w:w="1406" w:type="dxa"/>
          </w:tcPr>
          <w:p w14:paraId="5981120F"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0.647</w:t>
            </w:r>
          </w:p>
        </w:tc>
        <w:tc>
          <w:tcPr>
            <w:tcW w:w="1406" w:type="dxa"/>
          </w:tcPr>
          <w:p w14:paraId="479EAA2E"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0.1611</w:t>
            </w:r>
          </w:p>
        </w:tc>
        <w:tc>
          <w:tcPr>
            <w:tcW w:w="1406" w:type="dxa"/>
          </w:tcPr>
          <w:p w14:paraId="2CF393A8" w14:textId="77777777" w:rsidR="00841355" w:rsidRPr="002F4112" w:rsidRDefault="00841355" w:rsidP="00841355">
            <w:pPr>
              <w:spacing w:before="30" w:after="30"/>
              <w:cnfStyle w:val="000000100000" w:firstRow="0" w:lastRow="0" w:firstColumn="0" w:lastColumn="0" w:oddVBand="0" w:evenVBand="0" w:oddHBand="1" w:evenHBand="0" w:firstRowFirstColumn="0" w:firstRowLastColumn="0" w:lastRowFirstColumn="0" w:lastRowLastColumn="0"/>
            </w:pPr>
            <w:r w:rsidRPr="002F4112">
              <w:rPr>
                <w:color w:val="000000"/>
              </w:rPr>
              <w:t>0.647 / 0.1611</w:t>
            </w:r>
          </w:p>
        </w:tc>
        <w:tc>
          <w:tcPr>
            <w:tcW w:w="1406" w:type="dxa"/>
          </w:tcPr>
          <w:p w14:paraId="177471EB"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color w:val="000000"/>
              </w:rPr>
              <w:t>0.1611</w:t>
            </w:r>
          </w:p>
        </w:tc>
        <w:tc>
          <w:tcPr>
            <w:tcW w:w="1202" w:type="dxa"/>
          </w:tcPr>
          <w:p w14:paraId="69430EB3" w14:textId="77777777" w:rsidR="00841355" w:rsidRPr="002F4112" w:rsidRDefault="00841355" w:rsidP="00841355">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4.02</w:t>
            </w:r>
          </w:p>
        </w:tc>
      </w:tr>
      <w:tr w:rsidR="00841355" w:rsidRPr="002F4112" w14:paraId="21075B9B" w14:textId="77777777" w:rsidTr="00FC30AF">
        <w:tc>
          <w:tcPr>
            <w:cnfStyle w:val="001000000000" w:firstRow="0" w:lastRow="0" w:firstColumn="1" w:lastColumn="0" w:oddVBand="0" w:evenVBand="0" w:oddHBand="0" w:evenHBand="0" w:firstRowFirstColumn="0" w:firstRowLastColumn="0" w:lastRowFirstColumn="0" w:lastRowLastColumn="0"/>
            <w:tcW w:w="2200" w:type="dxa"/>
          </w:tcPr>
          <w:p w14:paraId="762F83E7" w14:textId="0C1A11A2" w:rsidR="00841355" w:rsidRPr="002F4112" w:rsidRDefault="00841355" w:rsidP="00841355">
            <w:pPr>
              <w:spacing w:before="30" w:after="30"/>
            </w:pPr>
            <w:r w:rsidRPr="00C96534">
              <w:rPr>
                <w:bCs w:val="0"/>
                <w:color w:val="000000"/>
              </w:rPr>
              <w:t>C4:</w:t>
            </w:r>
            <w:r w:rsidRPr="002F4112">
              <w:rPr>
                <w:b w:val="0"/>
                <w:bCs w:val="0"/>
                <w:color w:val="000000"/>
              </w:rPr>
              <w:t xml:space="preserve"> </w:t>
            </w:r>
            <w:r w:rsidRPr="008D5C9C">
              <w:rPr>
                <w:color w:val="000000"/>
              </w:rPr>
              <w:t>Transportation Infrastructure</w:t>
            </w:r>
          </w:p>
        </w:tc>
        <w:tc>
          <w:tcPr>
            <w:tcW w:w="1406" w:type="dxa"/>
          </w:tcPr>
          <w:p w14:paraId="17E428AF"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0.385</w:t>
            </w:r>
          </w:p>
        </w:tc>
        <w:tc>
          <w:tcPr>
            <w:tcW w:w="1406" w:type="dxa"/>
          </w:tcPr>
          <w:p w14:paraId="26F98D7A"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0.0960</w:t>
            </w:r>
          </w:p>
        </w:tc>
        <w:tc>
          <w:tcPr>
            <w:tcW w:w="1406" w:type="dxa"/>
          </w:tcPr>
          <w:p w14:paraId="4EB55B3C" w14:textId="77777777" w:rsidR="00841355" w:rsidRPr="002F4112" w:rsidRDefault="00841355" w:rsidP="00841355">
            <w:pPr>
              <w:spacing w:before="30" w:after="30"/>
              <w:cnfStyle w:val="000000000000" w:firstRow="0" w:lastRow="0" w:firstColumn="0" w:lastColumn="0" w:oddVBand="0" w:evenVBand="0" w:oddHBand="0" w:evenHBand="0" w:firstRowFirstColumn="0" w:firstRowLastColumn="0" w:lastRowFirstColumn="0" w:lastRowLastColumn="0"/>
            </w:pPr>
            <w:r w:rsidRPr="002F4112">
              <w:rPr>
                <w:color w:val="000000"/>
              </w:rPr>
              <w:t>0.385 / 0.0960</w:t>
            </w:r>
          </w:p>
        </w:tc>
        <w:tc>
          <w:tcPr>
            <w:tcW w:w="1406" w:type="dxa"/>
          </w:tcPr>
          <w:p w14:paraId="1E79E570"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color w:val="000000"/>
              </w:rPr>
              <w:t>0.0960</w:t>
            </w:r>
          </w:p>
        </w:tc>
        <w:tc>
          <w:tcPr>
            <w:tcW w:w="1202" w:type="dxa"/>
          </w:tcPr>
          <w:p w14:paraId="4563CEF5" w14:textId="77777777" w:rsidR="00841355" w:rsidRPr="002F4112" w:rsidRDefault="00841355" w:rsidP="00841355">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4.02</w:t>
            </w:r>
          </w:p>
        </w:tc>
      </w:tr>
      <w:tr w:rsidR="002F4112" w:rsidRPr="002F4112" w14:paraId="6118F2A8"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252118A" w14:textId="1DDD7CCD" w:rsidR="002F4112" w:rsidRPr="00C96534" w:rsidRDefault="002F4112" w:rsidP="00841355">
            <w:pPr>
              <w:spacing w:before="30" w:after="30"/>
            </w:pPr>
            <w:r w:rsidRPr="00C96534">
              <w:rPr>
                <w:bCs w:val="0"/>
              </w:rPr>
              <w:t>λₘₐₓ (</w:t>
            </w:r>
            <w:r w:rsidR="00841355" w:rsidRPr="00C96534">
              <w:rPr>
                <w:bCs w:val="0"/>
              </w:rPr>
              <w:t>A</w:t>
            </w:r>
            <w:r w:rsidR="00841355" w:rsidRPr="00C96534">
              <w:t>verage</w:t>
            </w:r>
            <w:r w:rsidRPr="00C96534">
              <w:rPr>
                <w:bCs w:val="0"/>
              </w:rPr>
              <w:t>)</w:t>
            </w:r>
          </w:p>
        </w:tc>
        <w:tc>
          <w:tcPr>
            <w:tcW w:w="1406" w:type="dxa"/>
          </w:tcPr>
          <w:p w14:paraId="1177B8DF"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p>
        </w:tc>
        <w:tc>
          <w:tcPr>
            <w:tcW w:w="1406" w:type="dxa"/>
          </w:tcPr>
          <w:p w14:paraId="38FBFF68"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p>
        </w:tc>
        <w:tc>
          <w:tcPr>
            <w:tcW w:w="1406" w:type="dxa"/>
          </w:tcPr>
          <w:p w14:paraId="3681FBB1"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p>
        </w:tc>
        <w:tc>
          <w:tcPr>
            <w:tcW w:w="1406" w:type="dxa"/>
          </w:tcPr>
          <w:p w14:paraId="33A19702" w14:textId="77777777" w:rsidR="002F4112" w:rsidRPr="002F4112" w:rsidRDefault="002F4112" w:rsidP="002F4112">
            <w:pPr>
              <w:spacing w:before="30" w:after="30"/>
              <w:cnfStyle w:val="000000100000" w:firstRow="0" w:lastRow="0" w:firstColumn="0" w:lastColumn="0" w:oddVBand="0" w:evenVBand="0" w:oddHBand="1" w:evenHBand="0" w:firstRowFirstColumn="0" w:firstRowLastColumn="0" w:lastRowFirstColumn="0" w:lastRowLastColumn="0"/>
            </w:pPr>
            <w:r w:rsidRPr="00C96534">
              <w:rPr>
                <w:b/>
                <w:bCs/>
              </w:rPr>
              <w:t>(4.05 + 4.04 + 4.02 + 4.02) / 4</w:t>
            </w:r>
          </w:p>
        </w:tc>
        <w:tc>
          <w:tcPr>
            <w:tcW w:w="1202" w:type="dxa"/>
          </w:tcPr>
          <w:p w14:paraId="592AFC2B"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C96534">
              <w:rPr>
                <w:b/>
                <w:bCs/>
              </w:rPr>
              <w:t>4.0310</w:t>
            </w:r>
          </w:p>
        </w:tc>
      </w:tr>
    </w:tbl>
    <w:p w14:paraId="15220C99" w14:textId="77777777" w:rsidR="002F4112" w:rsidRPr="002F4112" w:rsidRDefault="002F4112" w:rsidP="002F4112">
      <w:pPr>
        <w:spacing w:before="120" w:after="120" w:line="360" w:lineRule="auto"/>
      </w:pPr>
      <w:r w:rsidRPr="002F4112">
        <w:t xml:space="preserve"> </w:t>
      </w:r>
    </w:p>
    <w:p w14:paraId="5649FCD5" w14:textId="77777777" w:rsidR="002F4112" w:rsidRPr="002F4112" w:rsidRDefault="002F4112" w:rsidP="002F4112">
      <w:pPr>
        <w:spacing w:before="120" w:after="120" w:line="360" w:lineRule="auto"/>
      </w:pPr>
      <w:r w:rsidRPr="002F4112">
        <w:rPr>
          <w:b/>
          <w:bCs/>
        </w:rPr>
        <w:t>Table 6: Consistency Analysis Results</w:t>
      </w:r>
    </w:p>
    <w:tbl>
      <w:tblPr>
        <w:tblStyle w:val="KlavuzTablo5Koyu-Vurgu6"/>
        <w:tblW w:w="9026" w:type="dxa"/>
        <w:tblLook w:val="04A0" w:firstRow="1" w:lastRow="0" w:firstColumn="1" w:lastColumn="0" w:noHBand="0" w:noVBand="1"/>
      </w:tblPr>
      <w:tblGrid>
        <w:gridCol w:w="3000"/>
        <w:gridCol w:w="3000"/>
        <w:gridCol w:w="3026"/>
      </w:tblGrid>
      <w:tr w:rsidR="002F4112" w:rsidRPr="002F4112" w14:paraId="55102A94" w14:textId="77777777" w:rsidTr="00FC3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F755A82" w14:textId="69735E1E" w:rsidR="002F4112" w:rsidRPr="002F4112" w:rsidRDefault="00841355" w:rsidP="002F4112">
            <w:pPr>
              <w:spacing w:before="40" w:after="40"/>
              <w:jc w:val="center"/>
            </w:pPr>
            <w:r>
              <w:rPr>
                <w:b w:val="0"/>
                <w:bCs w:val="0"/>
                <w:color w:val="FFFFFF"/>
              </w:rPr>
              <w:t>Parameter</w:t>
            </w:r>
          </w:p>
        </w:tc>
        <w:tc>
          <w:tcPr>
            <w:tcW w:w="3000" w:type="dxa"/>
          </w:tcPr>
          <w:p w14:paraId="041E12FC" w14:textId="1F979248" w:rsidR="002F4112" w:rsidRPr="002F4112" w:rsidRDefault="00841355" w:rsidP="002F4112">
            <w:pPr>
              <w:spacing w:before="40" w:after="40"/>
              <w:jc w:val="center"/>
              <w:cnfStyle w:val="100000000000" w:firstRow="1" w:lastRow="0" w:firstColumn="0" w:lastColumn="0" w:oddVBand="0" w:evenVBand="0" w:oddHBand="0" w:evenHBand="0" w:firstRowFirstColumn="0" w:firstRowLastColumn="0" w:lastRowFirstColumn="0" w:lastRowLastColumn="0"/>
            </w:pPr>
            <w:r>
              <w:rPr>
                <w:b w:val="0"/>
                <w:bCs w:val="0"/>
                <w:color w:val="FFFFFF"/>
              </w:rPr>
              <w:t>Formula</w:t>
            </w:r>
          </w:p>
        </w:tc>
        <w:tc>
          <w:tcPr>
            <w:tcW w:w="3026" w:type="dxa"/>
          </w:tcPr>
          <w:p w14:paraId="10CAF470" w14:textId="1212A302" w:rsidR="002F4112" w:rsidRPr="002F4112" w:rsidRDefault="00841355" w:rsidP="002F4112">
            <w:pPr>
              <w:spacing w:before="40" w:after="40"/>
              <w:jc w:val="center"/>
              <w:cnfStyle w:val="100000000000" w:firstRow="1" w:lastRow="0" w:firstColumn="0" w:lastColumn="0" w:oddVBand="0" w:evenVBand="0" w:oddHBand="0" w:evenHBand="0" w:firstRowFirstColumn="0" w:firstRowLastColumn="0" w:lastRowFirstColumn="0" w:lastRowLastColumn="0"/>
            </w:pPr>
            <w:r>
              <w:rPr>
                <w:b w:val="0"/>
                <w:bCs w:val="0"/>
                <w:color w:val="FFFFFF"/>
              </w:rPr>
              <w:t>Value</w:t>
            </w:r>
          </w:p>
        </w:tc>
      </w:tr>
      <w:tr w:rsidR="002F4112" w:rsidRPr="002F4112" w14:paraId="33046747"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83E4AF4" w14:textId="68DDEDBB" w:rsidR="002F4112" w:rsidRPr="00FC30AF" w:rsidRDefault="00841355" w:rsidP="002F4112">
            <w:pPr>
              <w:spacing w:before="30" w:after="30"/>
            </w:pPr>
            <w:r w:rsidRPr="00FC30AF">
              <w:rPr>
                <w:bCs w:val="0"/>
              </w:rPr>
              <w:t>Number of C</w:t>
            </w:r>
            <w:r w:rsidRPr="00FC30AF">
              <w:t>riteria</w:t>
            </w:r>
            <w:r w:rsidR="002F4112" w:rsidRPr="00FC30AF">
              <w:rPr>
                <w:bCs w:val="0"/>
              </w:rPr>
              <w:t xml:space="preserve"> (n)</w:t>
            </w:r>
          </w:p>
        </w:tc>
        <w:tc>
          <w:tcPr>
            <w:tcW w:w="3000" w:type="dxa"/>
          </w:tcPr>
          <w:p w14:paraId="38CE4EA7" w14:textId="77777777" w:rsidR="002F4112" w:rsidRPr="00C96534"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rPr>
                <w:b/>
              </w:rPr>
            </w:pPr>
            <w:r w:rsidRPr="00C96534">
              <w:rPr>
                <w:b/>
              </w:rPr>
              <w:t>—</w:t>
            </w:r>
          </w:p>
        </w:tc>
        <w:tc>
          <w:tcPr>
            <w:tcW w:w="3026" w:type="dxa"/>
          </w:tcPr>
          <w:p w14:paraId="5DAC389A"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4</w:t>
            </w:r>
          </w:p>
        </w:tc>
      </w:tr>
      <w:tr w:rsidR="002F4112" w:rsidRPr="002F4112" w14:paraId="075D34BE" w14:textId="77777777" w:rsidTr="00FC30AF">
        <w:tc>
          <w:tcPr>
            <w:cnfStyle w:val="001000000000" w:firstRow="0" w:lastRow="0" w:firstColumn="1" w:lastColumn="0" w:oddVBand="0" w:evenVBand="0" w:oddHBand="0" w:evenHBand="0" w:firstRowFirstColumn="0" w:firstRowLastColumn="0" w:lastRowFirstColumn="0" w:lastRowLastColumn="0"/>
            <w:tcW w:w="3000" w:type="dxa"/>
          </w:tcPr>
          <w:p w14:paraId="4AFAE7E2" w14:textId="77777777" w:rsidR="002F4112" w:rsidRPr="00FC30AF" w:rsidRDefault="002F4112" w:rsidP="002F4112">
            <w:pPr>
              <w:spacing w:before="30" w:after="30"/>
            </w:pPr>
            <w:r w:rsidRPr="00FC30AF">
              <w:rPr>
                <w:bCs w:val="0"/>
              </w:rPr>
              <w:t>λₘₐₓ</w:t>
            </w:r>
          </w:p>
        </w:tc>
        <w:tc>
          <w:tcPr>
            <w:tcW w:w="3000" w:type="dxa"/>
          </w:tcPr>
          <w:p w14:paraId="169EA1D2" w14:textId="77777777" w:rsidR="002F4112" w:rsidRPr="00C96534"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rPr>
                <w:b/>
              </w:rPr>
            </w:pPr>
            <w:r w:rsidRPr="00C96534">
              <w:rPr>
                <w:b/>
              </w:rPr>
              <w:t>Σ λᵢ / n</w:t>
            </w:r>
          </w:p>
        </w:tc>
        <w:tc>
          <w:tcPr>
            <w:tcW w:w="3026" w:type="dxa"/>
          </w:tcPr>
          <w:p w14:paraId="5EB2AB29" w14:textId="77777777" w:rsidR="002F4112" w:rsidRPr="002F4112"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4.0310</w:t>
            </w:r>
          </w:p>
        </w:tc>
      </w:tr>
      <w:tr w:rsidR="002F4112" w:rsidRPr="002F4112" w14:paraId="42B27F8A"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DBCFF45" w14:textId="40A1D192" w:rsidR="002F4112" w:rsidRPr="00FC30AF" w:rsidRDefault="00841355" w:rsidP="002F4112">
            <w:pPr>
              <w:spacing w:before="30" w:after="30"/>
            </w:pPr>
            <w:r w:rsidRPr="00FC30AF">
              <w:t xml:space="preserve">Consistency Indicator </w:t>
            </w:r>
            <w:r w:rsidR="002F4112" w:rsidRPr="00FC30AF">
              <w:rPr>
                <w:b w:val="0"/>
                <w:bCs w:val="0"/>
              </w:rPr>
              <w:t>(CI)</w:t>
            </w:r>
          </w:p>
        </w:tc>
        <w:tc>
          <w:tcPr>
            <w:tcW w:w="3000" w:type="dxa"/>
          </w:tcPr>
          <w:p w14:paraId="7699ADEA" w14:textId="77777777" w:rsidR="002F4112" w:rsidRPr="00C96534"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rPr>
                <w:b/>
              </w:rPr>
            </w:pPr>
            <w:r w:rsidRPr="00C96534">
              <w:rPr>
                <w:b/>
              </w:rPr>
              <w:t>(λₘₐₓ − n) / (n − 1)</w:t>
            </w:r>
          </w:p>
        </w:tc>
        <w:tc>
          <w:tcPr>
            <w:tcW w:w="3026" w:type="dxa"/>
          </w:tcPr>
          <w:p w14:paraId="00B1DE87"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2F4112">
              <w:rPr>
                <w:b/>
                <w:bCs/>
                <w:color w:val="000000"/>
              </w:rPr>
              <w:t>0.0103</w:t>
            </w:r>
          </w:p>
        </w:tc>
      </w:tr>
      <w:tr w:rsidR="002F4112" w:rsidRPr="002F4112" w14:paraId="612ACC3B" w14:textId="77777777" w:rsidTr="00FC30AF">
        <w:tc>
          <w:tcPr>
            <w:cnfStyle w:val="001000000000" w:firstRow="0" w:lastRow="0" w:firstColumn="1" w:lastColumn="0" w:oddVBand="0" w:evenVBand="0" w:oddHBand="0" w:evenHBand="0" w:firstRowFirstColumn="0" w:firstRowLastColumn="0" w:lastRowFirstColumn="0" w:lastRowLastColumn="0"/>
            <w:tcW w:w="3000" w:type="dxa"/>
          </w:tcPr>
          <w:p w14:paraId="54D3A833" w14:textId="213CDFEA" w:rsidR="002F4112" w:rsidRPr="00FC30AF" w:rsidRDefault="00841355" w:rsidP="002F4112">
            <w:pPr>
              <w:spacing w:before="30" w:after="30"/>
            </w:pPr>
            <w:r w:rsidRPr="00FC30AF">
              <w:t xml:space="preserve">Randomness Index </w:t>
            </w:r>
            <w:r w:rsidR="002F4112" w:rsidRPr="00FC30AF">
              <w:rPr>
                <w:bCs w:val="0"/>
              </w:rPr>
              <w:t>(RI, n=4)</w:t>
            </w:r>
          </w:p>
        </w:tc>
        <w:tc>
          <w:tcPr>
            <w:tcW w:w="3000" w:type="dxa"/>
          </w:tcPr>
          <w:p w14:paraId="56E89460" w14:textId="77777777" w:rsidR="002F4112" w:rsidRPr="00C96534"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rPr>
                <w:b/>
              </w:rPr>
            </w:pPr>
            <w:r w:rsidRPr="00C96534">
              <w:rPr>
                <w:b/>
              </w:rPr>
              <w:t>Saaty Tablosundan</w:t>
            </w:r>
          </w:p>
        </w:tc>
        <w:tc>
          <w:tcPr>
            <w:tcW w:w="3026" w:type="dxa"/>
          </w:tcPr>
          <w:p w14:paraId="33911DA3" w14:textId="77777777" w:rsidR="002F4112" w:rsidRPr="002F4112" w:rsidRDefault="002F4112" w:rsidP="002F4112">
            <w:pPr>
              <w:spacing w:before="30" w:after="30"/>
              <w:jc w:val="center"/>
              <w:cnfStyle w:val="000000000000" w:firstRow="0" w:lastRow="0" w:firstColumn="0" w:lastColumn="0" w:oddVBand="0" w:evenVBand="0" w:oddHBand="0" w:evenHBand="0" w:firstRowFirstColumn="0" w:firstRowLastColumn="0" w:lastRowFirstColumn="0" w:lastRowLastColumn="0"/>
            </w:pPr>
            <w:r w:rsidRPr="002F4112">
              <w:rPr>
                <w:b/>
                <w:bCs/>
                <w:color w:val="000000"/>
              </w:rPr>
              <w:t>0,90</w:t>
            </w:r>
          </w:p>
        </w:tc>
      </w:tr>
      <w:tr w:rsidR="002F4112" w:rsidRPr="002F4112" w14:paraId="34B2E44F" w14:textId="77777777" w:rsidTr="00FC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1E9E15B" w14:textId="32316F6E" w:rsidR="002F4112" w:rsidRPr="00FC30AF" w:rsidRDefault="00841355" w:rsidP="002F4112">
            <w:pPr>
              <w:spacing w:before="30" w:after="30"/>
            </w:pPr>
            <w:r w:rsidRPr="00FC30AF">
              <w:t xml:space="preserve">Consistency Rate </w:t>
            </w:r>
            <w:r w:rsidR="002F4112" w:rsidRPr="00FC30AF">
              <w:rPr>
                <w:bCs w:val="0"/>
              </w:rPr>
              <w:t>(CR)</w:t>
            </w:r>
          </w:p>
        </w:tc>
        <w:tc>
          <w:tcPr>
            <w:tcW w:w="3000" w:type="dxa"/>
          </w:tcPr>
          <w:p w14:paraId="44772571" w14:textId="77777777" w:rsidR="002F4112" w:rsidRPr="00C96534"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rPr>
                <w:b/>
              </w:rPr>
            </w:pPr>
            <w:r w:rsidRPr="00C96534">
              <w:rPr>
                <w:b/>
              </w:rPr>
              <w:t>CI / RI</w:t>
            </w:r>
          </w:p>
        </w:tc>
        <w:tc>
          <w:tcPr>
            <w:tcW w:w="3026" w:type="dxa"/>
          </w:tcPr>
          <w:p w14:paraId="29E44189" w14:textId="77777777" w:rsidR="002F4112" w:rsidRPr="002F4112" w:rsidRDefault="002F4112" w:rsidP="002F4112">
            <w:pPr>
              <w:spacing w:before="30" w:after="30"/>
              <w:jc w:val="center"/>
              <w:cnfStyle w:val="000000100000" w:firstRow="0" w:lastRow="0" w:firstColumn="0" w:lastColumn="0" w:oddVBand="0" w:evenVBand="0" w:oddHBand="1" w:evenHBand="0" w:firstRowFirstColumn="0" w:firstRowLastColumn="0" w:lastRowFirstColumn="0" w:lastRowLastColumn="0"/>
            </w:pPr>
            <w:r w:rsidRPr="00C96534">
              <w:rPr>
                <w:b/>
                <w:bCs/>
              </w:rPr>
              <w:t xml:space="preserve">0.0115 &lt; 0,10  </w:t>
            </w:r>
            <w:r w:rsidRPr="00C96534">
              <w:rPr>
                <w:rFonts w:ascii="Segoe UI Symbol" w:hAnsi="Segoe UI Symbol" w:cs="Segoe UI Symbol"/>
                <w:b/>
                <w:bCs/>
              </w:rPr>
              <w:t>✓</w:t>
            </w:r>
          </w:p>
        </w:tc>
      </w:tr>
    </w:tbl>
    <w:p w14:paraId="4DED85BD" w14:textId="77777777" w:rsidR="002F4112" w:rsidRPr="002F4112" w:rsidRDefault="002F4112" w:rsidP="002F4112">
      <w:pPr>
        <w:spacing w:before="120" w:after="120" w:line="360" w:lineRule="auto"/>
      </w:pPr>
      <w:r w:rsidRPr="002F4112">
        <w:t xml:space="preserve"> </w:t>
      </w:r>
    </w:p>
    <w:p w14:paraId="2C3071BD" w14:textId="77777777" w:rsidR="002F4112" w:rsidRPr="002F4112" w:rsidRDefault="002F4112" w:rsidP="002F4112">
      <w:pPr>
        <w:spacing w:line="360" w:lineRule="auto"/>
        <w:jc w:val="both"/>
        <w:rPr>
          <w:b/>
          <w:bCs/>
        </w:rPr>
      </w:pPr>
      <w:r w:rsidRPr="002F4112">
        <w:rPr>
          <w:b/>
          <w:bCs/>
        </w:rPr>
        <w:t>Consistency Assessment</w:t>
      </w:r>
      <w:r w:rsidRPr="002F4112">
        <w:t xml:space="preserve">: The condition CR = 0.0115 </w:t>
      </w:r>
      <w:proofErr w:type="gramStart"/>
      <w:r w:rsidRPr="002F4112">
        <w:t>&lt; 0.10</w:t>
      </w:r>
      <w:proofErr w:type="gramEnd"/>
      <w:r w:rsidRPr="002F4112">
        <w:t xml:space="preserve"> is met. This result reveals that the pairwise comparison matrix is ​​acceptably consistent within the framework of Saaty's (1980) consistency criterion. Therefore, the obtained criterion weights are suitable for use as input values ​​for the TOPSIS analysis</w:t>
      </w:r>
      <w:r w:rsidRPr="002F4112">
        <w:rPr>
          <w:b/>
          <w:bCs/>
        </w:rPr>
        <w:t>.</w:t>
      </w:r>
    </w:p>
    <w:p w14:paraId="59881D7A" w14:textId="77777777" w:rsidR="002F4112" w:rsidRPr="002F4112" w:rsidRDefault="002F4112" w:rsidP="002F4112">
      <w:pPr>
        <w:spacing w:line="360" w:lineRule="auto"/>
        <w:jc w:val="both"/>
        <w:rPr>
          <w:b/>
          <w:bCs/>
        </w:rPr>
      </w:pPr>
    </w:p>
    <w:p w14:paraId="55DFA58A" w14:textId="77777777" w:rsidR="002F4112" w:rsidRPr="002F4112" w:rsidRDefault="002F4112" w:rsidP="002F4112">
      <w:pPr>
        <w:pStyle w:val="Balk1"/>
        <w:spacing w:line="360" w:lineRule="auto"/>
        <w:jc w:val="both"/>
        <w:rPr>
          <w:rFonts w:ascii="Times New Roman" w:hAnsi="Times New Roman" w:cs="Times New Roman"/>
          <w:szCs w:val="24"/>
        </w:rPr>
      </w:pPr>
      <w:bookmarkStart w:id="46" w:name="_Toc230533276"/>
      <w:r w:rsidRPr="002F4112">
        <w:rPr>
          <w:rFonts w:ascii="Times New Roman" w:hAnsi="Times New Roman" w:cs="Times New Roman"/>
          <w:color w:val="000000"/>
          <w:szCs w:val="24"/>
        </w:rPr>
        <w:lastRenderedPageBreak/>
        <w:t xml:space="preserve">1. </w:t>
      </w:r>
      <w:r w:rsidRPr="002F4112">
        <w:rPr>
          <w:rFonts w:ascii="Times New Roman" w:hAnsi="Times New Roman" w:cs="Times New Roman"/>
          <w:szCs w:val="24"/>
        </w:rPr>
        <w:t>INTRODUCTION AND PROBLEM DEFINITION</w:t>
      </w:r>
      <w:bookmarkEnd w:id="46"/>
    </w:p>
    <w:p w14:paraId="7FDE7F43" w14:textId="773D72B0" w:rsidR="002F4112" w:rsidRPr="002F4112" w:rsidRDefault="002F4112" w:rsidP="002F4112">
      <w:pPr>
        <w:keepNext/>
        <w:spacing w:before="360" w:after="160" w:line="360" w:lineRule="auto"/>
        <w:jc w:val="both"/>
      </w:pPr>
      <w:r w:rsidRPr="002F4112">
        <w:t>Disaster management and humanitarian logis</w:t>
      </w:r>
      <w:r w:rsidR="00841355">
        <w:t>tics operations necessitate pre</w:t>
      </w:r>
      <w:r w:rsidRPr="002F4112">
        <w:t>disaster planning studies to ensure urban resilience in potential crisis situations. In the context of a predicted Mw = 7.5 magnitude earthquake scenario for Istanbul, the Sultanbeyl</w:t>
      </w:r>
      <w:r w:rsidR="00841355">
        <w:t xml:space="preserve">i district is considered a high </w:t>
      </w:r>
      <w:r w:rsidRPr="002F4112">
        <w:t>risk area due to pop</w:t>
      </w:r>
      <w:r w:rsidR="00841355">
        <w:t>ulation density, building stock</w:t>
      </w:r>
      <w:r w:rsidRPr="002F4112">
        <w:t xml:space="preserve"> and accessibility issues. According to criteria </w:t>
      </w:r>
      <w:r w:rsidR="00841355">
        <w:t xml:space="preserve">determined by the Governorship </w:t>
      </w:r>
      <w:r w:rsidRPr="002F4112">
        <w:t>some of the required disaster response containers (AFİS) are currently missing. Therefore, the aim is to place the missing 8 containers in the most suitable disaster assembly areas.</w:t>
      </w:r>
    </w:p>
    <w:p w14:paraId="15C52F45" w14:textId="785DF429" w:rsidR="002F4112" w:rsidRPr="002F4112" w:rsidRDefault="002F4112" w:rsidP="002F4112">
      <w:pPr>
        <w:keepNext/>
        <w:spacing w:before="360" w:after="160" w:line="360" w:lineRule="auto"/>
        <w:jc w:val="both"/>
      </w:pPr>
      <w:r w:rsidRPr="002F4112">
        <w:t>In this study, the criterion weights were taken from the results of a pr</w:t>
      </w:r>
      <w:r w:rsidR="00841355">
        <w:t>eviously conducted AHP analysis</w:t>
      </w:r>
      <w:r w:rsidRPr="002F4112">
        <w:t xml:space="preserve"> and this data was used as input for the TOPSIS method. Within the scope of the analysis, 141 alternative disaster assembly areas in the AYDES system were evaluated and ranked according to their suitability levels. Population data, age and di</w:t>
      </w:r>
      <w:r w:rsidR="00841355">
        <w:t>sadvantaged group distributions</w:t>
      </w:r>
      <w:r w:rsidRPr="002F4112">
        <w:t xml:space="preserve"> and the physical infrastructure characteristics of the assembly areas were considered when creating the decision matrix. Thus, the aim was to evaluate the containers not only according to population density but also in term</w:t>
      </w:r>
      <w:r w:rsidR="00841355">
        <w:t>s of accessibility, risk status</w:t>
      </w:r>
      <w:r w:rsidRPr="002F4112">
        <w:t xml:space="preserve"> and infrastructure adequacy.</w:t>
      </w:r>
    </w:p>
    <w:p w14:paraId="48B31C58" w14:textId="77777777" w:rsidR="002F4112" w:rsidRPr="002F4112" w:rsidRDefault="002F4112" w:rsidP="002F4112">
      <w:pPr>
        <w:pStyle w:val="Balk1"/>
        <w:spacing w:line="360" w:lineRule="auto"/>
        <w:jc w:val="both"/>
        <w:rPr>
          <w:rFonts w:ascii="Times New Roman" w:hAnsi="Times New Roman" w:cs="Times New Roman"/>
          <w:szCs w:val="24"/>
        </w:rPr>
      </w:pPr>
      <w:bookmarkStart w:id="47" w:name="_Toc230533277"/>
      <w:r w:rsidRPr="002F4112">
        <w:rPr>
          <w:rFonts w:ascii="Times New Roman" w:hAnsi="Times New Roman" w:cs="Times New Roman"/>
          <w:szCs w:val="24"/>
        </w:rPr>
        <w:t>2. TOPSIS DATA INFRASTRUCTURE AND INPUT ANALYSES</w:t>
      </w:r>
      <w:bookmarkEnd w:id="47"/>
    </w:p>
    <w:p w14:paraId="1A53313D" w14:textId="77777777" w:rsidR="002F4112" w:rsidRPr="002F4112" w:rsidRDefault="002F4112" w:rsidP="002F4112">
      <w:pPr>
        <w:pStyle w:val="Balk2"/>
      </w:pPr>
      <w:bookmarkStart w:id="48" w:name="_Toc230533278"/>
      <w:r w:rsidRPr="002F4112">
        <w:t>2.1. Geographic Reach Distance Calculations Using Haversine Formulation</w:t>
      </w:r>
      <w:bookmarkEnd w:id="48"/>
    </w:p>
    <w:p w14:paraId="0494BFC4" w14:textId="77777777" w:rsidR="002F4112" w:rsidRPr="002F4112" w:rsidRDefault="002F4112" w:rsidP="002F4112">
      <w:pPr>
        <w:spacing w:before="120" w:line="360" w:lineRule="auto"/>
        <w:jc w:val="both"/>
      </w:pPr>
      <w:r w:rsidRPr="002F4112">
        <w:t>The most vital engineering step determining the logistical and geographical accuracy level of the project is how the distances of alternative sites to the existing 12 container stations are calculated. Simple Euclidean distance calculations in plane geometry lead to deviations in large urban areas due to neglecting the sphericity of the Earth's surface. To prevent this error, the Haversine formulation, which uses the Earth's radius (R = 6371000 meters) in calculating the C3 (Access Distance) criterion, was coded in Excel in this study:</w:t>
      </w:r>
    </w:p>
    <w:p w14:paraId="598D6412" w14:textId="77777777" w:rsidR="002F4112" w:rsidRPr="00841355" w:rsidRDefault="002F4112" w:rsidP="002F4112">
      <w:pPr>
        <w:spacing w:before="120" w:line="360" w:lineRule="auto"/>
        <w:jc w:val="both"/>
        <w:rPr>
          <w:i/>
        </w:rPr>
      </w:pPr>
      <w:r w:rsidRPr="00841355">
        <w:rPr>
          <w:i/>
        </w:rPr>
        <w:t>Mevcut Konteyner Mesafesi = 2 * R * arcsin( karekok( sin2(delta_enlem / 2) + cos(enlem1) * cos(enlem2) * sin2(delta_boylam / 2) ) )</w:t>
      </w:r>
    </w:p>
    <w:p w14:paraId="2044E447" w14:textId="77777777" w:rsidR="002F4112" w:rsidRPr="002F4112" w:rsidRDefault="002F4112" w:rsidP="002F4112">
      <w:pPr>
        <w:spacing w:before="120" w:after="120" w:line="360" w:lineRule="auto"/>
        <w:jc w:val="both"/>
      </w:pPr>
      <w:r w:rsidRPr="002F4112">
        <w:lastRenderedPageBreak/>
        <w:t>The Haversine distances for 12 different stations, such as 'Current_Container_THK_Gazi_Middle_School', located in the Excel database were calculated individually, and the smallest of these Haversine distances was automatically reflected in the 'C3_access_distance' column of the alternative assembly areas (=MIN(AM2:AX2)). In this way, the geographical proximity parameter was integrated into the model with zero error. Subsequently, the multidimensional matrix distances of the alternatives to the ideal solution (A*) and the negative ideal solution (A-) were converted into the final success coefficient using the Euclidean approach according to the standard TOPSIS algorithm.</w:t>
      </w:r>
    </w:p>
    <w:p w14:paraId="0DF63430" w14:textId="77777777" w:rsidR="002F4112" w:rsidRPr="002F4112" w:rsidRDefault="002F4112" w:rsidP="002F4112">
      <w:pPr>
        <w:spacing w:before="120" w:after="120" w:line="360" w:lineRule="auto"/>
        <w:jc w:val="both"/>
      </w:pPr>
    </w:p>
    <w:p w14:paraId="393CD859" w14:textId="77777777" w:rsidR="002F4112" w:rsidRPr="002F4112" w:rsidRDefault="002F4112" w:rsidP="002F4112">
      <w:pPr>
        <w:pStyle w:val="Balk2"/>
        <w:rPr>
          <w:rStyle w:val="Balk2Char"/>
        </w:rPr>
      </w:pPr>
      <w:bookmarkStart w:id="49" w:name="_Toc230533279"/>
      <w:r w:rsidRPr="002F4112">
        <w:t>2.2. AYDES Physical Space Constraints and Logistics Infrastructure P Matrix</w:t>
      </w:r>
      <w:bookmarkEnd w:id="49"/>
    </w:p>
    <w:p w14:paraId="6E44B009" w14:textId="77777777" w:rsidR="002F4112" w:rsidRPr="002F4112" w:rsidRDefault="002F4112" w:rsidP="002F4112">
      <w:pPr>
        <w:keepNext/>
        <w:spacing w:before="360" w:after="160" w:line="360" w:lineRule="auto"/>
        <w:jc w:val="both"/>
      </w:pPr>
      <w:r w:rsidRPr="002F4112">
        <w:t>Each of the 141 alternative areas planned for integration into the AYDES system has been individually evaluated in terms of infrastructure adequacy.</w:t>
      </w:r>
    </w:p>
    <w:p w14:paraId="5C224413" w14:textId="3C7A0EAC" w:rsidR="002F4112" w:rsidRPr="002F4112" w:rsidRDefault="002F4112" w:rsidP="002F4112">
      <w:pPr>
        <w:keepNext/>
        <w:spacing w:before="360" w:after="160" w:line="360" w:lineRule="auto"/>
        <w:jc w:val="both"/>
      </w:pPr>
      <w:r w:rsidRPr="002F4112">
        <w:t>As part of the analysis, basic infrastructure components such as water, WC/sewerage, generator, camera, landline, and internet were digitized using a bi</w:t>
      </w:r>
      <w:r w:rsidR="00841355">
        <w:t>nary coding method. A value of ‘1’</w:t>
      </w:r>
      <w:r w:rsidRPr="002F4112">
        <w:t xml:space="preserve"> was assigned if the relevant i</w:t>
      </w:r>
      <w:r w:rsidR="00841355">
        <w:t>nfrastructure was present, and ‘0’</w:t>
      </w:r>
      <w:r w:rsidRPr="002F4112">
        <w:t xml:space="preserve"> if it was absent. The total scores obtained for each area then formed the basis data for the C4 (Transportation and Logistics Infrastructure) criterion used in the TOPSIS model.</w:t>
      </w:r>
    </w:p>
    <w:p w14:paraId="299A8204" w14:textId="77777777" w:rsidR="002F4112" w:rsidRPr="002F4112" w:rsidRDefault="002F4112" w:rsidP="002F4112">
      <w:pPr>
        <w:keepNext/>
        <w:spacing w:before="360" w:after="160" w:line="360" w:lineRule="auto"/>
        <w:jc w:val="both"/>
      </w:pPr>
      <w:r w:rsidRPr="002F4112">
        <w:t>Thanks to this method, areas with better infrastructure readiness were placed in a more advantageous position within the model. For example, Abdurrahmangazi Aydos Park, with its ready generator, water, and security infrastructure, ranked highly as a more feasible alternative in terms of logistics. Thus, not only location but also operational readiness level was included in the evaluation process.</w:t>
      </w:r>
    </w:p>
    <w:p w14:paraId="1752B1DB" w14:textId="77777777" w:rsidR="00C96534" w:rsidRDefault="00C96534" w:rsidP="002F4112">
      <w:pPr>
        <w:spacing w:before="120" w:line="360" w:lineRule="auto"/>
        <w:jc w:val="both"/>
      </w:pPr>
    </w:p>
    <w:p w14:paraId="5A7DE1FE" w14:textId="77777777" w:rsidR="00C96534" w:rsidRDefault="00C96534" w:rsidP="002F4112">
      <w:pPr>
        <w:spacing w:before="120" w:line="360" w:lineRule="auto"/>
        <w:jc w:val="both"/>
      </w:pPr>
    </w:p>
    <w:p w14:paraId="2A53B966" w14:textId="77777777" w:rsidR="00C96534" w:rsidRDefault="00C96534" w:rsidP="002F4112">
      <w:pPr>
        <w:spacing w:before="120" w:line="360" w:lineRule="auto"/>
        <w:jc w:val="both"/>
      </w:pPr>
    </w:p>
    <w:p w14:paraId="68FC35A6" w14:textId="77777777" w:rsidR="00C96534" w:rsidRDefault="00C96534" w:rsidP="002F4112">
      <w:pPr>
        <w:spacing w:before="120" w:line="360" w:lineRule="auto"/>
        <w:jc w:val="both"/>
      </w:pPr>
    </w:p>
    <w:p w14:paraId="2EA318F7" w14:textId="77777777" w:rsidR="00C96534" w:rsidRPr="002F4112" w:rsidRDefault="00C96534" w:rsidP="00C96534">
      <w:pPr>
        <w:pStyle w:val="Balk1"/>
        <w:spacing w:line="360" w:lineRule="auto"/>
        <w:jc w:val="both"/>
        <w:rPr>
          <w:rFonts w:ascii="Times New Roman" w:hAnsi="Times New Roman" w:cs="Times New Roman"/>
          <w:szCs w:val="24"/>
        </w:rPr>
      </w:pPr>
      <w:bookmarkStart w:id="50" w:name="_Toc230533280"/>
      <w:r w:rsidRPr="002F4112">
        <w:rPr>
          <w:rFonts w:ascii="Times New Roman" w:hAnsi="Times New Roman" w:cs="Times New Roman"/>
          <w:szCs w:val="24"/>
        </w:rPr>
        <w:lastRenderedPageBreak/>
        <w:t>3. TOPSIS METHOD</w:t>
      </w:r>
      <w:bookmarkEnd w:id="50"/>
    </w:p>
    <w:p w14:paraId="420198A4" w14:textId="77777777" w:rsidR="00C96534" w:rsidRPr="002F4112" w:rsidRDefault="00C96534" w:rsidP="00C96534">
      <w:pPr>
        <w:pStyle w:val="Balk2"/>
      </w:pPr>
      <w:bookmarkStart w:id="51" w:name="_Toc230533281"/>
      <w:r w:rsidRPr="002F4112">
        <w:t>3.1. Step 1: TOPSIS Normalization Formula</w:t>
      </w:r>
      <w:bookmarkEnd w:id="51"/>
    </w:p>
    <w:p w14:paraId="0D91B71F" w14:textId="61CFA718" w:rsidR="002F4112" w:rsidRPr="002F4112" w:rsidRDefault="00C96534" w:rsidP="002F4112">
      <w:pPr>
        <w:spacing w:before="120" w:line="360" w:lineRule="auto"/>
        <w:jc w:val="both"/>
      </w:pPr>
      <w:r>
        <w:t xml:space="preserve">To non </w:t>
      </w:r>
      <w:r w:rsidR="002F4112" w:rsidRPr="002F4112">
        <w:t>dimensionalize the elements with different units</w:t>
      </w:r>
      <w:r>
        <w:t xml:space="preserve"> in the initial decision matrix</w:t>
      </w:r>
      <w:r w:rsidR="002F4112" w:rsidRPr="002F4112">
        <w:t xml:space="preserve"> the following formula is applied to each column:</w:t>
      </w:r>
    </w:p>
    <w:p w14:paraId="2A2ADC22" w14:textId="77777777" w:rsidR="002F4112" w:rsidRPr="00C96534" w:rsidRDefault="002F4112" w:rsidP="002F4112">
      <w:pPr>
        <w:spacing w:before="120" w:line="360" w:lineRule="auto"/>
        <w:jc w:val="both"/>
      </w:pPr>
      <w:proofErr w:type="gramStart"/>
      <w:r w:rsidRPr="00C96534">
        <w:rPr>
          <w:i/>
        </w:rPr>
        <w:t>r</w:t>
      </w:r>
      <w:proofErr w:type="gramEnd"/>
      <w:r w:rsidRPr="00C96534">
        <w:rPr>
          <w:i/>
        </w:rPr>
        <w:t>_ij = x_ij / Karekok( Toplam(x_ij ^ 2) )</w:t>
      </w:r>
    </w:p>
    <w:p w14:paraId="494BBCD9" w14:textId="77777777" w:rsidR="002F4112" w:rsidRPr="002F4112" w:rsidRDefault="002F4112" w:rsidP="002F4112">
      <w:pPr>
        <w:keepNext/>
        <w:spacing w:before="240" w:after="80" w:line="360" w:lineRule="auto"/>
        <w:jc w:val="both"/>
      </w:pPr>
      <w:r w:rsidRPr="002F4112">
        <w:t>Here, r_ij represents the normalized matrix value, and x_ij represents the raw achievement score.</w:t>
      </w:r>
    </w:p>
    <w:p w14:paraId="7998A905" w14:textId="77777777" w:rsidR="002F4112" w:rsidRPr="002F4112" w:rsidRDefault="002F4112" w:rsidP="002F4112">
      <w:pPr>
        <w:pStyle w:val="Balk2"/>
      </w:pPr>
      <w:bookmarkStart w:id="52" w:name="_Toc230533282"/>
      <w:r w:rsidRPr="002F4112">
        <w:t>3.2. Step 2: Creating the Weighted Normalized Matrix</w:t>
      </w:r>
      <w:bookmarkEnd w:id="52"/>
    </w:p>
    <w:p w14:paraId="70991D00" w14:textId="77777777" w:rsidR="002F4112" w:rsidRPr="002F4112" w:rsidRDefault="002F4112" w:rsidP="002F4112">
      <w:pPr>
        <w:spacing w:before="120" w:line="360" w:lineRule="auto"/>
        <w:jc w:val="both"/>
      </w:pPr>
      <w:r w:rsidRPr="002F4112">
        <w:t>In the second stage of the TOPSIS method, the weighted normalized decision matrix (V) is created by multiplying the normalized decision matrix with the criterion weights obtained by the AHP method. The formula used is:</w:t>
      </w:r>
    </w:p>
    <w:p w14:paraId="3CFA7054" w14:textId="77777777" w:rsidR="002F4112" w:rsidRPr="002F4112" w:rsidRDefault="002F4112" w:rsidP="002F4112">
      <w:pPr>
        <w:spacing w:before="120" w:line="360" w:lineRule="auto"/>
        <w:jc w:val="both"/>
      </w:pPr>
      <w:proofErr w:type="gramStart"/>
      <w:r w:rsidRPr="002F4112">
        <w:rPr>
          <w:i/>
        </w:rPr>
        <w:t>v</w:t>
      </w:r>
      <w:proofErr w:type="gramEnd"/>
      <w:r w:rsidRPr="002F4112">
        <w:rPr>
          <w:i/>
        </w:rPr>
        <w:t>_ij = w_j * r_ij</w:t>
      </w:r>
    </w:p>
    <w:p w14:paraId="6EB40C92" w14:textId="77777777" w:rsidR="002F4112" w:rsidRPr="002F4112" w:rsidRDefault="002F4112" w:rsidP="002F4112">
      <w:pPr>
        <w:spacing w:line="360" w:lineRule="auto"/>
        <w:jc w:val="both"/>
      </w:pPr>
      <w:r w:rsidRPr="002F4112">
        <w:t xml:space="preserve">Here; </w:t>
      </w:r>
    </w:p>
    <w:p w14:paraId="0C5336E0" w14:textId="77777777" w:rsidR="002F4112" w:rsidRPr="002F4112" w:rsidRDefault="002F4112" w:rsidP="002F4112">
      <w:pPr>
        <w:spacing w:line="360" w:lineRule="auto"/>
        <w:jc w:val="both"/>
      </w:pPr>
      <w:r w:rsidRPr="002F4112">
        <w:t>• v_ij = weighted normalized value</w:t>
      </w:r>
    </w:p>
    <w:p w14:paraId="6F6CF056" w14:textId="77777777" w:rsidR="002F4112" w:rsidRPr="002F4112" w:rsidRDefault="002F4112" w:rsidP="002F4112">
      <w:pPr>
        <w:spacing w:line="360" w:lineRule="auto"/>
        <w:jc w:val="both"/>
      </w:pPr>
      <w:r w:rsidRPr="002F4112">
        <w:t>• w_j = weight of the j-th criterion determined by AHP</w:t>
      </w:r>
    </w:p>
    <w:p w14:paraId="414CFF97" w14:textId="77777777" w:rsidR="002F4112" w:rsidRPr="002F4112" w:rsidRDefault="002F4112" w:rsidP="002F4112">
      <w:pPr>
        <w:spacing w:line="360" w:lineRule="auto"/>
      </w:pPr>
      <w:r w:rsidRPr="002F4112">
        <w:t>• r_ij = normalized decision matrix value</w:t>
      </w:r>
      <w:r w:rsidRPr="002F4112">
        <w:br/>
      </w:r>
      <w:r w:rsidRPr="002F4112">
        <w:br/>
        <w:t>The criterion weights used in this study were determined as follows based on the AHP analysis results:</w:t>
      </w:r>
    </w:p>
    <w:p w14:paraId="41F61082" w14:textId="77777777" w:rsidR="002F4112" w:rsidRPr="002F4112" w:rsidRDefault="002F4112" w:rsidP="002F4112">
      <w:pPr>
        <w:spacing w:line="360" w:lineRule="auto"/>
        <w:jc w:val="both"/>
      </w:pPr>
      <w:r w:rsidRPr="002F4112">
        <w:t>• C1 (Population density): w_1 = 0.4658</w:t>
      </w:r>
    </w:p>
    <w:p w14:paraId="17E41E1A" w14:textId="77777777" w:rsidR="002F4112" w:rsidRPr="002F4112" w:rsidRDefault="002F4112" w:rsidP="002F4112">
      <w:pPr>
        <w:spacing w:line="360" w:lineRule="auto"/>
        <w:jc w:val="both"/>
      </w:pPr>
      <w:r w:rsidRPr="002F4112">
        <w:t>• C2 (Earthquake risk score): w_2 = 0.2771</w:t>
      </w:r>
    </w:p>
    <w:p w14:paraId="25637AE0" w14:textId="77777777" w:rsidR="002F4112" w:rsidRPr="002F4112" w:rsidRDefault="002F4112" w:rsidP="002F4112">
      <w:pPr>
        <w:spacing w:line="360" w:lineRule="auto"/>
        <w:jc w:val="both"/>
      </w:pPr>
      <w:r w:rsidRPr="002F4112">
        <w:t>• C3 (Access distance): w_3 = 0.1611</w:t>
      </w:r>
    </w:p>
    <w:p w14:paraId="746DBC63" w14:textId="77777777" w:rsidR="002F4112" w:rsidRPr="002F4112" w:rsidRDefault="002F4112" w:rsidP="002F4112">
      <w:pPr>
        <w:spacing w:line="360" w:lineRule="auto"/>
        <w:jc w:val="both"/>
      </w:pPr>
      <w:r w:rsidRPr="002F4112">
        <w:t>• C4 (Transportation infrastructure): w_4 = 0.0960</w:t>
      </w:r>
    </w:p>
    <w:p w14:paraId="30E11A13" w14:textId="77777777" w:rsidR="002F4112" w:rsidRPr="002F4112" w:rsidRDefault="002F4112" w:rsidP="002F4112">
      <w:pPr>
        <w:spacing w:line="360" w:lineRule="auto"/>
        <w:jc w:val="both"/>
      </w:pPr>
    </w:p>
    <w:p w14:paraId="46B22B56" w14:textId="77777777" w:rsidR="002F4112" w:rsidRPr="002F4112" w:rsidRDefault="002F4112" w:rsidP="002F4112">
      <w:pPr>
        <w:pStyle w:val="Balk2"/>
      </w:pPr>
      <w:bookmarkStart w:id="53" w:name="_Toc230533283"/>
      <w:r w:rsidRPr="002F4112">
        <w:t>3.3. Step 3: Identifying Positive and Negative Ideal Solutions</w:t>
      </w:r>
      <w:bookmarkEnd w:id="53"/>
    </w:p>
    <w:p w14:paraId="3C355351" w14:textId="77777777" w:rsidR="002F4112" w:rsidRPr="002F4112" w:rsidRDefault="002F4112" w:rsidP="002F4112">
      <w:pPr>
        <w:spacing w:line="360" w:lineRule="auto"/>
        <w:jc w:val="both"/>
      </w:pPr>
      <w:r w:rsidRPr="002F4112">
        <w:t xml:space="preserve">In the third stage of the TOPSIS method, a positive ideal solution (A*) and a negative ideal solution (A-) are determined for each criterion. </w:t>
      </w:r>
    </w:p>
    <w:p w14:paraId="64CA126E" w14:textId="77777777" w:rsidR="002F4112" w:rsidRPr="002F4112" w:rsidRDefault="002F4112" w:rsidP="002F4112">
      <w:pPr>
        <w:spacing w:line="360" w:lineRule="auto"/>
        <w:jc w:val="both"/>
      </w:pPr>
      <w:r w:rsidRPr="002F4112">
        <w:t xml:space="preserve">• Positive Ideal Solution (A*): represents the best value for each criterion. </w:t>
      </w:r>
    </w:p>
    <w:p w14:paraId="3731F528" w14:textId="77777777" w:rsidR="002F4112" w:rsidRPr="002F4112" w:rsidRDefault="002F4112" w:rsidP="002F4112">
      <w:pPr>
        <w:spacing w:line="360" w:lineRule="auto"/>
        <w:jc w:val="both"/>
      </w:pPr>
      <w:r w:rsidRPr="002F4112">
        <w:lastRenderedPageBreak/>
        <w:t>• Negative Ideal Solution (A-): represents the worst value for each criterion.</w:t>
      </w:r>
      <w:r w:rsidRPr="002F4112">
        <w:br/>
      </w:r>
      <w:r w:rsidRPr="002F4112">
        <w:br/>
        <w:t>Formüller:</w:t>
      </w:r>
    </w:p>
    <w:p w14:paraId="1296C84A" w14:textId="77777777" w:rsidR="002F4112" w:rsidRPr="00C96534" w:rsidRDefault="002F4112" w:rsidP="002F4112">
      <w:pPr>
        <w:spacing w:before="120" w:line="360" w:lineRule="auto"/>
      </w:pPr>
      <w:r w:rsidRPr="00C96534">
        <w:rPr>
          <w:i/>
        </w:rPr>
        <w:t xml:space="preserve">A* = </w:t>
      </w:r>
      <w:proofErr w:type="gramStart"/>
      <w:r w:rsidRPr="00C96534">
        <w:rPr>
          <w:i/>
        </w:rPr>
        <w:t>{ v</w:t>
      </w:r>
      <w:proofErr w:type="gramEnd"/>
      <w:r w:rsidRPr="00C96534">
        <w:rPr>
          <w:i/>
        </w:rPr>
        <w:t>_1*, v_2*, ..., v_n* }</w:t>
      </w:r>
      <w:r w:rsidRPr="00C96534">
        <w:rPr>
          <w:i/>
        </w:rPr>
        <w:br/>
        <w:t>Burada v_j* = fayda kriteri ise max(v_ij), maliyet kriteri ise min(v_ij) değeridir.</w:t>
      </w:r>
    </w:p>
    <w:p w14:paraId="3D8E80AC" w14:textId="77777777" w:rsidR="002F4112" w:rsidRPr="00C96534" w:rsidRDefault="002F4112" w:rsidP="002F4112">
      <w:pPr>
        <w:spacing w:before="120" w:line="360" w:lineRule="auto"/>
      </w:pPr>
      <w:r w:rsidRPr="00C96534">
        <w:rPr>
          <w:i/>
        </w:rPr>
        <w:t xml:space="preserve">A- = </w:t>
      </w:r>
      <w:proofErr w:type="gramStart"/>
      <w:r w:rsidRPr="00C96534">
        <w:rPr>
          <w:i/>
        </w:rPr>
        <w:t>{ v</w:t>
      </w:r>
      <w:proofErr w:type="gramEnd"/>
      <w:r w:rsidRPr="00C96534">
        <w:rPr>
          <w:i/>
        </w:rPr>
        <w:t>_1-, v_2-, ..., v_n- }</w:t>
      </w:r>
      <w:r w:rsidRPr="00C96534">
        <w:rPr>
          <w:i/>
        </w:rPr>
        <w:br/>
        <w:t>Burada v_j- = fayda kriteri ise min(v_ij), maliyet kriteri ise max(v_ij) değeridir.</w:t>
      </w:r>
    </w:p>
    <w:p w14:paraId="1EEB0C65" w14:textId="77777777" w:rsidR="002F4112" w:rsidRPr="002F4112" w:rsidRDefault="002F4112" w:rsidP="002F4112">
      <w:pPr>
        <w:keepNext/>
        <w:spacing w:before="240" w:after="80" w:line="360" w:lineRule="auto"/>
        <w:jc w:val="both"/>
      </w:pPr>
      <w:r w:rsidRPr="002F4112">
        <w:t>In this study, the criterion orientation constraints are as follows:</w:t>
      </w:r>
    </w:p>
    <w:p w14:paraId="3A47443A" w14:textId="77777777" w:rsidR="002F4112" w:rsidRPr="002F4112" w:rsidRDefault="002F4112" w:rsidP="002F4112">
      <w:pPr>
        <w:keepNext/>
        <w:spacing w:before="240" w:after="80" w:line="360" w:lineRule="auto"/>
        <w:jc w:val="both"/>
      </w:pPr>
      <w:r w:rsidRPr="002F4112">
        <w:t>• C1, C2, and C4 are utility criteria (maximum preferred).</w:t>
      </w:r>
    </w:p>
    <w:p w14:paraId="5B112E20" w14:textId="77777777" w:rsidR="002F4112" w:rsidRPr="002F4112" w:rsidRDefault="002F4112" w:rsidP="002F4112">
      <w:pPr>
        <w:keepNext/>
        <w:spacing w:before="240" w:after="80" w:line="360" w:lineRule="auto"/>
        <w:jc w:val="both"/>
      </w:pPr>
      <w:r w:rsidRPr="002F4112">
        <w:t xml:space="preserve"> • C3 (access distance) is a cost criterion (minimum preferred).</w:t>
      </w:r>
    </w:p>
    <w:p w14:paraId="3D235F49" w14:textId="77777777" w:rsidR="002F4112" w:rsidRPr="002F4112" w:rsidRDefault="002F4112" w:rsidP="002F4112">
      <w:pPr>
        <w:pStyle w:val="Balk2"/>
      </w:pPr>
      <w:bookmarkStart w:id="54" w:name="_Toc230533284"/>
      <w:r w:rsidRPr="002F4112">
        <w:t>3.4. Step 4: Calculating Segregation Measures</w:t>
      </w:r>
      <w:bookmarkEnd w:id="54"/>
    </w:p>
    <w:p w14:paraId="110B4F4F" w14:textId="77777777" w:rsidR="002F4112" w:rsidRPr="002F4112" w:rsidRDefault="002F4112" w:rsidP="002F4112">
      <w:pPr>
        <w:spacing w:before="120" w:line="360" w:lineRule="auto"/>
        <w:jc w:val="both"/>
      </w:pPr>
      <w:r w:rsidRPr="002F4112">
        <w:t>The distances of each alternative from the positive and negative ideal points are calculated using the following formulas:</w:t>
      </w:r>
    </w:p>
    <w:p w14:paraId="79EE50BA" w14:textId="77777777" w:rsidR="002F4112" w:rsidRPr="00C96534" w:rsidRDefault="002F4112" w:rsidP="002F4112">
      <w:pPr>
        <w:spacing w:before="120" w:line="360" w:lineRule="auto"/>
        <w:jc w:val="both"/>
      </w:pPr>
      <w:r w:rsidRPr="00C96534">
        <w:rPr>
          <w:i/>
        </w:rPr>
        <w:t>S_i* = Karekok( Toplam [ j=1'den n'ye ] (v_ij - v_j*)^2 )</w:t>
      </w:r>
    </w:p>
    <w:p w14:paraId="469BF744" w14:textId="77777777" w:rsidR="002F4112" w:rsidRPr="002F4112" w:rsidRDefault="002F4112" w:rsidP="002F4112">
      <w:pPr>
        <w:spacing w:before="120" w:line="360" w:lineRule="auto"/>
        <w:jc w:val="both"/>
        <w:rPr>
          <w:i/>
        </w:rPr>
      </w:pPr>
      <w:r w:rsidRPr="00C96534">
        <w:rPr>
          <w:i/>
        </w:rPr>
        <w:t>S_i- = Karekok( Toplam [ j=1'den n'ye ] (v_ij - v_j-)^2 )</w:t>
      </w:r>
    </w:p>
    <w:p w14:paraId="6869C3BE" w14:textId="77777777" w:rsidR="002F4112" w:rsidRPr="002F4112" w:rsidRDefault="002F4112" w:rsidP="002F4112">
      <w:pPr>
        <w:spacing w:before="120" w:line="360" w:lineRule="auto"/>
        <w:jc w:val="both"/>
      </w:pPr>
    </w:p>
    <w:p w14:paraId="3C873A46" w14:textId="77777777" w:rsidR="002F4112" w:rsidRPr="002F4112" w:rsidRDefault="002F4112" w:rsidP="002F4112">
      <w:pPr>
        <w:pStyle w:val="Balk2"/>
      </w:pPr>
      <w:bookmarkStart w:id="55" w:name="_Toc230533285"/>
      <w:r w:rsidRPr="002F4112">
        <w:t>3.5. Step 5: Relative Proximity Coefficient (CC_i) to the Ideal Solution</w:t>
      </w:r>
      <w:bookmarkEnd w:id="55"/>
    </w:p>
    <w:p w14:paraId="2AD358A3" w14:textId="77777777" w:rsidR="002F4112" w:rsidRPr="002F4112" w:rsidRDefault="002F4112" w:rsidP="002F4112">
      <w:pPr>
        <w:spacing w:before="120" w:line="360" w:lineRule="auto"/>
        <w:jc w:val="both"/>
      </w:pPr>
      <w:r w:rsidRPr="002F4112">
        <w:t>The proximity coefficient, which determines the ultimate success and priority ranking of each alternative, is obtained using the following formula:</w:t>
      </w:r>
    </w:p>
    <w:p w14:paraId="08FC2A74" w14:textId="77777777" w:rsidR="002F4112" w:rsidRPr="00C96534" w:rsidRDefault="002F4112" w:rsidP="002F4112">
      <w:pPr>
        <w:spacing w:before="120" w:line="360" w:lineRule="auto"/>
        <w:jc w:val="both"/>
      </w:pPr>
      <w:r w:rsidRPr="00C96534">
        <w:rPr>
          <w:i/>
        </w:rPr>
        <w:t>CC_i = S_i- / (S_i* + S_i-)</w:t>
      </w:r>
    </w:p>
    <w:p w14:paraId="4CF55152" w14:textId="77777777" w:rsidR="002F4112" w:rsidRPr="002F4112" w:rsidRDefault="002F4112" w:rsidP="002F4112">
      <w:pPr>
        <w:pStyle w:val="Balk1"/>
        <w:spacing w:line="360" w:lineRule="auto"/>
        <w:jc w:val="both"/>
        <w:rPr>
          <w:rFonts w:ascii="Times New Roman" w:hAnsi="Times New Roman" w:cs="Times New Roman"/>
          <w:szCs w:val="24"/>
        </w:rPr>
      </w:pPr>
      <w:bookmarkStart w:id="56" w:name="_Toc230533286"/>
      <w:r w:rsidRPr="002F4112">
        <w:rPr>
          <w:rFonts w:ascii="Times New Roman" w:hAnsi="Times New Roman" w:cs="Times New Roman"/>
          <w:szCs w:val="24"/>
        </w:rPr>
        <w:t>4. SULTANBEYLİ DISTRICT TOPSIS ANALYSIS RESULTS MATRIX</w:t>
      </w:r>
      <w:bookmarkEnd w:id="56"/>
    </w:p>
    <w:p w14:paraId="7A3DA4EE" w14:textId="77777777" w:rsidR="002F4112" w:rsidRPr="002F4112" w:rsidRDefault="002F4112" w:rsidP="002F4112">
      <w:pPr>
        <w:spacing w:line="360" w:lineRule="auto"/>
        <w:jc w:val="both"/>
        <w:rPr>
          <w:lang w:val="en-US"/>
        </w:rPr>
      </w:pPr>
    </w:p>
    <w:p w14:paraId="29ED3F1D" w14:textId="77777777" w:rsidR="002F4112" w:rsidRDefault="002F4112" w:rsidP="002F4112">
      <w:pPr>
        <w:spacing w:line="360" w:lineRule="auto"/>
        <w:jc w:val="both"/>
      </w:pPr>
      <w:r w:rsidRPr="002F4112">
        <w:t xml:space="preserve">As a result of the TOPSIS algorithm run on the 141 AYDES assembly area dataset in Sultanbeyli district, the top 15 areas that achieved the highest proximity coefficient (CC_i) in all demographic, infrastructural and social criterion combinations and constitute the </w:t>
      </w:r>
      <w:r w:rsidRPr="002F4112">
        <w:lastRenderedPageBreak/>
        <w:t>most suitable candidate locations for the 8 new containers to be established are listed in academic format in Table 1:</w:t>
      </w:r>
    </w:p>
    <w:p w14:paraId="6C8A5FB8" w14:textId="77777777" w:rsidR="00C96534" w:rsidRPr="002F4112" w:rsidRDefault="00C96534" w:rsidP="002F4112">
      <w:pPr>
        <w:spacing w:line="360" w:lineRule="auto"/>
        <w:jc w:val="both"/>
      </w:pPr>
    </w:p>
    <w:p w14:paraId="0D9B10BB" w14:textId="77777777" w:rsidR="002F4112" w:rsidRDefault="002F4112" w:rsidP="002F4112"/>
    <w:p w14:paraId="65C6D1E9" w14:textId="77777777" w:rsidR="00C96534" w:rsidRPr="002F4112" w:rsidRDefault="00C96534" w:rsidP="002F4112"/>
    <w:p w14:paraId="10DD9D91" w14:textId="77777777" w:rsidR="002F4112" w:rsidRPr="002F4112" w:rsidRDefault="002F4112" w:rsidP="002F4112"/>
    <w:tbl>
      <w:tblPr>
        <w:tblStyle w:val="KlavuzuTablo4-Vurgu3"/>
        <w:tblW w:w="11520" w:type="dxa"/>
        <w:tblInd w:w="-1848" w:type="dxa"/>
        <w:tblLayout w:type="fixed"/>
        <w:tblLook w:val="04A0" w:firstRow="1" w:lastRow="0" w:firstColumn="1" w:lastColumn="0" w:noHBand="0" w:noVBand="1"/>
      </w:tblPr>
      <w:tblGrid>
        <w:gridCol w:w="720"/>
        <w:gridCol w:w="3168"/>
        <w:gridCol w:w="1872"/>
        <w:gridCol w:w="1152"/>
        <w:gridCol w:w="1152"/>
        <w:gridCol w:w="1152"/>
        <w:gridCol w:w="1152"/>
        <w:gridCol w:w="1152"/>
      </w:tblGrid>
      <w:tr w:rsidR="00C96534" w:rsidRPr="002F4112" w14:paraId="7919A0D4" w14:textId="77777777" w:rsidTr="00C96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0F29008" w14:textId="77777777" w:rsidR="002F4112" w:rsidRPr="002F4112" w:rsidRDefault="002F4112" w:rsidP="002F4112">
            <w:pPr>
              <w:jc w:val="center"/>
            </w:pPr>
            <w:r w:rsidRPr="002F4112">
              <w:rPr>
                <w:b w:val="0"/>
              </w:rPr>
              <w:t>Sıra</w:t>
            </w:r>
          </w:p>
        </w:tc>
        <w:tc>
          <w:tcPr>
            <w:tcW w:w="3168" w:type="dxa"/>
          </w:tcPr>
          <w:p w14:paraId="148C39E8" w14:textId="77777777" w:rsidR="002F4112" w:rsidRPr="002F4112" w:rsidRDefault="002F4112" w:rsidP="002F4112">
            <w:pPr>
              <w:jc w:val="center"/>
              <w:cnfStyle w:val="100000000000" w:firstRow="1" w:lastRow="0" w:firstColumn="0" w:lastColumn="0" w:oddVBand="0" w:evenVBand="0" w:oddHBand="0" w:evenHBand="0" w:firstRowFirstColumn="0" w:firstRowLastColumn="0" w:lastRowFirstColumn="0" w:lastRowLastColumn="0"/>
            </w:pPr>
            <w:r w:rsidRPr="002F4112">
              <w:rPr>
                <w:b w:val="0"/>
              </w:rPr>
              <w:t>Alan Adı</w:t>
            </w:r>
          </w:p>
        </w:tc>
        <w:tc>
          <w:tcPr>
            <w:tcW w:w="1872" w:type="dxa"/>
          </w:tcPr>
          <w:p w14:paraId="62963931" w14:textId="77777777" w:rsidR="002F4112" w:rsidRPr="002F4112" w:rsidRDefault="002F4112" w:rsidP="002F4112">
            <w:pPr>
              <w:jc w:val="center"/>
              <w:cnfStyle w:val="100000000000" w:firstRow="1" w:lastRow="0" w:firstColumn="0" w:lastColumn="0" w:oddVBand="0" w:evenVBand="0" w:oddHBand="0" w:evenHBand="0" w:firstRowFirstColumn="0" w:firstRowLastColumn="0" w:lastRowFirstColumn="0" w:lastRowLastColumn="0"/>
            </w:pPr>
            <w:r w:rsidRPr="002F4112">
              <w:rPr>
                <w:b w:val="0"/>
              </w:rPr>
              <w:t>Mahalle</w:t>
            </w:r>
          </w:p>
        </w:tc>
        <w:tc>
          <w:tcPr>
            <w:tcW w:w="1152" w:type="dxa"/>
          </w:tcPr>
          <w:p w14:paraId="381D0AAE" w14:textId="77777777" w:rsidR="002F4112" w:rsidRPr="002F4112" w:rsidRDefault="002F4112" w:rsidP="002F4112">
            <w:pPr>
              <w:jc w:val="center"/>
              <w:cnfStyle w:val="100000000000" w:firstRow="1" w:lastRow="0" w:firstColumn="0" w:lastColumn="0" w:oddVBand="0" w:evenVBand="0" w:oddHBand="0" w:evenHBand="0" w:firstRowFirstColumn="0" w:firstRowLastColumn="0" w:lastRowFirstColumn="0" w:lastRowLastColumn="0"/>
            </w:pPr>
            <w:r w:rsidRPr="002F4112">
              <w:rPr>
                <w:b w:val="0"/>
              </w:rPr>
              <w:t>v1 (Nüfus)</w:t>
            </w:r>
          </w:p>
        </w:tc>
        <w:tc>
          <w:tcPr>
            <w:tcW w:w="1152" w:type="dxa"/>
          </w:tcPr>
          <w:p w14:paraId="4D2F950B" w14:textId="77777777" w:rsidR="002F4112" w:rsidRPr="002F4112" w:rsidRDefault="002F4112" w:rsidP="002F4112">
            <w:pPr>
              <w:jc w:val="center"/>
              <w:cnfStyle w:val="100000000000" w:firstRow="1" w:lastRow="0" w:firstColumn="0" w:lastColumn="0" w:oddVBand="0" w:evenVBand="0" w:oddHBand="0" w:evenHBand="0" w:firstRowFirstColumn="0" w:firstRowLastColumn="0" w:lastRowFirstColumn="0" w:lastRowLastColumn="0"/>
            </w:pPr>
            <w:r w:rsidRPr="002F4112">
              <w:rPr>
                <w:b w:val="0"/>
              </w:rPr>
              <w:t>v2 (Deprem)</w:t>
            </w:r>
          </w:p>
        </w:tc>
        <w:tc>
          <w:tcPr>
            <w:tcW w:w="1152" w:type="dxa"/>
          </w:tcPr>
          <w:p w14:paraId="3575AD0D" w14:textId="77777777" w:rsidR="002F4112" w:rsidRPr="002F4112" w:rsidRDefault="002F4112" w:rsidP="002F4112">
            <w:pPr>
              <w:jc w:val="center"/>
              <w:cnfStyle w:val="100000000000" w:firstRow="1" w:lastRow="0" w:firstColumn="0" w:lastColumn="0" w:oddVBand="0" w:evenVBand="0" w:oddHBand="0" w:evenHBand="0" w:firstRowFirstColumn="0" w:firstRowLastColumn="0" w:lastRowFirstColumn="0" w:lastRowLastColumn="0"/>
            </w:pPr>
            <w:r w:rsidRPr="002F4112">
              <w:rPr>
                <w:b w:val="0"/>
              </w:rPr>
              <w:t>S_plus</w:t>
            </w:r>
          </w:p>
        </w:tc>
        <w:tc>
          <w:tcPr>
            <w:tcW w:w="1152" w:type="dxa"/>
          </w:tcPr>
          <w:p w14:paraId="7E7C8E55" w14:textId="77777777" w:rsidR="002F4112" w:rsidRPr="002F4112" w:rsidRDefault="002F4112" w:rsidP="002F4112">
            <w:pPr>
              <w:jc w:val="center"/>
              <w:cnfStyle w:val="100000000000" w:firstRow="1" w:lastRow="0" w:firstColumn="0" w:lastColumn="0" w:oddVBand="0" w:evenVBand="0" w:oddHBand="0" w:evenHBand="0" w:firstRowFirstColumn="0" w:firstRowLastColumn="0" w:lastRowFirstColumn="0" w:lastRowLastColumn="0"/>
            </w:pPr>
            <w:r w:rsidRPr="002F4112">
              <w:rPr>
                <w:b w:val="0"/>
              </w:rPr>
              <w:t>S_minus</w:t>
            </w:r>
          </w:p>
        </w:tc>
        <w:tc>
          <w:tcPr>
            <w:tcW w:w="1152" w:type="dxa"/>
          </w:tcPr>
          <w:p w14:paraId="0B6D3F14" w14:textId="77777777" w:rsidR="002F4112" w:rsidRPr="002F4112" w:rsidRDefault="002F4112" w:rsidP="002F4112">
            <w:pPr>
              <w:jc w:val="center"/>
              <w:cnfStyle w:val="100000000000" w:firstRow="1" w:lastRow="0" w:firstColumn="0" w:lastColumn="0" w:oddVBand="0" w:evenVBand="0" w:oddHBand="0" w:evenHBand="0" w:firstRowFirstColumn="0" w:firstRowLastColumn="0" w:lastRowFirstColumn="0" w:lastRowLastColumn="0"/>
            </w:pPr>
            <w:r w:rsidRPr="002F4112">
              <w:rPr>
                <w:b w:val="0"/>
              </w:rPr>
              <w:t>CC_i</w:t>
            </w:r>
          </w:p>
        </w:tc>
      </w:tr>
      <w:tr w:rsidR="00C96534" w:rsidRPr="002F4112" w14:paraId="74CE2FD6" w14:textId="77777777" w:rsidTr="00C96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73BD88E" w14:textId="77777777" w:rsidR="002F4112" w:rsidRPr="002F4112" w:rsidRDefault="002F4112" w:rsidP="002F4112">
            <w:pPr>
              <w:jc w:val="center"/>
            </w:pPr>
            <w:r w:rsidRPr="002F4112">
              <w:t>1</w:t>
            </w:r>
          </w:p>
        </w:tc>
        <w:tc>
          <w:tcPr>
            <w:tcW w:w="3168" w:type="dxa"/>
          </w:tcPr>
          <w:p w14:paraId="7DEF9D05"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Şehit Erdem Diker İmam Hatip Ortaokulu Bahçesi</w:t>
            </w:r>
          </w:p>
        </w:tc>
        <w:tc>
          <w:tcPr>
            <w:tcW w:w="1872" w:type="dxa"/>
          </w:tcPr>
          <w:p w14:paraId="6C67B60F"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AHMET YESEVİ</w:t>
            </w:r>
          </w:p>
        </w:tc>
        <w:tc>
          <w:tcPr>
            <w:tcW w:w="1152" w:type="dxa"/>
          </w:tcPr>
          <w:p w14:paraId="61C0575B"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0.05536</w:t>
            </w:r>
          </w:p>
        </w:tc>
        <w:tc>
          <w:tcPr>
            <w:tcW w:w="1152" w:type="dxa"/>
          </w:tcPr>
          <w:p w14:paraId="2AE42C48"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0.02304</w:t>
            </w:r>
          </w:p>
        </w:tc>
        <w:tc>
          <w:tcPr>
            <w:tcW w:w="1152" w:type="dxa"/>
          </w:tcPr>
          <w:p w14:paraId="0E83810E"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0.0089</w:t>
            </w:r>
          </w:p>
        </w:tc>
        <w:tc>
          <w:tcPr>
            <w:tcW w:w="1152" w:type="dxa"/>
          </w:tcPr>
          <w:p w14:paraId="65FAA0B8"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0.0442</w:t>
            </w:r>
          </w:p>
        </w:tc>
        <w:tc>
          <w:tcPr>
            <w:tcW w:w="1152" w:type="dxa"/>
          </w:tcPr>
          <w:p w14:paraId="5AF49A3E"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0.8331</w:t>
            </w:r>
          </w:p>
        </w:tc>
      </w:tr>
      <w:tr w:rsidR="00C96534" w:rsidRPr="002F4112" w14:paraId="3AD06393" w14:textId="77777777" w:rsidTr="00C96534">
        <w:tc>
          <w:tcPr>
            <w:cnfStyle w:val="001000000000" w:firstRow="0" w:lastRow="0" w:firstColumn="1" w:lastColumn="0" w:oddVBand="0" w:evenVBand="0" w:oddHBand="0" w:evenHBand="0" w:firstRowFirstColumn="0" w:firstRowLastColumn="0" w:lastRowFirstColumn="0" w:lastRowLastColumn="0"/>
            <w:tcW w:w="720" w:type="dxa"/>
          </w:tcPr>
          <w:p w14:paraId="250E137D" w14:textId="77777777" w:rsidR="002F4112" w:rsidRPr="002F4112" w:rsidRDefault="002F4112" w:rsidP="002F4112">
            <w:pPr>
              <w:jc w:val="center"/>
            </w:pPr>
            <w:r w:rsidRPr="002F4112">
              <w:t>2</w:t>
            </w:r>
          </w:p>
        </w:tc>
        <w:tc>
          <w:tcPr>
            <w:tcW w:w="3168" w:type="dxa"/>
          </w:tcPr>
          <w:p w14:paraId="280E67DF"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Aydos Parkı</w:t>
            </w:r>
          </w:p>
        </w:tc>
        <w:tc>
          <w:tcPr>
            <w:tcW w:w="1872" w:type="dxa"/>
          </w:tcPr>
          <w:p w14:paraId="4BB39819"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ABDURRAHMANGAZİ</w:t>
            </w:r>
          </w:p>
        </w:tc>
        <w:tc>
          <w:tcPr>
            <w:tcW w:w="1152" w:type="dxa"/>
          </w:tcPr>
          <w:p w14:paraId="43DED8DD"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0.04738</w:t>
            </w:r>
          </w:p>
        </w:tc>
        <w:tc>
          <w:tcPr>
            <w:tcW w:w="1152" w:type="dxa"/>
          </w:tcPr>
          <w:p w14:paraId="573271B2"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0.02962</w:t>
            </w:r>
          </w:p>
        </w:tc>
        <w:tc>
          <w:tcPr>
            <w:tcW w:w="1152" w:type="dxa"/>
          </w:tcPr>
          <w:p w14:paraId="4540AA95"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0.0088</w:t>
            </w:r>
          </w:p>
        </w:tc>
        <w:tc>
          <w:tcPr>
            <w:tcW w:w="1152" w:type="dxa"/>
          </w:tcPr>
          <w:p w14:paraId="5CDCE5B4"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0.0439</w:t>
            </w:r>
          </w:p>
        </w:tc>
        <w:tc>
          <w:tcPr>
            <w:tcW w:w="1152" w:type="dxa"/>
          </w:tcPr>
          <w:p w14:paraId="2165007C"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0.8331</w:t>
            </w:r>
          </w:p>
        </w:tc>
      </w:tr>
      <w:tr w:rsidR="00C96534" w:rsidRPr="002F4112" w14:paraId="7A16A5BA" w14:textId="77777777" w:rsidTr="00C96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788BFAA" w14:textId="77777777" w:rsidR="002F4112" w:rsidRPr="002F4112" w:rsidRDefault="002F4112" w:rsidP="002F4112">
            <w:pPr>
              <w:jc w:val="center"/>
            </w:pPr>
            <w:r w:rsidRPr="002F4112">
              <w:t>3</w:t>
            </w:r>
          </w:p>
        </w:tc>
        <w:tc>
          <w:tcPr>
            <w:tcW w:w="3168" w:type="dxa"/>
          </w:tcPr>
          <w:p w14:paraId="042DBE9E"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Nilüfer Hatun Kız Anadolu İmam Hatip Lisesi</w:t>
            </w:r>
          </w:p>
        </w:tc>
        <w:tc>
          <w:tcPr>
            <w:tcW w:w="1872" w:type="dxa"/>
          </w:tcPr>
          <w:p w14:paraId="69F66F6A"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AHMET YESEVİ</w:t>
            </w:r>
          </w:p>
        </w:tc>
        <w:tc>
          <w:tcPr>
            <w:tcW w:w="1152" w:type="dxa"/>
          </w:tcPr>
          <w:p w14:paraId="2E1D224E"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0.05536</w:t>
            </w:r>
          </w:p>
        </w:tc>
        <w:tc>
          <w:tcPr>
            <w:tcW w:w="1152" w:type="dxa"/>
          </w:tcPr>
          <w:p w14:paraId="2EB9DA49"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0.02304</w:t>
            </w:r>
          </w:p>
        </w:tc>
        <w:tc>
          <w:tcPr>
            <w:tcW w:w="1152" w:type="dxa"/>
          </w:tcPr>
          <w:p w14:paraId="2AF7F518"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0.0093</w:t>
            </w:r>
          </w:p>
        </w:tc>
        <w:tc>
          <w:tcPr>
            <w:tcW w:w="1152" w:type="dxa"/>
          </w:tcPr>
          <w:p w14:paraId="058253A4"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0.0438</w:t>
            </w:r>
          </w:p>
        </w:tc>
        <w:tc>
          <w:tcPr>
            <w:tcW w:w="1152" w:type="dxa"/>
          </w:tcPr>
          <w:p w14:paraId="73CF7DB6"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0.8247</w:t>
            </w:r>
          </w:p>
        </w:tc>
      </w:tr>
      <w:tr w:rsidR="00C96534" w:rsidRPr="002F4112" w14:paraId="00D6F596" w14:textId="77777777" w:rsidTr="00C96534">
        <w:tc>
          <w:tcPr>
            <w:cnfStyle w:val="001000000000" w:firstRow="0" w:lastRow="0" w:firstColumn="1" w:lastColumn="0" w:oddVBand="0" w:evenVBand="0" w:oddHBand="0" w:evenHBand="0" w:firstRowFirstColumn="0" w:firstRowLastColumn="0" w:lastRowFirstColumn="0" w:lastRowLastColumn="0"/>
            <w:tcW w:w="720" w:type="dxa"/>
          </w:tcPr>
          <w:p w14:paraId="51E0BF17" w14:textId="77777777" w:rsidR="002F4112" w:rsidRPr="002F4112" w:rsidRDefault="002F4112" w:rsidP="002F4112">
            <w:pPr>
              <w:jc w:val="center"/>
            </w:pPr>
            <w:r w:rsidRPr="002F4112">
              <w:t>4</w:t>
            </w:r>
          </w:p>
        </w:tc>
        <w:tc>
          <w:tcPr>
            <w:tcW w:w="3168" w:type="dxa"/>
          </w:tcPr>
          <w:p w14:paraId="360FAC33"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Yaşar Paşalı İlkokulu Bahçesi</w:t>
            </w:r>
          </w:p>
        </w:tc>
        <w:tc>
          <w:tcPr>
            <w:tcW w:w="1872" w:type="dxa"/>
          </w:tcPr>
          <w:p w14:paraId="124DE803"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YAVUZ SELİM</w:t>
            </w:r>
          </w:p>
        </w:tc>
        <w:tc>
          <w:tcPr>
            <w:tcW w:w="1152" w:type="dxa"/>
          </w:tcPr>
          <w:p w14:paraId="51CA7981"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0.04785</w:t>
            </w:r>
          </w:p>
        </w:tc>
        <w:tc>
          <w:tcPr>
            <w:tcW w:w="1152" w:type="dxa"/>
          </w:tcPr>
          <w:p w14:paraId="5FA42F77"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0.02304</w:t>
            </w:r>
          </w:p>
        </w:tc>
        <w:tc>
          <w:tcPr>
            <w:tcW w:w="1152" w:type="dxa"/>
          </w:tcPr>
          <w:p w14:paraId="38BDCDC2"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0.0100</w:t>
            </w:r>
          </w:p>
        </w:tc>
        <w:tc>
          <w:tcPr>
            <w:tcW w:w="1152" w:type="dxa"/>
          </w:tcPr>
          <w:p w14:paraId="648B6A09"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0.0428</w:t>
            </w:r>
          </w:p>
        </w:tc>
        <w:tc>
          <w:tcPr>
            <w:tcW w:w="1152" w:type="dxa"/>
          </w:tcPr>
          <w:p w14:paraId="536FBDF3"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0.8109</w:t>
            </w:r>
          </w:p>
        </w:tc>
      </w:tr>
      <w:tr w:rsidR="00C96534" w:rsidRPr="002F4112" w14:paraId="4C1005AD" w14:textId="77777777" w:rsidTr="00C96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1983AF5" w14:textId="77777777" w:rsidR="002F4112" w:rsidRPr="002F4112" w:rsidRDefault="002F4112" w:rsidP="002F4112">
            <w:pPr>
              <w:jc w:val="center"/>
            </w:pPr>
            <w:r w:rsidRPr="002F4112">
              <w:t>5</w:t>
            </w:r>
          </w:p>
        </w:tc>
        <w:tc>
          <w:tcPr>
            <w:tcW w:w="3168" w:type="dxa"/>
          </w:tcPr>
          <w:p w14:paraId="581A9D13"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Abdurrahmangazi Cami Önü Toplanma Alanı</w:t>
            </w:r>
          </w:p>
        </w:tc>
        <w:tc>
          <w:tcPr>
            <w:tcW w:w="1872" w:type="dxa"/>
          </w:tcPr>
          <w:p w14:paraId="1008BF91"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ABDURRAHMANGAZİ</w:t>
            </w:r>
          </w:p>
        </w:tc>
        <w:tc>
          <w:tcPr>
            <w:tcW w:w="1152" w:type="dxa"/>
          </w:tcPr>
          <w:p w14:paraId="3AA9D31A"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0.04738</w:t>
            </w:r>
          </w:p>
        </w:tc>
        <w:tc>
          <w:tcPr>
            <w:tcW w:w="1152" w:type="dxa"/>
          </w:tcPr>
          <w:p w14:paraId="2014537B"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0.02962</w:t>
            </w:r>
          </w:p>
        </w:tc>
        <w:tc>
          <w:tcPr>
            <w:tcW w:w="1152" w:type="dxa"/>
          </w:tcPr>
          <w:p w14:paraId="46D350A7"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0.0101</w:t>
            </w:r>
          </w:p>
        </w:tc>
        <w:tc>
          <w:tcPr>
            <w:tcW w:w="1152" w:type="dxa"/>
          </w:tcPr>
          <w:p w14:paraId="33C9EEA3"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0.0419</w:t>
            </w:r>
          </w:p>
        </w:tc>
        <w:tc>
          <w:tcPr>
            <w:tcW w:w="1152" w:type="dxa"/>
          </w:tcPr>
          <w:p w14:paraId="64D4A021"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0.8057</w:t>
            </w:r>
          </w:p>
        </w:tc>
      </w:tr>
      <w:tr w:rsidR="00C96534" w:rsidRPr="002F4112" w14:paraId="4E3CEB35" w14:textId="77777777" w:rsidTr="00C96534">
        <w:tc>
          <w:tcPr>
            <w:cnfStyle w:val="001000000000" w:firstRow="0" w:lastRow="0" w:firstColumn="1" w:lastColumn="0" w:oddVBand="0" w:evenVBand="0" w:oddHBand="0" w:evenHBand="0" w:firstRowFirstColumn="0" w:firstRowLastColumn="0" w:lastRowFirstColumn="0" w:lastRowLastColumn="0"/>
            <w:tcW w:w="720" w:type="dxa"/>
          </w:tcPr>
          <w:p w14:paraId="1DB6A913" w14:textId="77777777" w:rsidR="002F4112" w:rsidRPr="002F4112" w:rsidRDefault="002F4112" w:rsidP="002F4112">
            <w:pPr>
              <w:jc w:val="center"/>
            </w:pPr>
            <w:r w:rsidRPr="002F4112">
              <w:t>6</w:t>
            </w:r>
          </w:p>
        </w:tc>
        <w:tc>
          <w:tcPr>
            <w:tcW w:w="3168" w:type="dxa"/>
          </w:tcPr>
          <w:p w14:paraId="0380EE9C"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Hüsnü M. Özyeğin Anadolu Lisesi Bahçesi</w:t>
            </w:r>
          </w:p>
        </w:tc>
        <w:tc>
          <w:tcPr>
            <w:tcW w:w="1872" w:type="dxa"/>
          </w:tcPr>
          <w:p w14:paraId="044E8CB3"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HASANPAŞA</w:t>
            </w:r>
          </w:p>
        </w:tc>
        <w:tc>
          <w:tcPr>
            <w:tcW w:w="1152" w:type="dxa"/>
          </w:tcPr>
          <w:p w14:paraId="54786114"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0.04975</w:t>
            </w:r>
          </w:p>
        </w:tc>
        <w:tc>
          <w:tcPr>
            <w:tcW w:w="1152" w:type="dxa"/>
          </w:tcPr>
          <w:p w14:paraId="293122FE"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0.01975</w:t>
            </w:r>
          </w:p>
        </w:tc>
        <w:tc>
          <w:tcPr>
            <w:tcW w:w="1152" w:type="dxa"/>
          </w:tcPr>
          <w:p w14:paraId="5D18453C"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0.0114</w:t>
            </w:r>
          </w:p>
        </w:tc>
        <w:tc>
          <w:tcPr>
            <w:tcW w:w="1152" w:type="dxa"/>
          </w:tcPr>
          <w:p w14:paraId="0724FC45"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0.0434</w:t>
            </w:r>
          </w:p>
        </w:tc>
        <w:tc>
          <w:tcPr>
            <w:tcW w:w="1152" w:type="dxa"/>
          </w:tcPr>
          <w:p w14:paraId="30EEA501"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0.7926</w:t>
            </w:r>
          </w:p>
        </w:tc>
      </w:tr>
      <w:tr w:rsidR="00C96534" w:rsidRPr="002F4112" w14:paraId="34A31509" w14:textId="77777777" w:rsidTr="00C96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21833E9" w14:textId="77777777" w:rsidR="002F4112" w:rsidRPr="002F4112" w:rsidRDefault="002F4112" w:rsidP="002F4112">
            <w:pPr>
              <w:jc w:val="center"/>
            </w:pPr>
            <w:r w:rsidRPr="002F4112">
              <w:t>7</w:t>
            </w:r>
          </w:p>
        </w:tc>
        <w:tc>
          <w:tcPr>
            <w:tcW w:w="3168" w:type="dxa"/>
          </w:tcPr>
          <w:p w14:paraId="458C3B73"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Ahmet Yesevi Parkı</w:t>
            </w:r>
          </w:p>
        </w:tc>
        <w:tc>
          <w:tcPr>
            <w:tcW w:w="1872" w:type="dxa"/>
          </w:tcPr>
          <w:p w14:paraId="2FD18165"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AHMET YESEVİ</w:t>
            </w:r>
          </w:p>
        </w:tc>
        <w:tc>
          <w:tcPr>
            <w:tcW w:w="1152" w:type="dxa"/>
          </w:tcPr>
          <w:p w14:paraId="135DD8A2"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0.05536</w:t>
            </w:r>
          </w:p>
        </w:tc>
        <w:tc>
          <w:tcPr>
            <w:tcW w:w="1152" w:type="dxa"/>
          </w:tcPr>
          <w:p w14:paraId="124C89A2"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0.02304</w:t>
            </w:r>
          </w:p>
        </w:tc>
        <w:tc>
          <w:tcPr>
            <w:tcW w:w="1152" w:type="dxa"/>
          </w:tcPr>
          <w:p w14:paraId="1D48C9F8"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0.0122</w:t>
            </w:r>
          </w:p>
        </w:tc>
        <w:tc>
          <w:tcPr>
            <w:tcW w:w="1152" w:type="dxa"/>
          </w:tcPr>
          <w:p w14:paraId="0C78F8D4"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0.0416</w:t>
            </w:r>
          </w:p>
        </w:tc>
        <w:tc>
          <w:tcPr>
            <w:tcW w:w="1152" w:type="dxa"/>
          </w:tcPr>
          <w:p w14:paraId="17EE864E"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0.7725</w:t>
            </w:r>
          </w:p>
        </w:tc>
      </w:tr>
      <w:tr w:rsidR="00C96534" w:rsidRPr="002F4112" w14:paraId="67722CE2" w14:textId="77777777" w:rsidTr="00C96534">
        <w:tc>
          <w:tcPr>
            <w:cnfStyle w:val="001000000000" w:firstRow="0" w:lastRow="0" w:firstColumn="1" w:lastColumn="0" w:oddVBand="0" w:evenVBand="0" w:oddHBand="0" w:evenHBand="0" w:firstRowFirstColumn="0" w:firstRowLastColumn="0" w:lastRowFirstColumn="0" w:lastRowLastColumn="0"/>
            <w:tcW w:w="720" w:type="dxa"/>
          </w:tcPr>
          <w:p w14:paraId="6F6AC4AC" w14:textId="77777777" w:rsidR="002F4112" w:rsidRPr="002F4112" w:rsidRDefault="002F4112" w:rsidP="002F4112">
            <w:pPr>
              <w:jc w:val="center"/>
            </w:pPr>
            <w:r w:rsidRPr="002F4112">
              <w:t>8</w:t>
            </w:r>
          </w:p>
        </w:tc>
        <w:tc>
          <w:tcPr>
            <w:tcW w:w="3168" w:type="dxa"/>
          </w:tcPr>
          <w:p w14:paraId="6E07E27B"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Gülbahar Hatun Anaokulu Bahçesi</w:t>
            </w:r>
          </w:p>
        </w:tc>
        <w:tc>
          <w:tcPr>
            <w:tcW w:w="1872" w:type="dxa"/>
          </w:tcPr>
          <w:p w14:paraId="3F888D62"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HASANPAŞA</w:t>
            </w:r>
          </w:p>
        </w:tc>
        <w:tc>
          <w:tcPr>
            <w:tcW w:w="1152" w:type="dxa"/>
          </w:tcPr>
          <w:p w14:paraId="74A4B673"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0.04975</w:t>
            </w:r>
          </w:p>
        </w:tc>
        <w:tc>
          <w:tcPr>
            <w:tcW w:w="1152" w:type="dxa"/>
          </w:tcPr>
          <w:p w14:paraId="6DF84F6A"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0.01975</w:t>
            </w:r>
          </w:p>
        </w:tc>
        <w:tc>
          <w:tcPr>
            <w:tcW w:w="1152" w:type="dxa"/>
          </w:tcPr>
          <w:p w14:paraId="6A0B763D"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0.0124</w:t>
            </w:r>
          </w:p>
        </w:tc>
        <w:tc>
          <w:tcPr>
            <w:tcW w:w="1152" w:type="dxa"/>
          </w:tcPr>
          <w:p w14:paraId="54C3EF2E"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0.0398</w:t>
            </w:r>
          </w:p>
        </w:tc>
        <w:tc>
          <w:tcPr>
            <w:tcW w:w="1152" w:type="dxa"/>
          </w:tcPr>
          <w:p w14:paraId="7BBB9C90"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0.7624</w:t>
            </w:r>
          </w:p>
        </w:tc>
      </w:tr>
      <w:tr w:rsidR="00C96534" w:rsidRPr="002F4112" w14:paraId="7C982692" w14:textId="77777777" w:rsidTr="00C96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230BB96" w14:textId="77777777" w:rsidR="002F4112" w:rsidRPr="002F4112" w:rsidRDefault="002F4112" w:rsidP="002F4112">
            <w:pPr>
              <w:jc w:val="center"/>
            </w:pPr>
            <w:r w:rsidRPr="002F4112">
              <w:t>9</w:t>
            </w:r>
          </w:p>
        </w:tc>
        <w:tc>
          <w:tcPr>
            <w:tcW w:w="3168" w:type="dxa"/>
          </w:tcPr>
          <w:p w14:paraId="42992908"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Anafartalar İmam Hatip Ortaokulu Bahçesi</w:t>
            </w:r>
          </w:p>
        </w:tc>
        <w:tc>
          <w:tcPr>
            <w:tcW w:w="1872" w:type="dxa"/>
          </w:tcPr>
          <w:p w14:paraId="08C7F2F3"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 xml:space="preserve">FATİH </w:t>
            </w:r>
          </w:p>
        </w:tc>
        <w:tc>
          <w:tcPr>
            <w:tcW w:w="1152" w:type="dxa"/>
          </w:tcPr>
          <w:p w14:paraId="79BFFBFC"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0.04661</w:t>
            </w:r>
          </w:p>
        </w:tc>
        <w:tc>
          <w:tcPr>
            <w:tcW w:w="1152" w:type="dxa"/>
          </w:tcPr>
          <w:p w14:paraId="5532FD17"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0.02304</w:t>
            </w:r>
          </w:p>
        </w:tc>
        <w:tc>
          <w:tcPr>
            <w:tcW w:w="1152" w:type="dxa"/>
          </w:tcPr>
          <w:p w14:paraId="20242FA7"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0.0123</w:t>
            </w:r>
          </w:p>
        </w:tc>
        <w:tc>
          <w:tcPr>
            <w:tcW w:w="1152" w:type="dxa"/>
          </w:tcPr>
          <w:p w14:paraId="2744DA68"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0.0381</w:t>
            </w:r>
          </w:p>
        </w:tc>
        <w:tc>
          <w:tcPr>
            <w:tcW w:w="1152" w:type="dxa"/>
          </w:tcPr>
          <w:p w14:paraId="177B9F3A"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0.7562</w:t>
            </w:r>
          </w:p>
        </w:tc>
      </w:tr>
      <w:tr w:rsidR="00C96534" w:rsidRPr="002F4112" w14:paraId="3DF31709" w14:textId="77777777" w:rsidTr="00C96534">
        <w:tc>
          <w:tcPr>
            <w:cnfStyle w:val="001000000000" w:firstRow="0" w:lastRow="0" w:firstColumn="1" w:lastColumn="0" w:oddVBand="0" w:evenVBand="0" w:oddHBand="0" w:evenHBand="0" w:firstRowFirstColumn="0" w:firstRowLastColumn="0" w:lastRowFirstColumn="0" w:lastRowLastColumn="0"/>
            <w:tcW w:w="720" w:type="dxa"/>
          </w:tcPr>
          <w:p w14:paraId="740C9936" w14:textId="77777777" w:rsidR="002F4112" w:rsidRPr="002F4112" w:rsidRDefault="002F4112" w:rsidP="002F4112">
            <w:pPr>
              <w:jc w:val="center"/>
            </w:pPr>
            <w:r w:rsidRPr="002F4112">
              <w:t>10</w:t>
            </w:r>
          </w:p>
        </w:tc>
        <w:tc>
          <w:tcPr>
            <w:tcW w:w="3168" w:type="dxa"/>
          </w:tcPr>
          <w:p w14:paraId="225E954B"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Sultanbeyli Gölet Sosyal Tesis Alanı</w:t>
            </w:r>
          </w:p>
        </w:tc>
        <w:tc>
          <w:tcPr>
            <w:tcW w:w="1872" w:type="dxa"/>
          </w:tcPr>
          <w:p w14:paraId="21922EA5"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YAVUZ SELİM</w:t>
            </w:r>
          </w:p>
        </w:tc>
        <w:tc>
          <w:tcPr>
            <w:tcW w:w="1152" w:type="dxa"/>
          </w:tcPr>
          <w:p w14:paraId="001445F7"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0.04785</w:t>
            </w:r>
          </w:p>
        </w:tc>
        <w:tc>
          <w:tcPr>
            <w:tcW w:w="1152" w:type="dxa"/>
          </w:tcPr>
          <w:p w14:paraId="24CCB5ED"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0.02304</w:t>
            </w:r>
          </w:p>
        </w:tc>
        <w:tc>
          <w:tcPr>
            <w:tcW w:w="1152" w:type="dxa"/>
          </w:tcPr>
          <w:p w14:paraId="5C6C0A7B"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0.0125</w:t>
            </w:r>
          </w:p>
        </w:tc>
        <w:tc>
          <w:tcPr>
            <w:tcW w:w="1152" w:type="dxa"/>
          </w:tcPr>
          <w:p w14:paraId="37DAFFCE"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0.0384</w:t>
            </w:r>
          </w:p>
        </w:tc>
        <w:tc>
          <w:tcPr>
            <w:tcW w:w="1152" w:type="dxa"/>
          </w:tcPr>
          <w:p w14:paraId="6794439F"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0.7544</w:t>
            </w:r>
          </w:p>
        </w:tc>
      </w:tr>
      <w:tr w:rsidR="00C96534" w:rsidRPr="002F4112" w14:paraId="0C1DEAB7" w14:textId="77777777" w:rsidTr="00C96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1C779CE" w14:textId="77777777" w:rsidR="002F4112" w:rsidRPr="002F4112" w:rsidRDefault="002F4112" w:rsidP="002F4112">
            <w:pPr>
              <w:jc w:val="center"/>
            </w:pPr>
            <w:r w:rsidRPr="002F4112">
              <w:t>11</w:t>
            </w:r>
          </w:p>
        </w:tc>
        <w:tc>
          <w:tcPr>
            <w:tcW w:w="3168" w:type="dxa"/>
          </w:tcPr>
          <w:p w14:paraId="4C989CE4"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Fatih Ortaokulu Bahçesi</w:t>
            </w:r>
          </w:p>
        </w:tc>
        <w:tc>
          <w:tcPr>
            <w:tcW w:w="1872" w:type="dxa"/>
          </w:tcPr>
          <w:p w14:paraId="15C7B47E"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 xml:space="preserve">FATİH </w:t>
            </w:r>
          </w:p>
        </w:tc>
        <w:tc>
          <w:tcPr>
            <w:tcW w:w="1152" w:type="dxa"/>
          </w:tcPr>
          <w:p w14:paraId="2963FB33"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0.04661</w:t>
            </w:r>
          </w:p>
        </w:tc>
        <w:tc>
          <w:tcPr>
            <w:tcW w:w="1152" w:type="dxa"/>
          </w:tcPr>
          <w:p w14:paraId="7BA89A8E"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0.02304</w:t>
            </w:r>
          </w:p>
        </w:tc>
        <w:tc>
          <w:tcPr>
            <w:tcW w:w="1152" w:type="dxa"/>
          </w:tcPr>
          <w:p w14:paraId="0E3E4149"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0.0129</w:t>
            </w:r>
          </w:p>
        </w:tc>
        <w:tc>
          <w:tcPr>
            <w:tcW w:w="1152" w:type="dxa"/>
          </w:tcPr>
          <w:p w14:paraId="055B3F33"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0.0371</w:t>
            </w:r>
          </w:p>
        </w:tc>
        <w:tc>
          <w:tcPr>
            <w:tcW w:w="1152" w:type="dxa"/>
          </w:tcPr>
          <w:p w14:paraId="18944B6A"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0.7425</w:t>
            </w:r>
          </w:p>
        </w:tc>
      </w:tr>
      <w:tr w:rsidR="00C96534" w:rsidRPr="002F4112" w14:paraId="764FE45A" w14:textId="77777777" w:rsidTr="00C96534">
        <w:tc>
          <w:tcPr>
            <w:cnfStyle w:val="001000000000" w:firstRow="0" w:lastRow="0" w:firstColumn="1" w:lastColumn="0" w:oddVBand="0" w:evenVBand="0" w:oddHBand="0" w:evenHBand="0" w:firstRowFirstColumn="0" w:firstRowLastColumn="0" w:lastRowFirstColumn="0" w:lastRowLastColumn="0"/>
            <w:tcW w:w="720" w:type="dxa"/>
          </w:tcPr>
          <w:p w14:paraId="72C233B6" w14:textId="77777777" w:rsidR="002F4112" w:rsidRPr="002F4112" w:rsidRDefault="002F4112" w:rsidP="002F4112">
            <w:pPr>
              <w:jc w:val="center"/>
            </w:pPr>
            <w:r w:rsidRPr="002F4112">
              <w:t>12</w:t>
            </w:r>
          </w:p>
        </w:tc>
        <w:tc>
          <w:tcPr>
            <w:tcW w:w="3168" w:type="dxa"/>
          </w:tcPr>
          <w:p w14:paraId="1F46C707"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Hasanpaşa İlkokulu Bahçesi</w:t>
            </w:r>
          </w:p>
        </w:tc>
        <w:tc>
          <w:tcPr>
            <w:tcW w:w="1872" w:type="dxa"/>
          </w:tcPr>
          <w:p w14:paraId="794E1F65"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HASANPAŞA</w:t>
            </w:r>
          </w:p>
        </w:tc>
        <w:tc>
          <w:tcPr>
            <w:tcW w:w="1152" w:type="dxa"/>
          </w:tcPr>
          <w:p w14:paraId="45176D50"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0.04975</w:t>
            </w:r>
          </w:p>
        </w:tc>
        <w:tc>
          <w:tcPr>
            <w:tcW w:w="1152" w:type="dxa"/>
          </w:tcPr>
          <w:p w14:paraId="2EC96736"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0.01975</w:t>
            </w:r>
          </w:p>
        </w:tc>
        <w:tc>
          <w:tcPr>
            <w:tcW w:w="1152" w:type="dxa"/>
          </w:tcPr>
          <w:p w14:paraId="7F895197"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0.0136</w:t>
            </w:r>
          </w:p>
        </w:tc>
        <w:tc>
          <w:tcPr>
            <w:tcW w:w="1152" w:type="dxa"/>
          </w:tcPr>
          <w:p w14:paraId="520BF8ED"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0.0382</w:t>
            </w:r>
          </w:p>
        </w:tc>
        <w:tc>
          <w:tcPr>
            <w:tcW w:w="1152" w:type="dxa"/>
          </w:tcPr>
          <w:p w14:paraId="30598BAB"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0.7373</w:t>
            </w:r>
          </w:p>
        </w:tc>
      </w:tr>
      <w:tr w:rsidR="00C96534" w:rsidRPr="002F4112" w14:paraId="6116BB22" w14:textId="77777777" w:rsidTr="00C96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1F84A9A" w14:textId="77777777" w:rsidR="002F4112" w:rsidRPr="002F4112" w:rsidRDefault="002F4112" w:rsidP="002F4112">
            <w:pPr>
              <w:jc w:val="center"/>
            </w:pPr>
            <w:r w:rsidRPr="002F4112">
              <w:t>13</w:t>
            </w:r>
          </w:p>
        </w:tc>
        <w:tc>
          <w:tcPr>
            <w:tcW w:w="3168" w:type="dxa"/>
          </w:tcPr>
          <w:p w14:paraId="5D52E42A"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Abdurrahmangazi Orman Toplanma Alanı</w:t>
            </w:r>
          </w:p>
        </w:tc>
        <w:tc>
          <w:tcPr>
            <w:tcW w:w="1872" w:type="dxa"/>
          </w:tcPr>
          <w:p w14:paraId="50080097"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ABDURRAHMANGAZİ</w:t>
            </w:r>
          </w:p>
        </w:tc>
        <w:tc>
          <w:tcPr>
            <w:tcW w:w="1152" w:type="dxa"/>
          </w:tcPr>
          <w:p w14:paraId="5E0B78D2"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0.04738</w:t>
            </w:r>
          </w:p>
        </w:tc>
        <w:tc>
          <w:tcPr>
            <w:tcW w:w="1152" w:type="dxa"/>
          </w:tcPr>
          <w:p w14:paraId="7926F391"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0.02962</w:t>
            </w:r>
          </w:p>
        </w:tc>
        <w:tc>
          <w:tcPr>
            <w:tcW w:w="1152" w:type="dxa"/>
          </w:tcPr>
          <w:p w14:paraId="665AF55D"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0.0134</w:t>
            </w:r>
          </w:p>
        </w:tc>
        <w:tc>
          <w:tcPr>
            <w:tcW w:w="1152" w:type="dxa"/>
          </w:tcPr>
          <w:p w14:paraId="4A83DC02"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0.0375</w:t>
            </w:r>
          </w:p>
        </w:tc>
        <w:tc>
          <w:tcPr>
            <w:tcW w:w="1152" w:type="dxa"/>
          </w:tcPr>
          <w:p w14:paraId="3F9C0FCB"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0.7360</w:t>
            </w:r>
          </w:p>
        </w:tc>
      </w:tr>
      <w:tr w:rsidR="00C96534" w:rsidRPr="002F4112" w14:paraId="1BF2AE16" w14:textId="77777777" w:rsidTr="00C96534">
        <w:tc>
          <w:tcPr>
            <w:cnfStyle w:val="001000000000" w:firstRow="0" w:lastRow="0" w:firstColumn="1" w:lastColumn="0" w:oddVBand="0" w:evenVBand="0" w:oddHBand="0" w:evenHBand="0" w:firstRowFirstColumn="0" w:firstRowLastColumn="0" w:lastRowFirstColumn="0" w:lastRowLastColumn="0"/>
            <w:tcW w:w="720" w:type="dxa"/>
          </w:tcPr>
          <w:p w14:paraId="4015DFC4" w14:textId="77777777" w:rsidR="002F4112" w:rsidRPr="002F4112" w:rsidRDefault="002F4112" w:rsidP="002F4112">
            <w:pPr>
              <w:jc w:val="center"/>
            </w:pPr>
            <w:r w:rsidRPr="002F4112">
              <w:t>14</w:t>
            </w:r>
          </w:p>
        </w:tc>
        <w:tc>
          <w:tcPr>
            <w:tcW w:w="3168" w:type="dxa"/>
          </w:tcPr>
          <w:p w14:paraId="223648EF"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Gölet İlkokulu Bahçesi</w:t>
            </w:r>
          </w:p>
        </w:tc>
        <w:tc>
          <w:tcPr>
            <w:tcW w:w="1872" w:type="dxa"/>
          </w:tcPr>
          <w:p w14:paraId="1798AD6D" w14:textId="77777777" w:rsidR="002F4112" w:rsidRPr="002F4112" w:rsidRDefault="002F4112" w:rsidP="002F4112">
            <w:pPr>
              <w:cnfStyle w:val="000000000000" w:firstRow="0" w:lastRow="0" w:firstColumn="0" w:lastColumn="0" w:oddVBand="0" w:evenVBand="0" w:oddHBand="0" w:evenHBand="0" w:firstRowFirstColumn="0" w:firstRowLastColumn="0" w:lastRowFirstColumn="0" w:lastRowLastColumn="0"/>
            </w:pPr>
            <w:r w:rsidRPr="002F4112">
              <w:t xml:space="preserve">FATİH </w:t>
            </w:r>
          </w:p>
        </w:tc>
        <w:tc>
          <w:tcPr>
            <w:tcW w:w="1152" w:type="dxa"/>
          </w:tcPr>
          <w:p w14:paraId="5741F5B4"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0.04661</w:t>
            </w:r>
          </w:p>
        </w:tc>
        <w:tc>
          <w:tcPr>
            <w:tcW w:w="1152" w:type="dxa"/>
          </w:tcPr>
          <w:p w14:paraId="187BE2B2"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0.02304</w:t>
            </w:r>
          </w:p>
        </w:tc>
        <w:tc>
          <w:tcPr>
            <w:tcW w:w="1152" w:type="dxa"/>
          </w:tcPr>
          <w:p w14:paraId="63B47425"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0.0132</w:t>
            </w:r>
          </w:p>
        </w:tc>
        <w:tc>
          <w:tcPr>
            <w:tcW w:w="1152" w:type="dxa"/>
          </w:tcPr>
          <w:p w14:paraId="1CD89319"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0.0367</w:t>
            </w:r>
          </w:p>
        </w:tc>
        <w:tc>
          <w:tcPr>
            <w:tcW w:w="1152" w:type="dxa"/>
          </w:tcPr>
          <w:p w14:paraId="3B8FEFE3" w14:textId="77777777" w:rsidR="002F4112" w:rsidRPr="002F4112" w:rsidRDefault="002F4112" w:rsidP="002F4112">
            <w:pPr>
              <w:jc w:val="center"/>
              <w:cnfStyle w:val="000000000000" w:firstRow="0" w:lastRow="0" w:firstColumn="0" w:lastColumn="0" w:oddVBand="0" w:evenVBand="0" w:oddHBand="0" w:evenHBand="0" w:firstRowFirstColumn="0" w:firstRowLastColumn="0" w:lastRowFirstColumn="0" w:lastRowLastColumn="0"/>
            </w:pPr>
            <w:r w:rsidRPr="002F4112">
              <w:t>0.7348</w:t>
            </w:r>
          </w:p>
        </w:tc>
      </w:tr>
      <w:tr w:rsidR="00C96534" w:rsidRPr="002F4112" w14:paraId="5DD3DF51" w14:textId="77777777" w:rsidTr="00C96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80D3492" w14:textId="77777777" w:rsidR="002F4112" w:rsidRPr="002F4112" w:rsidRDefault="002F4112" w:rsidP="002F4112">
            <w:pPr>
              <w:jc w:val="center"/>
            </w:pPr>
            <w:r w:rsidRPr="002F4112">
              <w:t>15</w:t>
            </w:r>
          </w:p>
        </w:tc>
        <w:tc>
          <w:tcPr>
            <w:tcW w:w="3168" w:type="dxa"/>
          </w:tcPr>
          <w:p w14:paraId="3DA68FD1"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Ali Kuşçu İmam Hatip Ortaokulu Bahçesi</w:t>
            </w:r>
          </w:p>
        </w:tc>
        <w:tc>
          <w:tcPr>
            <w:tcW w:w="1872" w:type="dxa"/>
          </w:tcPr>
          <w:p w14:paraId="39E82968" w14:textId="77777777" w:rsidR="002F4112" w:rsidRPr="002F4112" w:rsidRDefault="002F4112" w:rsidP="002F4112">
            <w:pPr>
              <w:cnfStyle w:val="000000100000" w:firstRow="0" w:lastRow="0" w:firstColumn="0" w:lastColumn="0" w:oddVBand="0" w:evenVBand="0" w:oddHBand="1" w:evenHBand="0" w:firstRowFirstColumn="0" w:firstRowLastColumn="0" w:lastRowFirstColumn="0" w:lastRowLastColumn="0"/>
            </w:pPr>
            <w:r w:rsidRPr="002F4112">
              <w:t>ABDURRAHMANGAZİ</w:t>
            </w:r>
          </w:p>
        </w:tc>
        <w:tc>
          <w:tcPr>
            <w:tcW w:w="1152" w:type="dxa"/>
          </w:tcPr>
          <w:p w14:paraId="1A894483"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0.04738</w:t>
            </w:r>
          </w:p>
        </w:tc>
        <w:tc>
          <w:tcPr>
            <w:tcW w:w="1152" w:type="dxa"/>
          </w:tcPr>
          <w:p w14:paraId="1F16253E"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0.02962</w:t>
            </w:r>
          </w:p>
        </w:tc>
        <w:tc>
          <w:tcPr>
            <w:tcW w:w="1152" w:type="dxa"/>
          </w:tcPr>
          <w:p w14:paraId="2F9F7239"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0.0136</w:t>
            </w:r>
          </w:p>
        </w:tc>
        <w:tc>
          <w:tcPr>
            <w:tcW w:w="1152" w:type="dxa"/>
          </w:tcPr>
          <w:p w14:paraId="12EDBF1D"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0.0374</w:t>
            </w:r>
          </w:p>
        </w:tc>
        <w:tc>
          <w:tcPr>
            <w:tcW w:w="1152" w:type="dxa"/>
          </w:tcPr>
          <w:p w14:paraId="45C97D2C" w14:textId="77777777" w:rsidR="002F4112" w:rsidRPr="002F4112" w:rsidRDefault="002F4112" w:rsidP="002F4112">
            <w:pPr>
              <w:jc w:val="center"/>
              <w:cnfStyle w:val="000000100000" w:firstRow="0" w:lastRow="0" w:firstColumn="0" w:lastColumn="0" w:oddVBand="0" w:evenVBand="0" w:oddHBand="1" w:evenHBand="0" w:firstRowFirstColumn="0" w:firstRowLastColumn="0" w:lastRowFirstColumn="0" w:lastRowLastColumn="0"/>
            </w:pPr>
            <w:r w:rsidRPr="002F4112">
              <w:t>0.7335</w:t>
            </w:r>
          </w:p>
        </w:tc>
      </w:tr>
    </w:tbl>
    <w:p w14:paraId="242B1A91" w14:textId="77777777" w:rsidR="002F4112" w:rsidRPr="002F4112" w:rsidRDefault="002F4112" w:rsidP="002F4112"/>
    <w:p w14:paraId="03BBE8EC" w14:textId="77777777" w:rsidR="00224612" w:rsidRPr="002F4112" w:rsidRDefault="00224612" w:rsidP="002F4112">
      <w:pPr>
        <w:pStyle w:val="Balk2"/>
        <w:rPr>
          <w:color w:val="000000" w:themeColor="text1"/>
        </w:rPr>
      </w:pPr>
    </w:p>
    <w:sectPr w:rsidR="00224612" w:rsidRPr="002F4112" w:rsidSect="00987D19">
      <w:pgSz w:w="12240" w:h="15840"/>
      <w:pgMar w:top="1418" w:right="1418" w:bottom="1418" w:left="2268" w:header="1134"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8B1C20" w14:textId="77777777" w:rsidR="00530E68" w:rsidRDefault="00530E68" w:rsidP="00987D19">
      <w:r>
        <w:separator/>
      </w:r>
    </w:p>
  </w:endnote>
  <w:endnote w:type="continuationSeparator" w:id="0">
    <w:p w14:paraId="0D2AD61F" w14:textId="77777777" w:rsidR="00530E68" w:rsidRDefault="00530E68" w:rsidP="00987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20B0604020202020204"/>
    <w:charset w:val="00"/>
    <w:family w:val="swiss"/>
    <w:pitch w:val="variable"/>
    <w:sig w:usb0="00000001" w:usb1="00000003" w:usb2="00000000" w:usb3="00000000" w:csb0="0000019F" w:csb1="00000000"/>
  </w:font>
  <w:font w:name="Segoe UI">
    <w:altName w:val="Arial"/>
    <w:panose1 w:val="020B0604020202020204"/>
    <w:charset w:val="A2"/>
    <w:family w:val="swiss"/>
    <w:pitch w:val="variable"/>
    <w:sig w:usb0="E4002EFF" w:usb1="C000E47F"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inherit">
    <w:altName w:val="Times New Roman"/>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ayfaNumaras"/>
      </w:rPr>
      <w:id w:val="458608185"/>
      <w:docPartObj>
        <w:docPartGallery w:val="Page Numbers (Bottom of Page)"/>
        <w:docPartUnique/>
      </w:docPartObj>
    </w:sdtPr>
    <w:sdtEndPr>
      <w:rPr>
        <w:rStyle w:val="SayfaNumaras"/>
      </w:rPr>
    </w:sdtEndPr>
    <w:sdtContent>
      <w:p w14:paraId="4844EFBB" w14:textId="7E42C101" w:rsidR="003C1104" w:rsidRDefault="003C1104" w:rsidP="00987D19">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552D5C90" w14:textId="77777777" w:rsidR="003C1104" w:rsidRDefault="003C1104" w:rsidP="00987D19">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ayfaNumaras"/>
      </w:rPr>
      <w:id w:val="-1415769939"/>
      <w:docPartObj>
        <w:docPartGallery w:val="Page Numbers (Bottom of Page)"/>
        <w:docPartUnique/>
      </w:docPartObj>
    </w:sdtPr>
    <w:sdtEndPr>
      <w:rPr>
        <w:rStyle w:val="SayfaNumaras"/>
      </w:rPr>
    </w:sdtEndPr>
    <w:sdtContent>
      <w:p w14:paraId="035B306E" w14:textId="627672AF" w:rsidR="003C1104" w:rsidRDefault="003C1104" w:rsidP="00AC271A">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FC30AF">
          <w:rPr>
            <w:rStyle w:val="SayfaNumaras"/>
            <w:noProof/>
          </w:rPr>
          <w:t>34</w:t>
        </w:r>
        <w:r>
          <w:rPr>
            <w:rStyle w:val="SayfaNumaras"/>
          </w:rPr>
          <w:fldChar w:fldCharType="end"/>
        </w:r>
      </w:p>
    </w:sdtContent>
  </w:sdt>
  <w:p w14:paraId="11C14B88" w14:textId="77777777" w:rsidR="003C1104" w:rsidRDefault="003C1104" w:rsidP="00987D19">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E3082" w14:textId="77777777" w:rsidR="00530E68" w:rsidRDefault="00530E68" w:rsidP="00987D19">
      <w:r>
        <w:separator/>
      </w:r>
    </w:p>
  </w:footnote>
  <w:footnote w:type="continuationSeparator" w:id="0">
    <w:p w14:paraId="15046F5E" w14:textId="77777777" w:rsidR="00530E68" w:rsidRDefault="00530E68" w:rsidP="00987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CD43AF"/>
    <w:multiLevelType w:val="hybridMultilevel"/>
    <w:tmpl w:val="B86A63BE"/>
    <w:lvl w:ilvl="0" w:tplc="EE8C0624">
      <w:start w:val="1"/>
      <w:numFmt w:val="bullet"/>
      <w:lvlText w:val="•"/>
      <w:lvlJc w:val="left"/>
      <w:pPr>
        <w:ind w:left="720" w:hanging="360"/>
      </w:pPr>
    </w:lvl>
    <w:lvl w:ilvl="1" w:tplc="E592A22A">
      <w:start w:val="1"/>
      <w:numFmt w:val="bullet"/>
      <w:lvlText w:val="–"/>
      <w:lvlJc w:val="left"/>
      <w:pPr>
        <w:ind w:left="1080" w:hanging="360"/>
      </w:pPr>
    </w:lvl>
    <w:lvl w:ilvl="2" w:tplc="9A52ACC6">
      <w:numFmt w:val="decimal"/>
      <w:lvlText w:val=""/>
      <w:lvlJc w:val="left"/>
    </w:lvl>
    <w:lvl w:ilvl="3" w:tplc="BD4EDD84">
      <w:numFmt w:val="decimal"/>
      <w:lvlText w:val=""/>
      <w:lvlJc w:val="left"/>
    </w:lvl>
    <w:lvl w:ilvl="4" w:tplc="D47ACC02">
      <w:numFmt w:val="decimal"/>
      <w:lvlText w:val=""/>
      <w:lvlJc w:val="left"/>
    </w:lvl>
    <w:lvl w:ilvl="5" w:tplc="FDFE81A0">
      <w:numFmt w:val="decimal"/>
      <w:lvlText w:val=""/>
      <w:lvlJc w:val="left"/>
    </w:lvl>
    <w:lvl w:ilvl="6" w:tplc="49BABEFC">
      <w:numFmt w:val="decimal"/>
      <w:lvlText w:val=""/>
      <w:lvlJc w:val="left"/>
    </w:lvl>
    <w:lvl w:ilvl="7" w:tplc="8128568A">
      <w:numFmt w:val="decimal"/>
      <w:lvlText w:val=""/>
      <w:lvlJc w:val="left"/>
    </w:lvl>
    <w:lvl w:ilvl="8" w:tplc="6E0E922C">
      <w:numFmt w:val="decimal"/>
      <w:lvlText w:val=""/>
      <w:lvlJc w:val="left"/>
    </w:lvl>
  </w:abstractNum>
  <w:abstractNum w:abstractNumId="1" w15:restartNumberingAfterBreak="0">
    <w:nsid w:val="32146B60"/>
    <w:multiLevelType w:val="hybridMultilevel"/>
    <w:tmpl w:val="2D684E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gutterAtTop/>
  <w:hideSpellingErrors/>
  <w:proofState w:grammar="clean"/>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56C"/>
    <w:rsid w:val="0002193A"/>
    <w:rsid w:val="00022CED"/>
    <w:rsid w:val="00023226"/>
    <w:rsid w:val="0002669A"/>
    <w:rsid w:val="0004015F"/>
    <w:rsid w:val="00050F88"/>
    <w:rsid w:val="000641D2"/>
    <w:rsid w:val="00066251"/>
    <w:rsid w:val="00085E55"/>
    <w:rsid w:val="00086BD7"/>
    <w:rsid w:val="000E1933"/>
    <w:rsid w:val="00104DA1"/>
    <w:rsid w:val="00186415"/>
    <w:rsid w:val="001C776A"/>
    <w:rsid w:val="001D38C1"/>
    <w:rsid w:val="001E3173"/>
    <w:rsid w:val="00221B42"/>
    <w:rsid w:val="00224612"/>
    <w:rsid w:val="00251A97"/>
    <w:rsid w:val="00263DB6"/>
    <w:rsid w:val="0027575C"/>
    <w:rsid w:val="00280D97"/>
    <w:rsid w:val="00286559"/>
    <w:rsid w:val="002C11D0"/>
    <w:rsid w:val="002E7779"/>
    <w:rsid w:val="002F3A1B"/>
    <w:rsid w:val="002F4112"/>
    <w:rsid w:val="00316681"/>
    <w:rsid w:val="00327026"/>
    <w:rsid w:val="0033221C"/>
    <w:rsid w:val="0034534C"/>
    <w:rsid w:val="00346C31"/>
    <w:rsid w:val="00362F58"/>
    <w:rsid w:val="00372923"/>
    <w:rsid w:val="00386B52"/>
    <w:rsid w:val="003B7298"/>
    <w:rsid w:val="003C1104"/>
    <w:rsid w:val="003C6FA0"/>
    <w:rsid w:val="003D0B34"/>
    <w:rsid w:val="003E3EE1"/>
    <w:rsid w:val="00410261"/>
    <w:rsid w:val="00454FBD"/>
    <w:rsid w:val="00485D76"/>
    <w:rsid w:val="004872F3"/>
    <w:rsid w:val="004A21D2"/>
    <w:rsid w:val="004E30E0"/>
    <w:rsid w:val="004F794A"/>
    <w:rsid w:val="00530E68"/>
    <w:rsid w:val="00545629"/>
    <w:rsid w:val="00557986"/>
    <w:rsid w:val="00560DBB"/>
    <w:rsid w:val="00574598"/>
    <w:rsid w:val="00580FAF"/>
    <w:rsid w:val="005A0A45"/>
    <w:rsid w:val="005B2E93"/>
    <w:rsid w:val="005D6AA2"/>
    <w:rsid w:val="006030E2"/>
    <w:rsid w:val="00643668"/>
    <w:rsid w:val="006874BA"/>
    <w:rsid w:val="006C74F3"/>
    <w:rsid w:val="00751AF4"/>
    <w:rsid w:val="00756730"/>
    <w:rsid w:val="00763676"/>
    <w:rsid w:val="00781F21"/>
    <w:rsid w:val="007B2EBA"/>
    <w:rsid w:val="007C2A35"/>
    <w:rsid w:val="007C2C9A"/>
    <w:rsid w:val="007E5240"/>
    <w:rsid w:val="007F431E"/>
    <w:rsid w:val="00841355"/>
    <w:rsid w:val="00841B4B"/>
    <w:rsid w:val="00894BDE"/>
    <w:rsid w:val="008C344F"/>
    <w:rsid w:val="008C34A1"/>
    <w:rsid w:val="008D5C9C"/>
    <w:rsid w:val="008F3057"/>
    <w:rsid w:val="0090530D"/>
    <w:rsid w:val="00910D3E"/>
    <w:rsid w:val="00987D19"/>
    <w:rsid w:val="00992DE4"/>
    <w:rsid w:val="009A0636"/>
    <w:rsid w:val="009B461E"/>
    <w:rsid w:val="00A027DD"/>
    <w:rsid w:val="00A20519"/>
    <w:rsid w:val="00A2495E"/>
    <w:rsid w:val="00A670AB"/>
    <w:rsid w:val="00A76B77"/>
    <w:rsid w:val="00AC271A"/>
    <w:rsid w:val="00B64806"/>
    <w:rsid w:val="00B74952"/>
    <w:rsid w:val="00B8290B"/>
    <w:rsid w:val="00B83890"/>
    <w:rsid w:val="00B83FEC"/>
    <w:rsid w:val="00B867C0"/>
    <w:rsid w:val="00BA1B85"/>
    <w:rsid w:val="00BB1438"/>
    <w:rsid w:val="00BC4A44"/>
    <w:rsid w:val="00C07C2E"/>
    <w:rsid w:val="00C373B1"/>
    <w:rsid w:val="00C949CA"/>
    <w:rsid w:val="00C96534"/>
    <w:rsid w:val="00CB2958"/>
    <w:rsid w:val="00D02A70"/>
    <w:rsid w:val="00D22459"/>
    <w:rsid w:val="00D30E1F"/>
    <w:rsid w:val="00D369F8"/>
    <w:rsid w:val="00D42AE3"/>
    <w:rsid w:val="00D46951"/>
    <w:rsid w:val="00D64CC1"/>
    <w:rsid w:val="00DB5DCD"/>
    <w:rsid w:val="00DB6A6A"/>
    <w:rsid w:val="00DC4675"/>
    <w:rsid w:val="00DD0C3A"/>
    <w:rsid w:val="00DE5D1C"/>
    <w:rsid w:val="00DF336A"/>
    <w:rsid w:val="00DF59FE"/>
    <w:rsid w:val="00DF6835"/>
    <w:rsid w:val="00E01BBF"/>
    <w:rsid w:val="00E15D5B"/>
    <w:rsid w:val="00E20F88"/>
    <w:rsid w:val="00EF757A"/>
    <w:rsid w:val="00F252CA"/>
    <w:rsid w:val="00F320B9"/>
    <w:rsid w:val="00FB6B66"/>
    <w:rsid w:val="00FC16C8"/>
    <w:rsid w:val="00FC2EB7"/>
    <w:rsid w:val="00FC30AF"/>
    <w:rsid w:val="00FE1972"/>
    <w:rsid w:val="00FF756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05AA"/>
  <w15:chartTrackingRefBased/>
  <w15:docId w15:val="{22849D51-2FFD-1F41-81FA-E49043A34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3A1B"/>
    <w:rPr>
      <w:rFonts w:ascii="Times New Roman" w:eastAsia="Times New Roman" w:hAnsi="Times New Roman" w:cs="Times New Roman"/>
      <w:kern w:val="0"/>
      <w14:ligatures w14:val="none"/>
    </w:rPr>
  </w:style>
  <w:style w:type="paragraph" w:styleId="Balk1">
    <w:name w:val="heading 1"/>
    <w:basedOn w:val="Normal"/>
    <w:next w:val="Normal"/>
    <w:link w:val="Balk1Char"/>
    <w:uiPriority w:val="9"/>
    <w:qFormat/>
    <w:rsid w:val="002E7779"/>
    <w:pPr>
      <w:keepNext/>
      <w:keepLines/>
      <w:spacing w:before="360" w:after="80"/>
      <w:jc w:val="center"/>
      <w:outlineLvl w:val="0"/>
    </w:pPr>
    <w:rPr>
      <w:rFonts w:asciiTheme="majorBidi" w:eastAsiaTheme="majorEastAsia" w:hAnsiTheme="majorBidi" w:cstheme="majorBidi"/>
      <w:b/>
      <w:color w:val="000000" w:themeColor="text1"/>
      <w:kern w:val="2"/>
      <w:szCs w:val="40"/>
      <w:lang w:val="en-US"/>
      <w14:ligatures w14:val="standardContextual"/>
    </w:rPr>
  </w:style>
  <w:style w:type="paragraph" w:styleId="Balk2">
    <w:name w:val="heading 2"/>
    <w:basedOn w:val="Normal"/>
    <w:next w:val="Normal"/>
    <w:link w:val="Balk2Char"/>
    <w:uiPriority w:val="9"/>
    <w:unhideWhenUsed/>
    <w:qFormat/>
    <w:rsid w:val="00DE5D1C"/>
    <w:pPr>
      <w:spacing w:after="240" w:line="360" w:lineRule="auto"/>
      <w:jc w:val="both"/>
      <w:textAlignment w:val="baseline"/>
      <w:outlineLvl w:val="1"/>
    </w:pPr>
    <w:rPr>
      <w:b/>
      <w:bCs/>
      <w:color w:val="000000"/>
    </w:rPr>
  </w:style>
  <w:style w:type="paragraph" w:styleId="Balk3">
    <w:name w:val="heading 3"/>
    <w:basedOn w:val="Normal"/>
    <w:next w:val="Normal"/>
    <w:link w:val="Balk3Char"/>
    <w:uiPriority w:val="9"/>
    <w:unhideWhenUsed/>
    <w:qFormat/>
    <w:rsid w:val="002E7779"/>
    <w:pPr>
      <w:spacing w:after="240" w:line="360" w:lineRule="auto"/>
      <w:jc w:val="both"/>
      <w:textAlignment w:val="baseline"/>
      <w:outlineLvl w:val="2"/>
    </w:pPr>
    <w:rPr>
      <w:b/>
      <w:bCs/>
      <w:color w:val="000000"/>
    </w:rPr>
  </w:style>
  <w:style w:type="paragraph" w:styleId="Balk4">
    <w:name w:val="heading 4"/>
    <w:basedOn w:val="Normal"/>
    <w:next w:val="Normal"/>
    <w:link w:val="Balk4Char"/>
    <w:uiPriority w:val="9"/>
    <w:unhideWhenUsed/>
    <w:qFormat/>
    <w:rsid w:val="002E7779"/>
    <w:pPr>
      <w:spacing w:after="240" w:line="360" w:lineRule="auto"/>
      <w:jc w:val="both"/>
      <w:outlineLvl w:val="3"/>
    </w:pPr>
    <w:rPr>
      <w:b/>
      <w:bCs/>
    </w:rPr>
  </w:style>
  <w:style w:type="paragraph" w:styleId="Balk5">
    <w:name w:val="heading 5"/>
    <w:basedOn w:val="Normal"/>
    <w:next w:val="Normal"/>
    <w:link w:val="Balk5Char"/>
    <w:uiPriority w:val="9"/>
    <w:semiHidden/>
    <w:unhideWhenUsed/>
    <w:qFormat/>
    <w:rsid w:val="00FF756C"/>
    <w:pPr>
      <w:keepNext/>
      <w:keepLines/>
      <w:spacing w:before="80" w:after="4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Balk6">
    <w:name w:val="heading 6"/>
    <w:basedOn w:val="Normal"/>
    <w:next w:val="Normal"/>
    <w:link w:val="Balk6Char"/>
    <w:uiPriority w:val="9"/>
    <w:semiHidden/>
    <w:unhideWhenUsed/>
    <w:qFormat/>
    <w:rsid w:val="00FF756C"/>
    <w:pPr>
      <w:keepNext/>
      <w:keepLines/>
      <w:spacing w:before="4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Balk7">
    <w:name w:val="heading 7"/>
    <w:basedOn w:val="Normal"/>
    <w:next w:val="Normal"/>
    <w:link w:val="Balk7Char"/>
    <w:uiPriority w:val="9"/>
    <w:semiHidden/>
    <w:unhideWhenUsed/>
    <w:qFormat/>
    <w:rsid w:val="00FF756C"/>
    <w:pPr>
      <w:keepNext/>
      <w:keepLines/>
      <w:spacing w:before="4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Balk8">
    <w:name w:val="heading 8"/>
    <w:basedOn w:val="Normal"/>
    <w:next w:val="Normal"/>
    <w:link w:val="Balk8Char"/>
    <w:uiPriority w:val="9"/>
    <w:semiHidden/>
    <w:unhideWhenUsed/>
    <w:qFormat/>
    <w:rsid w:val="00FF756C"/>
    <w:pPr>
      <w:keepNext/>
      <w:keepLines/>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Balk9">
    <w:name w:val="heading 9"/>
    <w:basedOn w:val="Normal"/>
    <w:next w:val="Normal"/>
    <w:link w:val="Balk9Char"/>
    <w:uiPriority w:val="9"/>
    <w:semiHidden/>
    <w:unhideWhenUsed/>
    <w:qFormat/>
    <w:rsid w:val="00FF756C"/>
    <w:pPr>
      <w:keepNext/>
      <w:keepLines/>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E7779"/>
    <w:rPr>
      <w:rFonts w:asciiTheme="majorBidi" w:eastAsiaTheme="majorEastAsia" w:hAnsiTheme="majorBidi" w:cstheme="majorBidi"/>
      <w:b/>
      <w:color w:val="000000" w:themeColor="text1"/>
      <w:szCs w:val="40"/>
      <w:lang w:val="en-US"/>
    </w:rPr>
  </w:style>
  <w:style w:type="character" w:customStyle="1" w:styleId="Balk2Char">
    <w:name w:val="Başlık 2 Char"/>
    <w:basedOn w:val="VarsaylanParagrafYazTipi"/>
    <w:link w:val="Balk2"/>
    <w:uiPriority w:val="9"/>
    <w:rsid w:val="00DE5D1C"/>
    <w:rPr>
      <w:rFonts w:ascii="Times New Roman" w:eastAsia="Times New Roman" w:hAnsi="Times New Roman" w:cs="Times New Roman"/>
      <w:b/>
      <w:bCs/>
      <w:color w:val="000000"/>
      <w:kern w:val="0"/>
      <w:lang w:val="tr-TR"/>
      <w14:ligatures w14:val="none"/>
    </w:rPr>
  </w:style>
  <w:style w:type="character" w:customStyle="1" w:styleId="Balk3Char">
    <w:name w:val="Başlık 3 Char"/>
    <w:basedOn w:val="VarsaylanParagrafYazTipi"/>
    <w:link w:val="Balk3"/>
    <w:uiPriority w:val="9"/>
    <w:rsid w:val="002E7779"/>
    <w:rPr>
      <w:rFonts w:ascii="Times New Roman" w:eastAsia="Times New Roman" w:hAnsi="Times New Roman" w:cs="Times New Roman"/>
      <w:b/>
      <w:bCs/>
      <w:color w:val="000000"/>
      <w:kern w:val="0"/>
      <w14:ligatures w14:val="none"/>
    </w:rPr>
  </w:style>
  <w:style w:type="character" w:customStyle="1" w:styleId="Balk4Char">
    <w:name w:val="Başlık 4 Char"/>
    <w:basedOn w:val="VarsaylanParagrafYazTipi"/>
    <w:link w:val="Balk4"/>
    <w:uiPriority w:val="9"/>
    <w:rsid w:val="002E7779"/>
    <w:rPr>
      <w:rFonts w:ascii="Times New Roman" w:eastAsia="Times New Roman" w:hAnsi="Times New Roman" w:cs="Times New Roman"/>
      <w:b/>
      <w:bCs/>
      <w:kern w:val="0"/>
      <w14:ligatures w14:val="none"/>
    </w:rPr>
  </w:style>
  <w:style w:type="character" w:customStyle="1" w:styleId="Balk5Char">
    <w:name w:val="Başlık 5 Char"/>
    <w:basedOn w:val="VarsaylanParagrafYazTipi"/>
    <w:link w:val="Balk5"/>
    <w:uiPriority w:val="9"/>
    <w:semiHidden/>
    <w:rsid w:val="00FF756C"/>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FF756C"/>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FF756C"/>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FF756C"/>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FF756C"/>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FF756C"/>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KonuBalChar">
    <w:name w:val="Konu Başlığı Char"/>
    <w:basedOn w:val="VarsaylanParagrafYazTipi"/>
    <w:link w:val="KonuBal"/>
    <w:uiPriority w:val="10"/>
    <w:rsid w:val="00FF756C"/>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FF756C"/>
    <w:pPr>
      <w:numPr>
        <w:ilvl w:val="1"/>
      </w:numPr>
      <w:spacing w:after="160"/>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AltyazChar">
    <w:name w:val="Altyazı Char"/>
    <w:basedOn w:val="VarsaylanParagrafYazTipi"/>
    <w:link w:val="Altyaz"/>
    <w:uiPriority w:val="11"/>
    <w:rsid w:val="00FF756C"/>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FF756C"/>
    <w:pPr>
      <w:spacing w:before="160" w:after="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AlntChar">
    <w:name w:val="Alıntı Char"/>
    <w:basedOn w:val="VarsaylanParagrafYazTipi"/>
    <w:link w:val="Alnt"/>
    <w:uiPriority w:val="29"/>
    <w:rsid w:val="00FF756C"/>
    <w:rPr>
      <w:i/>
      <w:iCs/>
      <w:color w:val="404040" w:themeColor="text1" w:themeTint="BF"/>
      <w:lang w:val="en-US"/>
    </w:rPr>
  </w:style>
  <w:style w:type="paragraph" w:styleId="ListeParagraf">
    <w:name w:val="List Paragraph"/>
    <w:basedOn w:val="Normal"/>
    <w:qFormat/>
    <w:rsid w:val="00FF756C"/>
    <w:pPr>
      <w:ind w:left="720"/>
      <w:contextualSpacing/>
    </w:pPr>
    <w:rPr>
      <w:rFonts w:asciiTheme="minorHAnsi" w:eastAsiaTheme="minorHAnsi" w:hAnsiTheme="minorHAnsi" w:cstheme="minorBidi"/>
      <w:kern w:val="2"/>
      <w:lang w:val="en-US"/>
      <w14:ligatures w14:val="standardContextual"/>
    </w:rPr>
  </w:style>
  <w:style w:type="character" w:styleId="GlVurgulama">
    <w:name w:val="Intense Emphasis"/>
    <w:basedOn w:val="VarsaylanParagrafYazTipi"/>
    <w:uiPriority w:val="21"/>
    <w:qFormat/>
    <w:rsid w:val="00FF756C"/>
    <w:rPr>
      <w:i/>
      <w:iCs/>
      <w:color w:val="0F4761" w:themeColor="accent1" w:themeShade="BF"/>
    </w:rPr>
  </w:style>
  <w:style w:type="paragraph" w:styleId="GlAlnt">
    <w:name w:val="Intense Quote"/>
    <w:basedOn w:val="Normal"/>
    <w:next w:val="Normal"/>
    <w:link w:val="GlAlntChar"/>
    <w:uiPriority w:val="30"/>
    <w:qFormat/>
    <w:rsid w:val="00FF756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GlAlntChar">
    <w:name w:val="Güçlü Alıntı Char"/>
    <w:basedOn w:val="VarsaylanParagrafYazTipi"/>
    <w:link w:val="GlAlnt"/>
    <w:uiPriority w:val="30"/>
    <w:rsid w:val="00FF756C"/>
    <w:rPr>
      <w:i/>
      <w:iCs/>
      <w:color w:val="0F4761" w:themeColor="accent1" w:themeShade="BF"/>
      <w:lang w:val="en-US"/>
    </w:rPr>
  </w:style>
  <w:style w:type="character" w:styleId="GlBavuru">
    <w:name w:val="Intense Reference"/>
    <w:basedOn w:val="VarsaylanParagrafYazTipi"/>
    <w:uiPriority w:val="32"/>
    <w:qFormat/>
    <w:rsid w:val="00FF756C"/>
    <w:rPr>
      <w:b/>
      <w:bCs/>
      <w:smallCaps/>
      <w:color w:val="0F4761" w:themeColor="accent1" w:themeShade="BF"/>
      <w:spacing w:val="5"/>
    </w:rPr>
  </w:style>
  <w:style w:type="paragraph" w:customStyle="1" w:styleId="msonormal0">
    <w:name w:val="msonormal"/>
    <w:basedOn w:val="Normal"/>
    <w:rsid w:val="00FF756C"/>
    <w:pPr>
      <w:spacing w:before="100" w:beforeAutospacing="1" w:after="100" w:afterAutospacing="1"/>
    </w:pPr>
  </w:style>
  <w:style w:type="paragraph" w:customStyle="1" w:styleId="paragraph">
    <w:name w:val="paragraph"/>
    <w:basedOn w:val="Normal"/>
    <w:rsid w:val="00FF756C"/>
    <w:pPr>
      <w:spacing w:before="100" w:beforeAutospacing="1" w:after="100" w:afterAutospacing="1"/>
    </w:pPr>
  </w:style>
  <w:style w:type="character" w:customStyle="1" w:styleId="textrun">
    <w:name w:val="textrun"/>
    <w:basedOn w:val="VarsaylanParagrafYazTipi"/>
    <w:rsid w:val="00FF756C"/>
  </w:style>
  <w:style w:type="character" w:customStyle="1" w:styleId="normaltextrun">
    <w:name w:val="normaltextrun"/>
    <w:basedOn w:val="VarsaylanParagrafYazTipi"/>
    <w:rsid w:val="00FF756C"/>
  </w:style>
  <w:style w:type="character" w:customStyle="1" w:styleId="eop">
    <w:name w:val="eop"/>
    <w:basedOn w:val="VarsaylanParagrafYazTipi"/>
    <w:rsid w:val="00FF756C"/>
  </w:style>
  <w:style w:type="character" w:customStyle="1" w:styleId="apple-converted-space">
    <w:name w:val="apple-converted-space"/>
    <w:basedOn w:val="VarsaylanParagrafYazTipi"/>
    <w:rsid w:val="00FF756C"/>
  </w:style>
  <w:style w:type="character" w:customStyle="1" w:styleId="pagebreakblob">
    <w:name w:val="pagebreakblob"/>
    <w:basedOn w:val="VarsaylanParagrafYazTipi"/>
    <w:rsid w:val="00FF756C"/>
  </w:style>
  <w:style w:type="character" w:customStyle="1" w:styleId="pagebreaktextspan">
    <w:name w:val="pagebreaktextspan"/>
    <w:basedOn w:val="VarsaylanParagrafYazTipi"/>
    <w:rsid w:val="00FF756C"/>
  </w:style>
  <w:style w:type="character" w:customStyle="1" w:styleId="pagebreakborderspan">
    <w:name w:val="pagebreakborderspan"/>
    <w:basedOn w:val="VarsaylanParagrafYazTipi"/>
    <w:rsid w:val="00FF756C"/>
  </w:style>
  <w:style w:type="paragraph" w:customStyle="1" w:styleId="outlineelement">
    <w:name w:val="outlineelement"/>
    <w:basedOn w:val="Normal"/>
    <w:rsid w:val="00FF756C"/>
    <w:pPr>
      <w:spacing w:before="100" w:beforeAutospacing="1" w:after="100" w:afterAutospacing="1"/>
    </w:pPr>
  </w:style>
  <w:style w:type="character" w:customStyle="1" w:styleId="linebreakblob">
    <w:name w:val="linebreakblob"/>
    <w:basedOn w:val="VarsaylanParagrafYazTipi"/>
    <w:rsid w:val="00FF756C"/>
  </w:style>
  <w:style w:type="character" w:customStyle="1" w:styleId="scxw136445148">
    <w:name w:val="scxw136445148"/>
    <w:basedOn w:val="VarsaylanParagrafYazTipi"/>
    <w:rsid w:val="00FF756C"/>
  </w:style>
  <w:style w:type="character" w:customStyle="1" w:styleId="wacimagecontainer">
    <w:name w:val="wacimagecontainer"/>
    <w:basedOn w:val="VarsaylanParagrafYazTipi"/>
    <w:rsid w:val="00FF756C"/>
  </w:style>
  <w:style w:type="character" w:customStyle="1" w:styleId="wacimagegroupcontainer">
    <w:name w:val="wacimagegroupcontainer"/>
    <w:basedOn w:val="VarsaylanParagrafYazTipi"/>
    <w:rsid w:val="00FF756C"/>
  </w:style>
  <w:style w:type="paragraph" w:styleId="NormalWeb">
    <w:name w:val="Normal (Web)"/>
    <w:basedOn w:val="Normal"/>
    <w:uiPriority w:val="99"/>
    <w:unhideWhenUsed/>
    <w:rsid w:val="0002193A"/>
    <w:pPr>
      <w:spacing w:before="100" w:beforeAutospacing="1" w:after="100" w:afterAutospacing="1"/>
    </w:pPr>
  </w:style>
  <w:style w:type="paragraph" w:styleId="AltBilgi">
    <w:name w:val="footer"/>
    <w:basedOn w:val="Normal"/>
    <w:link w:val="AltBilgiChar"/>
    <w:uiPriority w:val="99"/>
    <w:unhideWhenUsed/>
    <w:rsid w:val="00987D19"/>
    <w:pPr>
      <w:tabs>
        <w:tab w:val="center" w:pos="4680"/>
        <w:tab w:val="right" w:pos="9360"/>
      </w:tabs>
    </w:pPr>
  </w:style>
  <w:style w:type="character" w:customStyle="1" w:styleId="AltBilgiChar">
    <w:name w:val="Alt Bilgi Char"/>
    <w:basedOn w:val="VarsaylanParagrafYazTipi"/>
    <w:link w:val="AltBilgi"/>
    <w:uiPriority w:val="99"/>
    <w:rsid w:val="00987D19"/>
    <w:rPr>
      <w:rFonts w:ascii="Times New Roman" w:eastAsia="Times New Roman" w:hAnsi="Times New Roman" w:cs="Times New Roman"/>
      <w:kern w:val="0"/>
      <w14:ligatures w14:val="none"/>
    </w:rPr>
  </w:style>
  <w:style w:type="character" w:styleId="SayfaNumaras">
    <w:name w:val="page number"/>
    <w:basedOn w:val="VarsaylanParagrafYazTipi"/>
    <w:uiPriority w:val="99"/>
    <w:semiHidden/>
    <w:unhideWhenUsed/>
    <w:rsid w:val="00987D19"/>
  </w:style>
  <w:style w:type="paragraph" w:styleId="stBilgi">
    <w:name w:val="header"/>
    <w:basedOn w:val="Normal"/>
    <w:link w:val="stBilgiChar"/>
    <w:uiPriority w:val="99"/>
    <w:unhideWhenUsed/>
    <w:rsid w:val="00987D19"/>
    <w:pPr>
      <w:tabs>
        <w:tab w:val="center" w:pos="4680"/>
        <w:tab w:val="right" w:pos="9360"/>
      </w:tabs>
    </w:pPr>
  </w:style>
  <w:style w:type="character" w:customStyle="1" w:styleId="stBilgiChar">
    <w:name w:val="Üst Bilgi Char"/>
    <w:basedOn w:val="VarsaylanParagrafYazTipi"/>
    <w:link w:val="stBilgi"/>
    <w:uiPriority w:val="99"/>
    <w:rsid w:val="00987D19"/>
    <w:rPr>
      <w:rFonts w:ascii="Times New Roman" w:eastAsia="Times New Roman" w:hAnsi="Times New Roman" w:cs="Times New Roman"/>
      <w:kern w:val="0"/>
      <w14:ligatures w14:val="none"/>
    </w:rPr>
  </w:style>
  <w:style w:type="paragraph" w:customStyle="1" w:styleId="p1">
    <w:name w:val="p1"/>
    <w:basedOn w:val="Normal"/>
    <w:rsid w:val="00DC4675"/>
    <w:rPr>
      <w:color w:val="000000"/>
      <w:sz w:val="13"/>
      <w:szCs w:val="13"/>
    </w:rPr>
  </w:style>
  <w:style w:type="character" w:customStyle="1" w:styleId="s1">
    <w:name w:val="s1"/>
    <w:basedOn w:val="VarsaylanParagrafYazTipi"/>
    <w:rsid w:val="00DC4675"/>
    <w:rPr>
      <w:rFonts w:ascii="Times New Roman" w:hAnsi="Times New Roman" w:cs="Times New Roman" w:hint="default"/>
      <w:sz w:val="15"/>
      <w:szCs w:val="15"/>
    </w:rPr>
  </w:style>
  <w:style w:type="paragraph" w:customStyle="1" w:styleId="ds2-5-body-sm">
    <w:name w:val="ds2-5-body-sm"/>
    <w:basedOn w:val="Normal"/>
    <w:rsid w:val="004A21D2"/>
    <w:pPr>
      <w:spacing w:before="100" w:beforeAutospacing="1" w:after="100" w:afterAutospacing="1"/>
    </w:pPr>
  </w:style>
  <w:style w:type="paragraph" w:customStyle="1" w:styleId="gds-typography">
    <w:name w:val="gds-typography"/>
    <w:basedOn w:val="Normal"/>
    <w:rsid w:val="00B74952"/>
    <w:pPr>
      <w:spacing w:before="100" w:beforeAutospacing="1" w:after="100" w:afterAutospacing="1"/>
    </w:pPr>
  </w:style>
  <w:style w:type="paragraph" w:styleId="T3">
    <w:name w:val="toc 3"/>
    <w:basedOn w:val="Normal"/>
    <w:next w:val="Normal"/>
    <w:autoRedefine/>
    <w:uiPriority w:val="39"/>
    <w:unhideWhenUsed/>
    <w:rsid w:val="002E7779"/>
    <w:pPr>
      <w:spacing w:after="100"/>
      <w:ind w:left="480"/>
    </w:pPr>
  </w:style>
  <w:style w:type="paragraph" w:styleId="T2">
    <w:name w:val="toc 2"/>
    <w:basedOn w:val="Normal"/>
    <w:next w:val="Normal"/>
    <w:autoRedefine/>
    <w:uiPriority w:val="39"/>
    <w:unhideWhenUsed/>
    <w:rsid w:val="002E7779"/>
    <w:pPr>
      <w:spacing w:after="100"/>
      <w:ind w:left="240"/>
    </w:pPr>
  </w:style>
  <w:style w:type="character" w:styleId="Kpr">
    <w:name w:val="Hyperlink"/>
    <w:basedOn w:val="VarsaylanParagrafYazTipi"/>
    <w:uiPriority w:val="99"/>
    <w:unhideWhenUsed/>
    <w:rsid w:val="002E7779"/>
    <w:rPr>
      <w:color w:val="467886" w:themeColor="hyperlink"/>
      <w:u w:val="single"/>
    </w:rPr>
  </w:style>
  <w:style w:type="paragraph" w:styleId="T1">
    <w:name w:val="toc 1"/>
    <w:basedOn w:val="Normal"/>
    <w:next w:val="Normal"/>
    <w:autoRedefine/>
    <w:uiPriority w:val="39"/>
    <w:unhideWhenUsed/>
    <w:rsid w:val="002E7779"/>
    <w:pPr>
      <w:spacing w:after="100"/>
    </w:pPr>
  </w:style>
  <w:style w:type="paragraph" w:styleId="T4">
    <w:name w:val="toc 4"/>
    <w:basedOn w:val="Normal"/>
    <w:next w:val="Normal"/>
    <w:autoRedefine/>
    <w:uiPriority w:val="39"/>
    <w:unhideWhenUsed/>
    <w:rsid w:val="00DE5D1C"/>
    <w:pPr>
      <w:spacing w:after="100"/>
      <w:ind w:left="720"/>
    </w:pPr>
  </w:style>
  <w:style w:type="character" w:customStyle="1" w:styleId="zmlenmeyenBahsetme1">
    <w:name w:val="Çözümlenmeyen Bahsetme1"/>
    <w:basedOn w:val="VarsaylanParagrafYazTipi"/>
    <w:uiPriority w:val="99"/>
    <w:semiHidden/>
    <w:unhideWhenUsed/>
    <w:rsid w:val="005A0A45"/>
    <w:rPr>
      <w:color w:val="605E5C"/>
      <w:shd w:val="clear" w:color="auto" w:fill="E1DFDD"/>
    </w:rPr>
  </w:style>
  <w:style w:type="character" w:styleId="zlenenKpr">
    <w:name w:val="FollowedHyperlink"/>
    <w:basedOn w:val="VarsaylanParagrafYazTipi"/>
    <w:uiPriority w:val="99"/>
    <w:semiHidden/>
    <w:unhideWhenUsed/>
    <w:rsid w:val="00A76B77"/>
    <w:rPr>
      <w:color w:val="96607D" w:themeColor="followedHyperlink"/>
      <w:u w:val="single"/>
    </w:rPr>
  </w:style>
  <w:style w:type="paragraph" w:styleId="TBal">
    <w:name w:val="TOC Heading"/>
    <w:basedOn w:val="Balk1"/>
    <w:next w:val="Normal"/>
    <w:uiPriority w:val="39"/>
    <w:unhideWhenUsed/>
    <w:qFormat/>
    <w:rsid w:val="00B8290B"/>
    <w:pPr>
      <w:spacing w:before="240" w:after="0" w:line="259" w:lineRule="auto"/>
      <w:jc w:val="left"/>
      <w:outlineLvl w:val="9"/>
    </w:pPr>
    <w:rPr>
      <w:rFonts w:asciiTheme="majorHAnsi" w:hAnsiTheme="majorHAnsi"/>
      <w:b w:val="0"/>
      <w:color w:val="0F4761" w:themeColor="accent1" w:themeShade="BF"/>
      <w:kern w:val="0"/>
      <w:sz w:val="32"/>
      <w:szCs w:val="32"/>
      <w:lang w:val="tr-TR" w:eastAsia="tr-TR"/>
      <w14:ligatures w14:val="none"/>
    </w:rPr>
  </w:style>
  <w:style w:type="paragraph" w:styleId="HTMLncedenBiimlendirilmi">
    <w:name w:val="HTML Preformatted"/>
    <w:basedOn w:val="Normal"/>
    <w:link w:val="HTMLncedenBiimlendirilmiChar"/>
    <w:uiPriority w:val="99"/>
    <w:unhideWhenUsed/>
    <w:rsid w:val="00AC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rsid w:val="00AC271A"/>
    <w:rPr>
      <w:rFonts w:ascii="Courier New" w:eastAsia="Times New Roman" w:hAnsi="Courier New" w:cs="Courier New"/>
      <w:kern w:val="0"/>
      <w:sz w:val="20"/>
      <w:szCs w:val="20"/>
      <w:lang w:eastAsia="tr-TR"/>
      <w14:ligatures w14:val="none"/>
    </w:rPr>
  </w:style>
  <w:style w:type="character" w:customStyle="1" w:styleId="y2iqfc">
    <w:name w:val="y2iqfc"/>
    <w:basedOn w:val="VarsaylanParagrafYazTipi"/>
    <w:rsid w:val="00AC271A"/>
  </w:style>
  <w:style w:type="character" w:styleId="Gl">
    <w:name w:val="Strong"/>
    <w:basedOn w:val="VarsaylanParagrafYazTipi"/>
    <w:uiPriority w:val="22"/>
    <w:qFormat/>
    <w:rsid w:val="00410261"/>
    <w:rPr>
      <w:b/>
      <w:bCs/>
    </w:rPr>
  </w:style>
  <w:style w:type="table" w:styleId="KlavuzuTablo4-Vurgu3">
    <w:name w:val="Grid Table 4 Accent 3"/>
    <w:basedOn w:val="NormalTablo"/>
    <w:uiPriority w:val="49"/>
    <w:rsid w:val="00C96534"/>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KlavuzTablo5Koyu-Vurgu3">
    <w:name w:val="Grid Table 5 Dark Accent 3"/>
    <w:basedOn w:val="NormalTablo"/>
    <w:uiPriority w:val="50"/>
    <w:rsid w:val="00C9653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KlavuzTablo5Koyu-Vurgu6">
    <w:name w:val="Grid Table 5 Dark Accent 6"/>
    <w:basedOn w:val="NormalTablo"/>
    <w:uiPriority w:val="50"/>
    <w:rsid w:val="00C9653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KlavuzuTablo4-Vurgu6">
    <w:name w:val="Grid Table 4 Accent 6"/>
    <w:basedOn w:val="NormalTablo"/>
    <w:uiPriority w:val="49"/>
    <w:rsid w:val="00FC30AF"/>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math-inline">
    <w:name w:val="math-inline"/>
    <w:basedOn w:val="VarsaylanParagrafYazTipi"/>
    <w:rsid w:val="00643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3188">
      <w:bodyDiv w:val="1"/>
      <w:marLeft w:val="0"/>
      <w:marRight w:val="0"/>
      <w:marTop w:val="0"/>
      <w:marBottom w:val="0"/>
      <w:divBdr>
        <w:top w:val="none" w:sz="0" w:space="0" w:color="auto"/>
        <w:left w:val="none" w:sz="0" w:space="0" w:color="auto"/>
        <w:bottom w:val="none" w:sz="0" w:space="0" w:color="auto"/>
        <w:right w:val="none" w:sz="0" w:space="0" w:color="auto"/>
      </w:divBdr>
    </w:div>
    <w:div w:id="100103102">
      <w:bodyDiv w:val="1"/>
      <w:marLeft w:val="0"/>
      <w:marRight w:val="0"/>
      <w:marTop w:val="0"/>
      <w:marBottom w:val="0"/>
      <w:divBdr>
        <w:top w:val="none" w:sz="0" w:space="0" w:color="auto"/>
        <w:left w:val="none" w:sz="0" w:space="0" w:color="auto"/>
        <w:bottom w:val="none" w:sz="0" w:space="0" w:color="auto"/>
        <w:right w:val="none" w:sz="0" w:space="0" w:color="auto"/>
      </w:divBdr>
    </w:div>
    <w:div w:id="151065399">
      <w:bodyDiv w:val="1"/>
      <w:marLeft w:val="0"/>
      <w:marRight w:val="0"/>
      <w:marTop w:val="0"/>
      <w:marBottom w:val="0"/>
      <w:divBdr>
        <w:top w:val="none" w:sz="0" w:space="0" w:color="auto"/>
        <w:left w:val="none" w:sz="0" w:space="0" w:color="auto"/>
        <w:bottom w:val="none" w:sz="0" w:space="0" w:color="auto"/>
        <w:right w:val="none" w:sz="0" w:space="0" w:color="auto"/>
      </w:divBdr>
    </w:div>
    <w:div w:id="161243319">
      <w:bodyDiv w:val="1"/>
      <w:marLeft w:val="0"/>
      <w:marRight w:val="0"/>
      <w:marTop w:val="0"/>
      <w:marBottom w:val="0"/>
      <w:divBdr>
        <w:top w:val="none" w:sz="0" w:space="0" w:color="auto"/>
        <w:left w:val="none" w:sz="0" w:space="0" w:color="auto"/>
        <w:bottom w:val="none" w:sz="0" w:space="0" w:color="auto"/>
        <w:right w:val="none" w:sz="0" w:space="0" w:color="auto"/>
      </w:divBdr>
      <w:divsChild>
        <w:div w:id="688290513">
          <w:marLeft w:val="0"/>
          <w:marRight w:val="0"/>
          <w:marTop w:val="0"/>
          <w:marBottom w:val="0"/>
          <w:divBdr>
            <w:top w:val="none" w:sz="0" w:space="0" w:color="auto"/>
            <w:left w:val="none" w:sz="0" w:space="0" w:color="auto"/>
            <w:bottom w:val="none" w:sz="0" w:space="0" w:color="auto"/>
            <w:right w:val="none" w:sz="0" w:space="0" w:color="auto"/>
          </w:divBdr>
          <w:divsChild>
            <w:div w:id="47342440">
              <w:marLeft w:val="0"/>
              <w:marRight w:val="0"/>
              <w:marTop w:val="0"/>
              <w:marBottom w:val="0"/>
              <w:divBdr>
                <w:top w:val="none" w:sz="0" w:space="0" w:color="auto"/>
                <w:left w:val="none" w:sz="0" w:space="0" w:color="auto"/>
                <w:bottom w:val="none" w:sz="0" w:space="0" w:color="auto"/>
                <w:right w:val="none" w:sz="0" w:space="0" w:color="auto"/>
              </w:divBdr>
              <w:divsChild>
                <w:div w:id="1551187999">
                  <w:marLeft w:val="0"/>
                  <w:marRight w:val="0"/>
                  <w:marTop w:val="0"/>
                  <w:marBottom w:val="0"/>
                  <w:divBdr>
                    <w:top w:val="none" w:sz="0" w:space="0" w:color="auto"/>
                    <w:left w:val="none" w:sz="0" w:space="0" w:color="auto"/>
                    <w:bottom w:val="none" w:sz="0" w:space="0" w:color="auto"/>
                    <w:right w:val="none" w:sz="0" w:space="0" w:color="auto"/>
                  </w:divBdr>
                  <w:divsChild>
                    <w:div w:id="1713574125">
                      <w:marLeft w:val="0"/>
                      <w:marRight w:val="0"/>
                      <w:marTop w:val="0"/>
                      <w:marBottom w:val="0"/>
                      <w:divBdr>
                        <w:top w:val="none" w:sz="0" w:space="0" w:color="auto"/>
                        <w:left w:val="none" w:sz="0" w:space="0" w:color="auto"/>
                        <w:bottom w:val="none" w:sz="0" w:space="0" w:color="auto"/>
                        <w:right w:val="none" w:sz="0" w:space="0" w:color="auto"/>
                      </w:divBdr>
                      <w:divsChild>
                        <w:div w:id="1978873899">
                          <w:marLeft w:val="0"/>
                          <w:marRight w:val="0"/>
                          <w:marTop w:val="0"/>
                          <w:marBottom w:val="0"/>
                          <w:divBdr>
                            <w:top w:val="none" w:sz="0" w:space="0" w:color="auto"/>
                            <w:left w:val="none" w:sz="0" w:space="0" w:color="auto"/>
                            <w:bottom w:val="none" w:sz="0" w:space="0" w:color="auto"/>
                            <w:right w:val="none" w:sz="0" w:space="0" w:color="auto"/>
                          </w:divBdr>
                          <w:divsChild>
                            <w:div w:id="1576041130">
                              <w:marLeft w:val="0"/>
                              <w:marRight w:val="0"/>
                              <w:marTop w:val="0"/>
                              <w:marBottom w:val="0"/>
                              <w:divBdr>
                                <w:top w:val="none" w:sz="0" w:space="0" w:color="auto"/>
                                <w:left w:val="none" w:sz="0" w:space="0" w:color="auto"/>
                                <w:bottom w:val="none" w:sz="0" w:space="0" w:color="auto"/>
                                <w:right w:val="none" w:sz="0" w:space="0" w:color="auto"/>
                              </w:divBdr>
                              <w:divsChild>
                                <w:div w:id="170293933">
                                  <w:marLeft w:val="0"/>
                                  <w:marRight w:val="0"/>
                                  <w:marTop w:val="0"/>
                                  <w:marBottom w:val="0"/>
                                  <w:divBdr>
                                    <w:top w:val="none" w:sz="0" w:space="0" w:color="auto"/>
                                    <w:left w:val="none" w:sz="0" w:space="0" w:color="auto"/>
                                    <w:bottom w:val="none" w:sz="0" w:space="0" w:color="auto"/>
                                    <w:right w:val="none" w:sz="0" w:space="0" w:color="auto"/>
                                  </w:divBdr>
                                  <w:divsChild>
                                    <w:div w:id="20146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71127">
      <w:bodyDiv w:val="1"/>
      <w:marLeft w:val="0"/>
      <w:marRight w:val="0"/>
      <w:marTop w:val="0"/>
      <w:marBottom w:val="0"/>
      <w:divBdr>
        <w:top w:val="none" w:sz="0" w:space="0" w:color="auto"/>
        <w:left w:val="none" w:sz="0" w:space="0" w:color="auto"/>
        <w:bottom w:val="none" w:sz="0" w:space="0" w:color="auto"/>
        <w:right w:val="none" w:sz="0" w:space="0" w:color="auto"/>
      </w:divBdr>
      <w:divsChild>
        <w:div w:id="1580821878">
          <w:marLeft w:val="0"/>
          <w:marRight w:val="0"/>
          <w:marTop w:val="0"/>
          <w:marBottom w:val="0"/>
          <w:divBdr>
            <w:top w:val="none" w:sz="0" w:space="0" w:color="auto"/>
            <w:left w:val="none" w:sz="0" w:space="0" w:color="auto"/>
            <w:bottom w:val="none" w:sz="0" w:space="0" w:color="auto"/>
            <w:right w:val="none" w:sz="0" w:space="0" w:color="auto"/>
          </w:divBdr>
          <w:divsChild>
            <w:div w:id="1080174894">
              <w:marLeft w:val="0"/>
              <w:marRight w:val="0"/>
              <w:marTop w:val="0"/>
              <w:marBottom w:val="0"/>
              <w:divBdr>
                <w:top w:val="none" w:sz="0" w:space="0" w:color="auto"/>
                <w:left w:val="none" w:sz="0" w:space="0" w:color="auto"/>
                <w:bottom w:val="none" w:sz="0" w:space="0" w:color="auto"/>
                <w:right w:val="none" w:sz="0" w:space="0" w:color="auto"/>
              </w:divBdr>
              <w:divsChild>
                <w:div w:id="1831561679">
                  <w:marLeft w:val="0"/>
                  <w:marRight w:val="0"/>
                  <w:marTop w:val="0"/>
                  <w:marBottom w:val="0"/>
                  <w:divBdr>
                    <w:top w:val="none" w:sz="0" w:space="0" w:color="auto"/>
                    <w:left w:val="none" w:sz="0" w:space="0" w:color="auto"/>
                    <w:bottom w:val="none" w:sz="0" w:space="0" w:color="auto"/>
                    <w:right w:val="none" w:sz="0" w:space="0" w:color="auto"/>
                  </w:divBdr>
                  <w:divsChild>
                    <w:div w:id="700282454">
                      <w:marLeft w:val="0"/>
                      <w:marRight w:val="0"/>
                      <w:marTop w:val="0"/>
                      <w:marBottom w:val="0"/>
                      <w:divBdr>
                        <w:top w:val="none" w:sz="0" w:space="0" w:color="auto"/>
                        <w:left w:val="none" w:sz="0" w:space="0" w:color="auto"/>
                        <w:bottom w:val="none" w:sz="0" w:space="0" w:color="auto"/>
                        <w:right w:val="none" w:sz="0" w:space="0" w:color="auto"/>
                      </w:divBdr>
                      <w:divsChild>
                        <w:div w:id="2079092955">
                          <w:marLeft w:val="0"/>
                          <w:marRight w:val="0"/>
                          <w:marTop w:val="0"/>
                          <w:marBottom w:val="0"/>
                          <w:divBdr>
                            <w:top w:val="none" w:sz="0" w:space="0" w:color="auto"/>
                            <w:left w:val="none" w:sz="0" w:space="0" w:color="auto"/>
                            <w:bottom w:val="none" w:sz="0" w:space="0" w:color="auto"/>
                            <w:right w:val="none" w:sz="0" w:space="0" w:color="auto"/>
                          </w:divBdr>
                          <w:divsChild>
                            <w:div w:id="1026053856">
                              <w:marLeft w:val="0"/>
                              <w:marRight w:val="0"/>
                              <w:marTop w:val="0"/>
                              <w:marBottom w:val="0"/>
                              <w:divBdr>
                                <w:top w:val="none" w:sz="0" w:space="0" w:color="auto"/>
                                <w:left w:val="none" w:sz="0" w:space="0" w:color="auto"/>
                                <w:bottom w:val="none" w:sz="0" w:space="0" w:color="auto"/>
                                <w:right w:val="none" w:sz="0" w:space="0" w:color="auto"/>
                              </w:divBdr>
                              <w:divsChild>
                                <w:div w:id="1244804521">
                                  <w:marLeft w:val="0"/>
                                  <w:marRight w:val="0"/>
                                  <w:marTop w:val="0"/>
                                  <w:marBottom w:val="0"/>
                                  <w:divBdr>
                                    <w:top w:val="none" w:sz="0" w:space="0" w:color="auto"/>
                                    <w:left w:val="none" w:sz="0" w:space="0" w:color="auto"/>
                                    <w:bottom w:val="none" w:sz="0" w:space="0" w:color="auto"/>
                                    <w:right w:val="none" w:sz="0" w:space="0" w:color="auto"/>
                                  </w:divBdr>
                                  <w:divsChild>
                                    <w:div w:id="173920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417621">
      <w:bodyDiv w:val="1"/>
      <w:marLeft w:val="0"/>
      <w:marRight w:val="0"/>
      <w:marTop w:val="0"/>
      <w:marBottom w:val="0"/>
      <w:divBdr>
        <w:top w:val="none" w:sz="0" w:space="0" w:color="auto"/>
        <w:left w:val="none" w:sz="0" w:space="0" w:color="auto"/>
        <w:bottom w:val="none" w:sz="0" w:space="0" w:color="auto"/>
        <w:right w:val="none" w:sz="0" w:space="0" w:color="auto"/>
      </w:divBdr>
    </w:div>
    <w:div w:id="311369766">
      <w:bodyDiv w:val="1"/>
      <w:marLeft w:val="0"/>
      <w:marRight w:val="0"/>
      <w:marTop w:val="0"/>
      <w:marBottom w:val="0"/>
      <w:divBdr>
        <w:top w:val="none" w:sz="0" w:space="0" w:color="auto"/>
        <w:left w:val="none" w:sz="0" w:space="0" w:color="auto"/>
        <w:bottom w:val="none" w:sz="0" w:space="0" w:color="auto"/>
        <w:right w:val="none" w:sz="0" w:space="0" w:color="auto"/>
      </w:divBdr>
      <w:divsChild>
        <w:div w:id="2077820011">
          <w:marLeft w:val="0"/>
          <w:marRight w:val="0"/>
          <w:marTop w:val="0"/>
          <w:marBottom w:val="0"/>
          <w:divBdr>
            <w:top w:val="none" w:sz="0" w:space="0" w:color="auto"/>
            <w:left w:val="none" w:sz="0" w:space="0" w:color="auto"/>
            <w:bottom w:val="none" w:sz="0" w:space="0" w:color="auto"/>
            <w:right w:val="none" w:sz="0" w:space="0" w:color="auto"/>
          </w:divBdr>
          <w:divsChild>
            <w:div w:id="19867490">
              <w:marLeft w:val="-75"/>
              <w:marRight w:val="0"/>
              <w:marTop w:val="30"/>
              <w:marBottom w:val="30"/>
              <w:divBdr>
                <w:top w:val="none" w:sz="0" w:space="0" w:color="auto"/>
                <w:left w:val="none" w:sz="0" w:space="0" w:color="auto"/>
                <w:bottom w:val="none" w:sz="0" w:space="0" w:color="auto"/>
                <w:right w:val="none" w:sz="0" w:space="0" w:color="auto"/>
              </w:divBdr>
              <w:divsChild>
                <w:div w:id="1493595593">
                  <w:marLeft w:val="0"/>
                  <w:marRight w:val="0"/>
                  <w:marTop w:val="0"/>
                  <w:marBottom w:val="0"/>
                  <w:divBdr>
                    <w:top w:val="none" w:sz="0" w:space="0" w:color="auto"/>
                    <w:left w:val="none" w:sz="0" w:space="0" w:color="auto"/>
                    <w:bottom w:val="none" w:sz="0" w:space="0" w:color="auto"/>
                    <w:right w:val="none" w:sz="0" w:space="0" w:color="auto"/>
                  </w:divBdr>
                  <w:divsChild>
                    <w:div w:id="1383747121">
                      <w:marLeft w:val="0"/>
                      <w:marRight w:val="0"/>
                      <w:marTop w:val="0"/>
                      <w:marBottom w:val="0"/>
                      <w:divBdr>
                        <w:top w:val="none" w:sz="0" w:space="0" w:color="auto"/>
                        <w:left w:val="none" w:sz="0" w:space="0" w:color="auto"/>
                        <w:bottom w:val="none" w:sz="0" w:space="0" w:color="auto"/>
                        <w:right w:val="none" w:sz="0" w:space="0" w:color="auto"/>
                      </w:divBdr>
                    </w:div>
                  </w:divsChild>
                </w:div>
                <w:div w:id="463502778">
                  <w:marLeft w:val="0"/>
                  <w:marRight w:val="0"/>
                  <w:marTop w:val="0"/>
                  <w:marBottom w:val="0"/>
                  <w:divBdr>
                    <w:top w:val="none" w:sz="0" w:space="0" w:color="auto"/>
                    <w:left w:val="none" w:sz="0" w:space="0" w:color="auto"/>
                    <w:bottom w:val="none" w:sz="0" w:space="0" w:color="auto"/>
                    <w:right w:val="none" w:sz="0" w:space="0" w:color="auto"/>
                  </w:divBdr>
                  <w:divsChild>
                    <w:div w:id="957294342">
                      <w:marLeft w:val="0"/>
                      <w:marRight w:val="0"/>
                      <w:marTop w:val="0"/>
                      <w:marBottom w:val="0"/>
                      <w:divBdr>
                        <w:top w:val="none" w:sz="0" w:space="0" w:color="auto"/>
                        <w:left w:val="none" w:sz="0" w:space="0" w:color="auto"/>
                        <w:bottom w:val="none" w:sz="0" w:space="0" w:color="auto"/>
                        <w:right w:val="none" w:sz="0" w:space="0" w:color="auto"/>
                      </w:divBdr>
                    </w:div>
                  </w:divsChild>
                </w:div>
                <w:div w:id="2055034437">
                  <w:marLeft w:val="0"/>
                  <w:marRight w:val="0"/>
                  <w:marTop w:val="0"/>
                  <w:marBottom w:val="0"/>
                  <w:divBdr>
                    <w:top w:val="none" w:sz="0" w:space="0" w:color="auto"/>
                    <w:left w:val="none" w:sz="0" w:space="0" w:color="auto"/>
                    <w:bottom w:val="none" w:sz="0" w:space="0" w:color="auto"/>
                    <w:right w:val="none" w:sz="0" w:space="0" w:color="auto"/>
                  </w:divBdr>
                  <w:divsChild>
                    <w:div w:id="2021590410">
                      <w:marLeft w:val="0"/>
                      <w:marRight w:val="0"/>
                      <w:marTop w:val="0"/>
                      <w:marBottom w:val="0"/>
                      <w:divBdr>
                        <w:top w:val="none" w:sz="0" w:space="0" w:color="auto"/>
                        <w:left w:val="none" w:sz="0" w:space="0" w:color="auto"/>
                        <w:bottom w:val="none" w:sz="0" w:space="0" w:color="auto"/>
                        <w:right w:val="none" w:sz="0" w:space="0" w:color="auto"/>
                      </w:divBdr>
                    </w:div>
                  </w:divsChild>
                </w:div>
                <w:div w:id="1853494026">
                  <w:marLeft w:val="0"/>
                  <w:marRight w:val="0"/>
                  <w:marTop w:val="0"/>
                  <w:marBottom w:val="0"/>
                  <w:divBdr>
                    <w:top w:val="none" w:sz="0" w:space="0" w:color="auto"/>
                    <w:left w:val="none" w:sz="0" w:space="0" w:color="auto"/>
                    <w:bottom w:val="none" w:sz="0" w:space="0" w:color="auto"/>
                    <w:right w:val="none" w:sz="0" w:space="0" w:color="auto"/>
                  </w:divBdr>
                  <w:divsChild>
                    <w:div w:id="1146969771">
                      <w:marLeft w:val="0"/>
                      <w:marRight w:val="0"/>
                      <w:marTop w:val="0"/>
                      <w:marBottom w:val="0"/>
                      <w:divBdr>
                        <w:top w:val="none" w:sz="0" w:space="0" w:color="auto"/>
                        <w:left w:val="none" w:sz="0" w:space="0" w:color="auto"/>
                        <w:bottom w:val="none" w:sz="0" w:space="0" w:color="auto"/>
                        <w:right w:val="none" w:sz="0" w:space="0" w:color="auto"/>
                      </w:divBdr>
                    </w:div>
                  </w:divsChild>
                </w:div>
                <w:div w:id="1091856120">
                  <w:marLeft w:val="0"/>
                  <w:marRight w:val="0"/>
                  <w:marTop w:val="0"/>
                  <w:marBottom w:val="0"/>
                  <w:divBdr>
                    <w:top w:val="none" w:sz="0" w:space="0" w:color="auto"/>
                    <w:left w:val="none" w:sz="0" w:space="0" w:color="auto"/>
                    <w:bottom w:val="none" w:sz="0" w:space="0" w:color="auto"/>
                    <w:right w:val="none" w:sz="0" w:space="0" w:color="auto"/>
                  </w:divBdr>
                  <w:divsChild>
                    <w:div w:id="46488911">
                      <w:marLeft w:val="0"/>
                      <w:marRight w:val="0"/>
                      <w:marTop w:val="0"/>
                      <w:marBottom w:val="0"/>
                      <w:divBdr>
                        <w:top w:val="none" w:sz="0" w:space="0" w:color="auto"/>
                        <w:left w:val="none" w:sz="0" w:space="0" w:color="auto"/>
                        <w:bottom w:val="none" w:sz="0" w:space="0" w:color="auto"/>
                        <w:right w:val="none" w:sz="0" w:space="0" w:color="auto"/>
                      </w:divBdr>
                    </w:div>
                  </w:divsChild>
                </w:div>
                <w:div w:id="570698027">
                  <w:marLeft w:val="0"/>
                  <w:marRight w:val="0"/>
                  <w:marTop w:val="0"/>
                  <w:marBottom w:val="0"/>
                  <w:divBdr>
                    <w:top w:val="none" w:sz="0" w:space="0" w:color="auto"/>
                    <w:left w:val="none" w:sz="0" w:space="0" w:color="auto"/>
                    <w:bottom w:val="none" w:sz="0" w:space="0" w:color="auto"/>
                    <w:right w:val="none" w:sz="0" w:space="0" w:color="auto"/>
                  </w:divBdr>
                  <w:divsChild>
                    <w:div w:id="1843009682">
                      <w:marLeft w:val="0"/>
                      <w:marRight w:val="0"/>
                      <w:marTop w:val="0"/>
                      <w:marBottom w:val="0"/>
                      <w:divBdr>
                        <w:top w:val="none" w:sz="0" w:space="0" w:color="auto"/>
                        <w:left w:val="none" w:sz="0" w:space="0" w:color="auto"/>
                        <w:bottom w:val="none" w:sz="0" w:space="0" w:color="auto"/>
                        <w:right w:val="none" w:sz="0" w:space="0" w:color="auto"/>
                      </w:divBdr>
                    </w:div>
                  </w:divsChild>
                </w:div>
                <w:div w:id="1516114797">
                  <w:marLeft w:val="0"/>
                  <w:marRight w:val="0"/>
                  <w:marTop w:val="0"/>
                  <w:marBottom w:val="0"/>
                  <w:divBdr>
                    <w:top w:val="none" w:sz="0" w:space="0" w:color="auto"/>
                    <w:left w:val="none" w:sz="0" w:space="0" w:color="auto"/>
                    <w:bottom w:val="none" w:sz="0" w:space="0" w:color="auto"/>
                    <w:right w:val="none" w:sz="0" w:space="0" w:color="auto"/>
                  </w:divBdr>
                  <w:divsChild>
                    <w:div w:id="1484588829">
                      <w:marLeft w:val="0"/>
                      <w:marRight w:val="0"/>
                      <w:marTop w:val="0"/>
                      <w:marBottom w:val="0"/>
                      <w:divBdr>
                        <w:top w:val="none" w:sz="0" w:space="0" w:color="auto"/>
                        <w:left w:val="none" w:sz="0" w:space="0" w:color="auto"/>
                        <w:bottom w:val="none" w:sz="0" w:space="0" w:color="auto"/>
                        <w:right w:val="none" w:sz="0" w:space="0" w:color="auto"/>
                      </w:divBdr>
                    </w:div>
                  </w:divsChild>
                </w:div>
                <w:div w:id="946304469">
                  <w:marLeft w:val="0"/>
                  <w:marRight w:val="0"/>
                  <w:marTop w:val="0"/>
                  <w:marBottom w:val="0"/>
                  <w:divBdr>
                    <w:top w:val="none" w:sz="0" w:space="0" w:color="auto"/>
                    <w:left w:val="none" w:sz="0" w:space="0" w:color="auto"/>
                    <w:bottom w:val="none" w:sz="0" w:space="0" w:color="auto"/>
                    <w:right w:val="none" w:sz="0" w:space="0" w:color="auto"/>
                  </w:divBdr>
                  <w:divsChild>
                    <w:div w:id="1548758998">
                      <w:marLeft w:val="0"/>
                      <w:marRight w:val="0"/>
                      <w:marTop w:val="0"/>
                      <w:marBottom w:val="0"/>
                      <w:divBdr>
                        <w:top w:val="none" w:sz="0" w:space="0" w:color="auto"/>
                        <w:left w:val="none" w:sz="0" w:space="0" w:color="auto"/>
                        <w:bottom w:val="none" w:sz="0" w:space="0" w:color="auto"/>
                        <w:right w:val="none" w:sz="0" w:space="0" w:color="auto"/>
                      </w:divBdr>
                    </w:div>
                  </w:divsChild>
                </w:div>
                <w:div w:id="1533878188">
                  <w:marLeft w:val="0"/>
                  <w:marRight w:val="0"/>
                  <w:marTop w:val="0"/>
                  <w:marBottom w:val="0"/>
                  <w:divBdr>
                    <w:top w:val="none" w:sz="0" w:space="0" w:color="auto"/>
                    <w:left w:val="none" w:sz="0" w:space="0" w:color="auto"/>
                    <w:bottom w:val="none" w:sz="0" w:space="0" w:color="auto"/>
                    <w:right w:val="none" w:sz="0" w:space="0" w:color="auto"/>
                  </w:divBdr>
                  <w:divsChild>
                    <w:div w:id="172837595">
                      <w:marLeft w:val="0"/>
                      <w:marRight w:val="0"/>
                      <w:marTop w:val="0"/>
                      <w:marBottom w:val="0"/>
                      <w:divBdr>
                        <w:top w:val="none" w:sz="0" w:space="0" w:color="auto"/>
                        <w:left w:val="none" w:sz="0" w:space="0" w:color="auto"/>
                        <w:bottom w:val="none" w:sz="0" w:space="0" w:color="auto"/>
                        <w:right w:val="none" w:sz="0" w:space="0" w:color="auto"/>
                      </w:divBdr>
                    </w:div>
                  </w:divsChild>
                </w:div>
                <w:div w:id="1327974552">
                  <w:marLeft w:val="0"/>
                  <w:marRight w:val="0"/>
                  <w:marTop w:val="0"/>
                  <w:marBottom w:val="0"/>
                  <w:divBdr>
                    <w:top w:val="none" w:sz="0" w:space="0" w:color="auto"/>
                    <w:left w:val="none" w:sz="0" w:space="0" w:color="auto"/>
                    <w:bottom w:val="none" w:sz="0" w:space="0" w:color="auto"/>
                    <w:right w:val="none" w:sz="0" w:space="0" w:color="auto"/>
                  </w:divBdr>
                  <w:divsChild>
                    <w:div w:id="488406040">
                      <w:marLeft w:val="0"/>
                      <w:marRight w:val="0"/>
                      <w:marTop w:val="0"/>
                      <w:marBottom w:val="0"/>
                      <w:divBdr>
                        <w:top w:val="none" w:sz="0" w:space="0" w:color="auto"/>
                        <w:left w:val="none" w:sz="0" w:space="0" w:color="auto"/>
                        <w:bottom w:val="none" w:sz="0" w:space="0" w:color="auto"/>
                        <w:right w:val="none" w:sz="0" w:space="0" w:color="auto"/>
                      </w:divBdr>
                    </w:div>
                  </w:divsChild>
                </w:div>
                <w:div w:id="2055616033">
                  <w:marLeft w:val="0"/>
                  <w:marRight w:val="0"/>
                  <w:marTop w:val="0"/>
                  <w:marBottom w:val="0"/>
                  <w:divBdr>
                    <w:top w:val="none" w:sz="0" w:space="0" w:color="auto"/>
                    <w:left w:val="none" w:sz="0" w:space="0" w:color="auto"/>
                    <w:bottom w:val="none" w:sz="0" w:space="0" w:color="auto"/>
                    <w:right w:val="none" w:sz="0" w:space="0" w:color="auto"/>
                  </w:divBdr>
                  <w:divsChild>
                    <w:div w:id="314993831">
                      <w:marLeft w:val="0"/>
                      <w:marRight w:val="0"/>
                      <w:marTop w:val="0"/>
                      <w:marBottom w:val="0"/>
                      <w:divBdr>
                        <w:top w:val="none" w:sz="0" w:space="0" w:color="auto"/>
                        <w:left w:val="none" w:sz="0" w:space="0" w:color="auto"/>
                        <w:bottom w:val="none" w:sz="0" w:space="0" w:color="auto"/>
                        <w:right w:val="none" w:sz="0" w:space="0" w:color="auto"/>
                      </w:divBdr>
                    </w:div>
                  </w:divsChild>
                </w:div>
                <w:div w:id="971903533">
                  <w:marLeft w:val="0"/>
                  <w:marRight w:val="0"/>
                  <w:marTop w:val="0"/>
                  <w:marBottom w:val="0"/>
                  <w:divBdr>
                    <w:top w:val="none" w:sz="0" w:space="0" w:color="auto"/>
                    <w:left w:val="none" w:sz="0" w:space="0" w:color="auto"/>
                    <w:bottom w:val="none" w:sz="0" w:space="0" w:color="auto"/>
                    <w:right w:val="none" w:sz="0" w:space="0" w:color="auto"/>
                  </w:divBdr>
                  <w:divsChild>
                    <w:div w:id="973606274">
                      <w:marLeft w:val="0"/>
                      <w:marRight w:val="0"/>
                      <w:marTop w:val="0"/>
                      <w:marBottom w:val="0"/>
                      <w:divBdr>
                        <w:top w:val="none" w:sz="0" w:space="0" w:color="auto"/>
                        <w:left w:val="none" w:sz="0" w:space="0" w:color="auto"/>
                        <w:bottom w:val="none" w:sz="0" w:space="0" w:color="auto"/>
                        <w:right w:val="none" w:sz="0" w:space="0" w:color="auto"/>
                      </w:divBdr>
                    </w:div>
                  </w:divsChild>
                </w:div>
                <w:div w:id="58291823">
                  <w:marLeft w:val="0"/>
                  <w:marRight w:val="0"/>
                  <w:marTop w:val="0"/>
                  <w:marBottom w:val="0"/>
                  <w:divBdr>
                    <w:top w:val="none" w:sz="0" w:space="0" w:color="auto"/>
                    <w:left w:val="none" w:sz="0" w:space="0" w:color="auto"/>
                    <w:bottom w:val="none" w:sz="0" w:space="0" w:color="auto"/>
                    <w:right w:val="none" w:sz="0" w:space="0" w:color="auto"/>
                  </w:divBdr>
                  <w:divsChild>
                    <w:div w:id="1740052355">
                      <w:marLeft w:val="0"/>
                      <w:marRight w:val="0"/>
                      <w:marTop w:val="0"/>
                      <w:marBottom w:val="0"/>
                      <w:divBdr>
                        <w:top w:val="none" w:sz="0" w:space="0" w:color="auto"/>
                        <w:left w:val="none" w:sz="0" w:space="0" w:color="auto"/>
                        <w:bottom w:val="none" w:sz="0" w:space="0" w:color="auto"/>
                        <w:right w:val="none" w:sz="0" w:space="0" w:color="auto"/>
                      </w:divBdr>
                    </w:div>
                  </w:divsChild>
                </w:div>
                <w:div w:id="1189106757">
                  <w:marLeft w:val="0"/>
                  <w:marRight w:val="0"/>
                  <w:marTop w:val="0"/>
                  <w:marBottom w:val="0"/>
                  <w:divBdr>
                    <w:top w:val="none" w:sz="0" w:space="0" w:color="auto"/>
                    <w:left w:val="none" w:sz="0" w:space="0" w:color="auto"/>
                    <w:bottom w:val="none" w:sz="0" w:space="0" w:color="auto"/>
                    <w:right w:val="none" w:sz="0" w:space="0" w:color="auto"/>
                  </w:divBdr>
                  <w:divsChild>
                    <w:div w:id="1024135531">
                      <w:marLeft w:val="0"/>
                      <w:marRight w:val="0"/>
                      <w:marTop w:val="0"/>
                      <w:marBottom w:val="0"/>
                      <w:divBdr>
                        <w:top w:val="none" w:sz="0" w:space="0" w:color="auto"/>
                        <w:left w:val="none" w:sz="0" w:space="0" w:color="auto"/>
                        <w:bottom w:val="none" w:sz="0" w:space="0" w:color="auto"/>
                        <w:right w:val="none" w:sz="0" w:space="0" w:color="auto"/>
                      </w:divBdr>
                    </w:div>
                  </w:divsChild>
                </w:div>
                <w:div w:id="1602879734">
                  <w:marLeft w:val="0"/>
                  <w:marRight w:val="0"/>
                  <w:marTop w:val="0"/>
                  <w:marBottom w:val="0"/>
                  <w:divBdr>
                    <w:top w:val="none" w:sz="0" w:space="0" w:color="auto"/>
                    <w:left w:val="none" w:sz="0" w:space="0" w:color="auto"/>
                    <w:bottom w:val="none" w:sz="0" w:space="0" w:color="auto"/>
                    <w:right w:val="none" w:sz="0" w:space="0" w:color="auto"/>
                  </w:divBdr>
                  <w:divsChild>
                    <w:div w:id="24950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74761">
          <w:marLeft w:val="0"/>
          <w:marRight w:val="0"/>
          <w:marTop w:val="0"/>
          <w:marBottom w:val="0"/>
          <w:divBdr>
            <w:top w:val="none" w:sz="0" w:space="0" w:color="auto"/>
            <w:left w:val="none" w:sz="0" w:space="0" w:color="auto"/>
            <w:bottom w:val="none" w:sz="0" w:space="0" w:color="auto"/>
            <w:right w:val="none" w:sz="0" w:space="0" w:color="auto"/>
          </w:divBdr>
        </w:div>
      </w:divsChild>
    </w:div>
    <w:div w:id="322053895">
      <w:bodyDiv w:val="1"/>
      <w:marLeft w:val="0"/>
      <w:marRight w:val="0"/>
      <w:marTop w:val="0"/>
      <w:marBottom w:val="0"/>
      <w:divBdr>
        <w:top w:val="none" w:sz="0" w:space="0" w:color="auto"/>
        <w:left w:val="none" w:sz="0" w:space="0" w:color="auto"/>
        <w:bottom w:val="none" w:sz="0" w:space="0" w:color="auto"/>
        <w:right w:val="none" w:sz="0" w:space="0" w:color="auto"/>
      </w:divBdr>
      <w:divsChild>
        <w:div w:id="1912159492">
          <w:marLeft w:val="0"/>
          <w:marRight w:val="0"/>
          <w:marTop w:val="0"/>
          <w:marBottom w:val="0"/>
          <w:divBdr>
            <w:top w:val="none" w:sz="0" w:space="0" w:color="auto"/>
            <w:left w:val="none" w:sz="0" w:space="0" w:color="auto"/>
            <w:bottom w:val="none" w:sz="0" w:space="0" w:color="auto"/>
            <w:right w:val="none" w:sz="0" w:space="0" w:color="auto"/>
          </w:divBdr>
        </w:div>
        <w:div w:id="1498955390">
          <w:marLeft w:val="0"/>
          <w:marRight w:val="0"/>
          <w:marTop w:val="0"/>
          <w:marBottom w:val="0"/>
          <w:divBdr>
            <w:top w:val="none" w:sz="0" w:space="0" w:color="auto"/>
            <w:left w:val="none" w:sz="0" w:space="0" w:color="auto"/>
            <w:bottom w:val="none" w:sz="0" w:space="0" w:color="auto"/>
            <w:right w:val="none" w:sz="0" w:space="0" w:color="auto"/>
          </w:divBdr>
        </w:div>
      </w:divsChild>
    </w:div>
    <w:div w:id="348407047">
      <w:bodyDiv w:val="1"/>
      <w:marLeft w:val="0"/>
      <w:marRight w:val="0"/>
      <w:marTop w:val="0"/>
      <w:marBottom w:val="0"/>
      <w:divBdr>
        <w:top w:val="none" w:sz="0" w:space="0" w:color="auto"/>
        <w:left w:val="none" w:sz="0" w:space="0" w:color="auto"/>
        <w:bottom w:val="none" w:sz="0" w:space="0" w:color="auto"/>
        <w:right w:val="none" w:sz="0" w:space="0" w:color="auto"/>
      </w:divBdr>
    </w:div>
    <w:div w:id="389428893">
      <w:bodyDiv w:val="1"/>
      <w:marLeft w:val="0"/>
      <w:marRight w:val="0"/>
      <w:marTop w:val="0"/>
      <w:marBottom w:val="0"/>
      <w:divBdr>
        <w:top w:val="none" w:sz="0" w:space="0" w:color="auto"/>
        <w:left w:val="none" w:sz="0" w:space="0" w:color="auto"/>
        <w:bottom w:val="none" w:sz="0" w:space="0" w:color="auto"/>
        <w:right w:val="none" w:sz="0" w:space="0" w:color="auto"/>
      </w:divBdr>
    </w:div>
    <w:div w:id="398479475">
      <w:bodyDiv w:val="1"/>
      <w:marLeft w:val="0"/>
      <w:marRight w:val="0"/>
      <w:marTop w:val="0"/>
      <w:marBottom w:val="0"/>
      <w:divBdr>
        <w:top w:val="none" w:sz="0" w:space="0" w:color="auto"/>
        <w:left w:val="none" w:sz="0" w:space="0" w:color="auto"/>
        <w:bottom w:val="none" w:sz="0" w:space="0" w:color="auto"/>
        <w:right w:val="none" w:sz="0" w:space="0" w:color="auto"/>
      </w:divBdr>
    </w:div>
    <w:div w:id="478545464">
      <w:bodyDiv w:val="1"/>
      <w:marLeft w:val="0"/>
      <w:marRight w:val="0"/>
      <w:marTop w:val="0"/>
      <w:marBottom w:val="0"/>
      <w:divBdr>
        <w:top w:val="none" w:sz="0" w:space="0" w:color="auto"/>
        <w:left w:val="none" w:sz="0" w:space="0" w:color="auto"/>
        <w:bottom w:val="none" w:sz="0" w:space="0" w:color="auto"/>
        <w:right w:val="none" w:sz="0" w:space="0" w:color="auto"/>
      </w:divBdr>
    </w:div>
    <w:div w:id="499390282">
      <w:bodyDiv w:val="1"/>
      <w:marLeft w:val="0"/>
      <w:marRight w:val="0"/>
      <w:marTop w:val="0"/>
      <w:marBottom w:val="0"/>
      <w:divBdr>
        <w:top w:val="none" w:sz="0" w:space="0" w:color="auto"/>
        <w:left w:val="none" w:sz="0" w:space="0" w:color="auto"/>
        <w:bottom w:val="none" w:sz="0" w:space="0" w:color="auto"/>
        <w:right w:val="none" w:sz="0" w:space="0" w:color="auto"/>
      </w:divBdr>
    </w:div>
    <w:div w:id="601574664">
      <w:bodyDiv w:val="1"/>
      <w:marLeft w:val="0"/>
      <w:marRight w:val="0"/>
      <w:marTop w:val="0"/>
      <w:marBottom w:val="0"/>
      <w:divBdr>
        <w:top w:val="none" w:sz="0" w:space="0" w:color="auto"/>
        <w:left w:val="none" w:sz="0" w:space="0" w:color="auto"/>
        <w:bottom w:val="none" w:sz="0" w:space="0" w:color="auto"/>
        <w:right w:val="none" w:sz="0" w:space="0" w:color="auto"/>
      </w:divBdr>
    </w:div>
    <w:div w:id="612521364">
      <w:bodyDiv w:val="1"/>
      <w:marLeft w:val="0"/>
      <w:marRight w:val="0"/>
      <w:marTop w:val="0"/>
      <w:marBottom w:val="0"/>
      <w:divBdr>
        <w:top w:val="none" w:sz="0" w:space="0" w:color="auto"/>
        <w:left w:val="none" w:sz="0" w:space="0" w:color="auto"/>
        <w:bottom w:val="none" w:sz="0" w:space="0" w:color="auto"/>
        <w:right w:val="none" w:sz="0" w:space="0" w:color="auto"/>
      </w:divBdr>
      <w:divsChild>
        <w:div w:id="589699676">
          <w:marLeft w:val="0"/>
          <w:marRight w:val="0"/>
          <w:marTop w:val="0"/>
          <w:marBottom w:val="0"/>
          <w:divBdr>
            <w:top w:val="none" w:sz="0" w:space="0" w:color="auto"/>
            <w:left w:val="none" w:sz="0" w:space="0" w:color="auto"/>
            <w:bottom w:val="none" w:sz="0" w:space="0" w:color="auto"/>
            <w:right w:val="none" w:sz="0" w:space="0" w:color="auto"/>
          </w:divBdr>
          <w:divsChild>
            <w:div w:id="2112553845">
              <w:marLeft w:val="0"/>
              <w:marRight w:val="0"/>
              <w:marTop w:val="0"/>
              <w:marBottom w:val="0"/>
              <w:divBdr>
                <w:top w:val="none" w:sz="0" w:space="0" w:color="auto"/>
                <w:left w:val="none" w:sz="0" w:space="0" w:color="auto"/>
                <w:bottom w:val="none" w:sz="0" w:space="0" w:color="auto"/>
                <w:right w:val="none" w:sz="0" w:space="0" w:color="auto"/>
              </w:divBdr>
              <w:divsChild>
                <w:div w:id="1076590830">
                  <w:marLeft w:val="0"/>
                  <w:marRight w:val="0"/>
                  <w:marTop w:val="0"/>
                  <w:marBottom w:val="0"/>
                  <w:divBdr>
                    <w:top w:val="none" w:sz="0" w:space="0" w:color="auto"/>
                    <w:left w:val="none" w:sz="0" w:space="0" w:color="auto"/>
                    <w:bottom w:val="none" w:sz="0" w:space="0" w:color="auto"/>
                    <w:right w:val="none" w:sz="0" w:space="0" w:color="auto"/>
                  </w:divBdr>
                  <w:divsChild>
                    <w:div w:id="583806614">
                      <w:marLeft w:val="0"/>
                      <w:marRight w:val="0"/>
                      <w:marTop w:val="0"/>
                      <w:marBottom w:val="0"/>
                      <w:divBdr>
                        <w:top w:val="none" w:sz="0" w:space="0" w:color="auto"/>
                        <w:left w:val="none" w:sz="0" w:space="0" w:color="auto"/>
                        <w:bottom w:val="none" w:sz="0" w:space="0" w:color="auto"/>
                        <w:right w:val="none" w:sz="0" w:space="0" w:color="auto"/>
                      </w:divBdr>
                      <w:divsChild>
                        <w:div w:id="5253110">
                          <w:marLeft w:val="0"/>
                          <w:marRight w:val="0"/>
                          <w:marTop w:val="0"/>
                          <w:marBottom w:val="0"/>
                          <w:divBdr>
                            <w:top w:val="none" w:sz="0" w:space="0" w:color="auto"/>
                            <w:left w:val="none" w:sz="0" w:space="0" w:color="auto"/>
                            <w:bottom w:val="none" w:sz="0" w:space="0" w:color="auto"/>
                            <w:right w:val="none" w:sz="0" w:space="0" w:color="auto"/>
                          </w:divBdr>
                          <w:divsChild>
                            <w:div w:id="1714232178">
                              <w:marLeft w:val="0"/>
                              <w:marRight w:val="0"/>
                              <w:marTop w:val="0"/>
                              <w:marBottom w:val="0"/>
                              <w:divBdr>
                                <w:top w:val="none" w:sz="0" w:space="0" w:color="auto"/>
                                <w:left w:val="none" w:sz="0" w:space="0" w:color="auto"/>
                                <w:bottom w:val="none" w:sz="0" w:space="0" w:color="auto"/>
                                <w:right w:val="none" w:sz="0" w:space="0" w:color="auto"/>
                              </w:divBdr>
                              <w:divsChild>
                                <w:div w:id="126434738">
                                  <w:marLeft w:val="0"/>
                                  <w:marRight w:val="0"/>
                                  <w:marTop w:val="0"/>
                                  <w:marBottom w:val="0"/>
                                  <w:divBdr>
                                    <w:top w:val="none" w:sz="0" w:space="0" w:color="auto"/>
                                    <w:left w:val="none" w:sz="0" w:space="0" w:color="auto"/>
                                    <w:bottom w:val="none" w:sz="0" w:space="0" w:color="auto"/>
                                    <w:right w:val="none" w:sz="0" w:space="0" w:color="auto"/>
                                  </w:divBdr>
                                  <w:divsChild>
                                    <w:div w:id="82424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6949442">
      <w:bodyDiv w:val="1"/>
      <w:marLeft w:val="0"/>
      <w:marRight w:val="0"/>
      <w:marTop w:val="0"/>
      <w:marBottom w:val="0"/>
      <w:divBdr>
        <w:top w:val="none" w:sz="0" w:space="0" w:color="auto"/>
        <w:left w:val="none" w:sz="0" w:space="0" w:color="auto"/>
        <w:bottom w:val="none" w:sz="0" w:space="0" w:color="auto"/>
        <w:right w:val="none" w:sz="0" w:space="0" w:color="auto"/>
      </w:divBdr>
      <w:divsChild>
        <w:div w:id="139034233">
          <w:marLeft w:val="0"/>
          <w:marRight w:val="0"/>
          <w:marTop w:val="0"/>
          <w:marBottom w:val="0"/>
          <w:divBdr>
            <w:top w:val="none" w:sz="0" w:space="0" w:color="auto"/>
            <w:left w:val="none" w:sz="0" w:space="0" w:color="auto"/>
            <w:bottom w:val="none" w:sz="0" w:space="0" w:color="auto"/>
            <w:right w:val="none" w:sz="0" w:space="0" w:color="auto"/>
          </w:divBdr>
          <w:divsChild>
            <w:div w:id="108474401">
              <w:marLeft w:val="0"/>
              <w:marRight w:val="0"/>
              <w:marTop w:val="0"/>
              <w:marBottom w:val="0"/>
              <w:divBdr>
                <w:top w:val="none" w:sz="0" w:space="0" w:color="auto"/>
                <w:left w:val="none" w:sz="0" w:space="0" w:color="auto"/>
                <w:bottom w:val="none" w:sz="0" w:space="0" w:color="auto"/>
                <w:right w:val="none" w:sz="0" w:space="0" w:color="auto"/>
              </w:divBdr>
              <w:divsChild>
                <w:div w:id="72241958">
                  <w:marLeft w:val="0"/>
                  <w:marRight w:val="0"/>
                  <w:marTop w:val="0"/>
                  <w:marBottom w:val="0"/>
                  <w:divBdr>
                    <w:top w:val="none" w:sz="0" w:space="0" w:color="auto"/>
                    <w:left w:val="none" w:sz="0" w:space="0" w:color="auto"/>
                    <w:bottom w:val="none" w:sz="0" w:space="0" w:color="auto"/>
                    <w:right w:val="none" w:sz="0" w:space="0" w:color="auto"/>
                  </w:divBdr>
                  <w:divsChild>
                    <w:div w:id="1521967134">
                      <w:marLeft w:val="0"/>
                      <w:marRight w:val="0"/>
                      <w:marTop w:val="0"/>
                      <w:marBottom w:val="0"/>
                      <w:divBdr>
                        <w:top w:val="none" w:sz="0" w:space="0" w:color="auto"/>
                        <w:left w:val="none" w:sz="0" w:space="0" w:color="auto"/>
                        <w:bottom w:val="none" w:sz="0" w:space="0" w:color="auto"/>
                        <w:right w:val="none" w:sz="0" w:space="0" w:color="auto"/>
                      </w:divBdr>
                      <w:divsChild>
                        <w:div w:id="72630012">
                          <w:marLeft w:val="0"/>
                          <w:marRight w:val="0"/>
                          <w:marTop w:val="0"/>
                          <w:marBottom w:val="0"/>
                          <w:divBdr>
                            <w:top w:val="none" w:sz="0" w:space="0" w:color="auto"/>
                            <w:left w:val="none" w:sz="0" w:space="0" w:color="auto"/>
                            <w:bottom w:val="none" w:sz="0" w:space="0" w:color="auto"/>
                            <w:right w:val="none" w:sz="0" w:space="0" w:color="auto"/>
                          </w:divBdr>
                          <w:divsChild>
                            <w:div w:id="374044827">
                              <w:marLeft w:val="0"/>
                              <w:marRight w:val="0"/>
                              <w:marTop w:val="0"/>
                              <w:marBottom w:val="0"/>
                              <w:divBdr>
                                <w:top w:val="none" w:sz="0" w:space="0" w:color="auto"/>
                                <w:left w:val="none" w:sz="0" w:space="0" w:color="auto"/>
                                <w:bottom w:val="none" w:sz="0" w:space="0" w:color="auto"/>
                                <w:right w:val="none" w:sz="0" w:space="0" w:color="auto"/>
                              </w:divBdr>
                              <w:divsChild>
                                <w:div w:id="926645974">
                                  <w:marLeft w:val="0"/>
                                  <w:marRight w:val="0"/>
                                  <w:marTop w:val="0"/>
                                  <w:marBottom w:val="0"/>
                                  <w:divBdr>
                                    <w:top w:val="none" w:sz="0" w:space="0" w:color="auto"/>
                                    <w:left w:val="none" w:sz="0" w:space="0" w:color="auto"/>
                                    <w:bottom w:val="none" w:sz="0" w:space="0" w:color="auto"/>
                                    <w:right w:val="none" w:sz="0" w:space="0" w:color="auto"/>
                                  </w:divBdr>
                                  <w:divsChild>
                                    <w:div w:id="155453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735507">
      <w:bodyDiv w:val="1"/>
      <w:marLeft w:val="0"/>
      <w:marRight w:val="0"/>
      <w:marTop w:val="0"/>
      <w:marBottom w:val="0"/>
      <w:divBdr>
        <w:top w:val="none" w:sz="0" w:space="0" w:color="auto"/>
        <w:left w:val="none" w:sz="0" w:space="0" w:color="auto"/>
        <w:bottom w:val="none" w:sz="0" w:space="0" w:color="auto"/>
        <w:right w:val="none" w:sz="0" w:space="0" w:color="auto"/>
      </w:divBdr>
    </w:div>
    <w:div w:id="754087410">
      <w:bodyDiv w:val="1"/>
      <w:marLeft w:val="0"/>
      <w:marRight w:val="0"/>
      <w:marTop w:val="0"/>
      <w:marBottom w:val="0"/>
      <w:divBdr>
        <w:top w:val="none" w:sz="0" w:space="0" w:color="auto"/>
        <w:left w:val="none" w:sz="0" w:space="0" w:color="auto"/>
        <w:bottom w:val="none" w:sz="0" w:space="0" w:color="auto"/>
        <w:right w:val="none" w:sz="0" w:space="0" w:color="auto"/>
      </w:divBdr>
      <w:divsChild>
        <w:div w:id="1200969555">
          <w:marLeft w:val="0"/>
          <w:marRight w:val="0"/>
          <w:marTop w:val="0"/>
          <w:marBottom w:val="0"/>
          <w:divBdr>
            <w:top w:val="none" w:sz="0" w:space="0" w:color="auto"/>
            <w:left w:val="none" w:sz="0" w:space="0" w:color="auto"/>
            <w:bottom w:val="none" w:sz="0" w:space="0" w:color="auto"/>
            <w:right w:val="none" w:sz="0" w:space="0" w:color="auto"/>
          </w:divBdr>
        </w:div>
        <w:div w:id="1047334530">
          <w:marLeft w:val="0"/>
          <w:marRight w:val="0"/>
          <w:marTop w:val="0"/>
          <w:marBottom w:val="0"/>
          <w:divBdr>
            <w:top w:val="none" w:sz="0" w:space="0" w:color="auto"/>
            <w:left w:val="none" w:sz="0" w:space="0" w:color="auto"/>
            <w:bottom w:val="none" w:sz="0" w:space="0" w:color="auto"/>
            <w:right w:val="none" w:sz="0" w:space="0" w:color="auto"/>
          </w:divBdr>
        </w:div>
      </w:divsChild>
    </w:div>
    <w:div w:id="757363987">
      <w:bodyDiv w:val="1"/>
      <w:marLeft w:val="0"/>
      <w:marRight w:val="0"/>
      <w:marTop w:val="0"/>
      <w:marBottom w:val="0"/>
      <w:divBdr>
        <w:top w:val="none" w:sz="0" w:space="0" w:color="auto"/>
        <w:left w:val="none" w:sz="0" w:space="0" w:color="auto"/>
        <w:bottom w:val="none" w:sz="0" w:space="0" w:color="auto"/>
        <w:right w:val="none" w:sz="0" w:space="0" w:color="auto"/>
      </w:divBdr>
    </w:div>
    <w:div w:id="779841944">
      <w:bodyDiv w:val="1"/>
      <w:marLeft w:val="0"/>
      <w:marRight w:val="0"/>
      <w:marTop w:val="0"/>
      <w:marBottom w:val="0"/>
      <w:divBdr>
        <w:top w:val="none" w:sz="0" w:space="0" w:color="auto"/>
        <w:left w:val="none" w:sz="0" w:space="0" w:color="auto"/>
        <w:bottom w:val="none" w:sz="0" w:space="0" w:color="auto"/>
        <w:right w:val="none" w:sz="0" w:space="0" w:color="auto"/>
      </w:divBdr>
      <w:divsChild>
        <w:div w:id="954630073">
          <w:marLeft w:val="0"/>
          <w:marRight w:val="0"/>
          <w:marTop w:val="0"/>
          <w:marBottom w:val="0"/>
          <w:divBdr>
            <w:top w:val="none" w:sz="0" w:space="0" w:color="auto"/>
            <w:left w:val="none" w:sz="0" w:space="0" w:color="auto"/>
            <w:bottom w:val="none" w:sz="0" w:space="0" w:color="auto"/>
            <w:right w:val="none" w:sz="0" w:space="0" w:color="auto"/>
          </w:divBdr>
          <w:divsChild>
            <w:div w:id="2145197076">
              <w:marLeft w:val="0"/>
              <w:marRight w:val="0"/>
              <w:marTop w:val="0"/>
              <w:marBottom w:val="0"/>
              <w:divBdr>
                <w:top w:val="none" w:sz="0" w:space="0" w:color="auto"/>
                <w:left w:val="none" w:sz="0" w:space="0" w:color="auto"/>
                <w:bottom w:val="none" w:sz="0" w:space="0" w:color="auto"/>
                <w:right w:val="none" w:sz="0" w:space="0" w:color="auto"/>
              </w:divBdr>
              <w:divsChild>
                <w:div w:id="1785419749">
                  <w:marLeft w:val="0"/>
                  <w:marRight w:val="0"/>
                  <w:marTop w:val="0"/>
                  <w:marBottom w:val="0"/>
                  <w:divBdr>
                    <w:top w:val="none" w:sz="0" w:space="0" w:color="auto"/>
                    <w:left w:val="none" w:sz="0" w:space="0" w:color="auto"/>
                    <w:bottom w:val="none" w:sz="0" w:space="0" w:color="auto"/>
                    <w:right w:val="none" w:sz="0" w:space="0" w:color="auto"/>
                  </w:divBdr>
                  <w:divsChild>
                    <w:div w:id="384719194">
                      <w:marLeft w:val="0"/>
                      <w:marRight w:val="0"/>
                      <w:marTop w:val="0"/>
                      <w:marBottom w:val="0"/>
                      <w:divBdr>
                        <w:top w:val="none" w:sz="0" w:space="0" w:color="auto"/>
                        <w:left w:val="none" w:sz="0" w:space="0" w:color="auto"/>
                        <w:bottom w:val="none" w:sz="0" w:space="0" w:color="auto"/>
                        <w:right w:val="none" w:sz="0" w:space="0" w:color="auto"/>
                      </w:divBdr>
                      <w:divsChild>
                        <w:div w:id="1807237652">
                          <w:marLeft w:val="0"/>
                          <w:marRight w:val="0"/>
                          <w:marTop w:val="0"/>
                          <w:marBottom w:val="0"/>
                          <w:divBdr>
                            <w:top w:val="none" w:sz="0" w:space="0" w:color="auto"/>
                            <w:left w:val="none" w:sz="0" w:space="0" w:color="auto"/>
                            <w:bottom w:val="none" w:sz="0" w:space="0" w:color="auto"/>
                            <w:right w:val="none" w:sz="0" w:space="0" w:color="auto"/>
                          </w:divBdr>
                          <w:divsChild>
                            <w:div w:id="1592081078">
                              <w:marLeft w:val="0"/>
                              <w:marRight w:val="0"/>
                              <w:marTop w:val="0"/>
                              <w:marBottom w:val="0"/>
                              <w:divBdr>
                                <w:top w:val="none" w:sz="0" w:space="0" w:color="auto"/>
                                <w:left w:val="none" w:sz="0" w:space="0" w:color="auto"/>
                                <w:bottom w:val="none" w:sz="0" w:space="0" w:color="auto"/>
                                <w:right w:val="none" w:sz="0" w:space="0" w:color="auto"/>
                              </w:divBdr>
                              <w:divsChild>
                                <w:div w:id="288635143">
                                  <w:marLeft w:val="0"/>
                                  <w:marRight w:val="0"/>
                                  <w:marTop w:val="0"/>
                                  <w:marBottom w:val="0"/>
                                  <w:divBdr>
                                    <w:top w:val="none" w:sz="0" w:space="0" w:color="auto"/>
                                    <w:left w:val="none" w:sz="0" w:space="0" w:color="auto"/>
                                    <w:bottom w:val="none" w:sz="0" w:space="0" w:color="auto"/>
                                    <w:right w:val="none" w:sz="0" w:space="0" w:color="auto"/>
                                  </w:divBdr>
                                  <w:divsChild>
                                    <w:div w:id="68494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527230">
      <w:bodyDiv w:val="1"/>
      <w:marLeft w:val="0"/>
      <w:marRight w:val="0"/>
      <w:marTop w:val="0"/>
      <w:marBottom w:val="0"/>
      <w:divBdr>
        <w:top w:val="none" w:sz="0" w:space="0" w:color="auto"/>
        <w:left w:val="none" w:sz="0" w:space="0" w:color="auto"/>
        <w:bottom w:val="none" w:sz="0" w:space="0" w:color="auto"/>
        <w:right w:val="none" w:sz="0" w:space="0" w:color="auto"/>
      </w:divBdr>
    </w:div>
    <w:div w:id="824853776">
      <w:bodyDiv w:val="1"/>
      <w:marLeft w:val="0"/>
      <w:marRight w:val="0"/>
      <w:marTop w:val="0"/>
      <w:marBottom w:val="0"/>
      <w:divBdr>
        <w:top w:val="none" w:sz="0" w:space="0" w:color="auto"/>
        <w:left w:val="none" w:sz="0" w:space="0" w:color="auto"/>
        <w:bottom w:val="none" w:sz="0" w:space="0" w:color="auto"/>
        <w:right w:val="none" w:sz="0" w:space="0" w:color="auto"/>
      </w:divBdr>
      <w:divsChild>
        <w:div w:id="1079211827">
          <w:marLeft w:val="0"/>
          <w:marRight w:val="0"/>
          <w:marTop w:val="0"/>
          <w:marBottom w:val="0"/>
          <w:divBdr>
            <w:top w:val="none" w:sz="0" w:space="0" w:color="auto"/>
            <w:left w:val="none" w:sz="0" w:space="0" w:color="auto"/>
            <w:bottom w:val="none" w:sz="0" w:space="0" w:color="auto"/>
            <w:right w:val="none" w:sz="0" w:space="0" w:color="auto"/>
          </w:divBdr>
          <w:divsChild>
            <w:div w:id="771783637">
              <w:marLeft w:val="0"/>
              <w:marRight w:val="0"/>
              <w:marTop w:val="0"/>
              <w:marBottom w:val="0"/>
              <w:divBdr>
                <w:top w:val="none" w:sz="0" w:space="0" w:color="auto"/>
                <w:left w:val="none" w:sz="0" w:space="0" w:color="auto"/>
                <w:bottom w:val="none" w:sz="0" w:space="0" w:color="auto"/>
                <w:right w:val="none" w:sz="0" w:space="0" w:color="auto"/>
              </w:divBdr>
              <w:divsChild>
                <w:div w:id="2143495121">
                  <w:marLeft w:val="0"/>
                  <w:marRight w:val="0"/>
                  <w:marTop w:val="0"/>
                  <w:marBottom w:val="0"/>
                  <w:divBdr>
                    <w:top w:val="none" w:sz="0" w:space="0" w:color="auto"/>
                    <w:left w:val="none" w:sz="0" w:space="0" w:color="auto"/>
                    <w:bottom w:val="none" w:sz="0" w:space="0" w:color="auto"/>
                    <w:right w:val="none" w:sz="0" w:space="0" w:color="auto"/>
                  </w:divBdr>
                  <w:divsChild>
                    <w:div w:id="2032873669">
                      <w:marLeft w:val="0"/>
                      <w:marRight w:val="0"/>
                      <w:marTop w:val="0"/>
                      <w:marBottom w:val="0"/>
                      <w:divBdr>
                        <w:top w:val="none" w:sz="0" w:space="0" w:color="auto"/>
                        <w:left w:val="none" w:sz="0" w:space="0" w:color="auto"/>
                        <w:bottom w:val="none" w:sz="0" w:space="0" w:color="auto"/>
                        <w:right w:val="none" w:sz="0" w:space="0" w:color="auto"/>
                      </w:divBdr>
                      <w:divsChild>
                        <w:div w:id="1638142570">
                          <w:marLeft w:val="0"/>
                          <w:marRight w:val="0"/>
                          <w:marTop w:val="0"/>
                          <w:marBottom w:val="0"/>
                          <w:divBdr>
                            <w:top w:val="none" w:sz="0" w:space="0" w:color="auto"/>
                            <w:left w:val="none" w:sz="0" w:space="0" w:color="auto"/>
                            <w:bottom w:val="none" w:sz="0" w:space="0" w:color="auto"/>
                            <w:right w:val="none" w:sz="0" w:space="0" w:color="auto"/>
                          </w:divBdr>
                          <w:divsChild>
                            <w:div w:id="636883982">
                              <w:marLeft w:val="0"/>
                              <w:marRight w:val="0"/>
                              <w:marTop w:val="0"/>
                              <w:marBottom w:val="0"/>
                              <w:divBdr>
                                <w:top w:val="none" w:sz="0" w:space="0" w:color="auto"/>
                                <w:left w:val="none" w:sz="0" w:space="0" w:color="auto"/>
                                <w:bottom w:val="none" w:sz="0" w:space="0" w:color="auto"/>
                                <w:right w:val="none" w:sz="0" w:space="0" w:color="auto"/>
                              </w:divBdr>
                              <w:divsChild>
                                <w:div w:id="1915043398">
                                  <w:marLeft w:val="0"/>
                                  <w:marRight w:val="0"/>
                                  <w:marTop w:val="0"/>
                                  <w:marBottom w:val="0"/>
                                  <w:divBdr>
                                    <w:top w:val="none" w:sz="0" w:space="0" w:color="auto"/>
                                    <w:left w:val="none" w:sz="0" w:space="0" w:color="auto"/>
                                    <w:bottom w:val="none" w:sz="0" w:space="0" w:color="auto"/>
                                    <w:right w:val="none" w:sz="0" w:space="0" w:color="auto"/>
                                  </w:divBdr>
                                  <w:divsChild>
                                    <w:div w:id="113294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536222">
      <w:bodyDiv w:val="1"/>
      <w:marLeft w:val="0"/>
      <w:marRight w:val="0"/>
      <w:marTop w:val="0"/>
      <w:marBottom w:val="0"/>
      <w:divBdr>
        <w:top w:val="none" w:sz="0" w:space="0" w:color="auto"/>
        <w:left w:val="none" w:sz="0" w:space="0" w:color="auto"/>
        <w:bottom w:val="none" w:sz="0" w:space="0" w:color="auto"/>
        <w:right w:val="none" w:sz="0" w:space="0" w:color="auto"/>
      </w:divBdr>
    </w:div>
    <w:div w:id="935092170">
      <w:bodyDiv w:val="1"/>
      <w:marLeft w:val="0"/>
      <w:marRight w:val="0"/>
      <w:marTop w:val="0"/>
      <w:marBottom w:val="0"/>
      <w:divBdr>
        <w:top w:val="none" w:sz="0" w:space="0" w:color="auto"/>
        <w:left w:val="none" w:sz="0" w:space="0" w:color="auto"/>
        <w:bottom w:val="none" w:sz="0" w:space="0" w:color="auto"/>
        <w:right w:val="none" w:sz="0" w:space="0" w:color="auto"/>
      </w:divBdr>
    </w:div>
    <w:div w:id="1037969610">
      <w:bodyDiv w:val="1"/>
      <w:marLeft w:val="0"/>
      <w:marRight w:val="0"/>
      <w:marTop w:val="0"/>
      <w:marBottom w:val="0"/>
      <w:divBdr>
        <w:top w:val="none" w:sz="0" w:space="0" w:color="auto"/>
        <w:left w:val="none" w:sz="0" w:space="0" w:color="auto"/>
        <w:bottom w:val="none" w:sz="0" w:space="0" w:color="auto"/>
        <w:right w:val="none" w:sz="0" w:space="0" w:color="auto"/>
      </w:divBdr>
    </w:div>
    <w:div w:id="1053577448">
      <w:bodyDiv w:val="1"/>
      <w:marLeft w:val="0"/>
      <w:marRight w:val="0"/>
      <w:marTop w:val="0"/>
      <w:marBottom w:val="0"/>
      <w:divBdr>
        <w:top w:val="none" w:sz="0" w:space="0" w:color="auto"/>
        <w:left w:val="none" w:sz="0" w:space="0" w:color="auto"/>
        <w:bottom w:val="none" w:sz="0" w:space="0" w:color="auto"/>
        <w:right w:val="none" w:sz="0" w:space="0" w:color="auto"/>
      </w:divBdr>
    </w:div>
    <w:div w:id="1079863943">
      <w:bodyDiv w:val="1"/>
      <w:marLeft w:val="0"/>
      <w:marRight w:val="0"/>
      <w:marTop w:val="0"/>
      <w:marBottom w:val="0"/>
      <w:divBdr>
        <w:top w:val="none" w:sz="0" w:space="0" w:color="auto"/>
        <w:left w:val="none" w:sz="0" w:space="0" w:color="auto"/>
        <w:bottom w:val="none" w:sz="0" w:space="0" w:color="auto"/>
        <w:right w:val="none" w:sz="0" w:space="0" w:color="auto"/>
      </w:divBdr>
    </w:div>
    <w:div w:id="1086345284">
      <w:bodyDiv w:val="1"/>
      <w:marLeft w:val="0"/>
      <w:marRight w:val="0"/>
      <w:marTop w:val="0"/>
      <w:marBottom w:val="0"/>
      <w:divBdr>
        <w:top w:val="none" w:sz="0" w:space="0" w:color="auto"/>
        <w:left w:val="none" w:sz="0" w:space="0" w:color="auto"/>
        <w:bottom w:val="none" w:sz="0" w:space="0" w:color="auto"/>
        <w:right w:val="none" w:sz="0" w:space="0" w:color="auto"/>
      </w:divBdr>
    </w:div>
    <w:div w:id="1094286277">
      <w:bodyDiv w:val="1"/>
      <w:marLeft w:val="0"/>
      <w:marRight w:val="0"/>
      <w:marTop w:val="0"/>
      <w:marBottom w:val="0"/>
      <w:divBdr>
        <w:top w:val="none" w:sz="0" w:space="0" w:color="auto"/>
        <w:left w:val="none" w:sz="0" w:space="0" w:color="auto"/>
        <w:bottom w:val="none" w:sz="0" w:space="0" w:color="auto"/>
        <w:right w:val="none" w:sz="0" w:space="0" w:color="auto"/>
      </w:divBdr>
      <w:divsChild>
        <w:div w:id="1330644475">
          <w:marLeft w:val="0"/>
          <w:marRight w:val="0"/>
          <w:marTop w:val="0"/>
          <w:marBottom w:val="0"/>
          <w:divBdr>
            <w:top w:val="none" w:sz="0" w:space="0" w:color="auto"/>
            <w:left w:val="none" w:sz="0" w:space="0" w:color="auto"/>
            <w:bottom w:val="none" w:sz="0" w:space="0" w:color="auto"/>
            <w:right w:val="none" w:sz="0" w:space="0" w:color="auto"/>
          </w:divBdr>
          <w:divsChild>
            <w:div w:id="1880775461">
              <w:marLeft w:val="0"/>
              <w:marRight w:val="0"/>
              <w:marTop w:val="0"/>
              <w:marBottom w:val="0"/>
              <w:divBdr>
                <w:top w:val="none" w:sz="0" w:space="0" w:color="auto"/>
                <w:left w:val="none" w:sz="0" w:space="0" w:color="auto"/>
                <w:bottom w:val="none" w:sz="0" w:space="0" w:color="auto"/>
                <w:right w:val="none" w:sz="0" w:space="0" w:color="auto"/>
              </w:divBdr>
              <w:divsChild>
                <w:div w:id="316767143">
                  <w:marLeft w:val="0"/>
                  <w:marRight w:val="0"/>
                  <w:marTop w:val="0"/>
                  <w:marBottom w:val="0"/>
                  <w:divBdr>
                    <w:top w:val="none" w:sz="0" w:space="0" w:color="auto"/>
                    <w:left w:val="none" w:sz="0" w:space="0" w:color="auto"/>
                    <w:bottom w:val="none" w:sz="0" w:space="0" w:color="auto"/>
                    <w:right w:val="none" w:sz="0" w:space="0" w:color="auto"/>
                  </w:divBdr>
                  <w:divsChild>
                    <w:div w:id="1641770212">
                      <w:marLeft w:val="0"/>
                      <w:marRight w:val="0"/>
                      <w:marTop w:val="0"/>
                      <w:marBottom w:val="0"/>
                      <w:divBdr>
                        <w:top w:val="none" w:sz="0" w:space="0" w:color="auto"/>
                        <w:left w:val="none" w:sz="0" w:space="0" w:color="auto"/>
                        <w:bottom w:val="none" w:sz="0" w:space="0" w:color="auto"/>
                        <w:right w:val="none" w:sz="0" w:space="0" w:color="auto"/>
                      </w:divBdr>
                      <w:divsChild>
                        <w:div w:id="457191116">
                          <w:marLeft w:val="0"/>
                          <w:marRight w:val="0"/>
                          <w:marTop w:val="0"/>
                          <w:marBottom w:val="0"/>
                          <w:divBdr>
                            <w:top w:val="none" w:sz="0" w:space="0" w:color="auto"/>
                            <w:left w:val="none" w:sz="0" w:space="0" w:color="auto"/>
                            <w:bottom w:val="none" w:sz="0" w:space="0" w:color="auto"/>
                            <w:right w:val="none" w:sz="0" w:space="0" w:color="auto"/>
                          </w:divBdr>
                          <w:divsChild>
                            <w:div w:id="1451631546">
                              <w:marLeft w:val="0"/>
                              <w:marRight w:val="0"/>
                              <w:marTop w:val="0"/>
                              <w:marBottom w:val="0"/>
                              <w:divBdr>
                                <w:top w:val="none" w:sz="0" w:space="0" w:color="auto"/>
                                <w:left w:val="none" w:sz="0" w:space="0" w:color="auto"/>
                                <w:bottom w:val="none" w:sz="0" w:space="0" w:color="auto"/>
                                <w:right w:val="none" w:sz="0" w:space="0" w:color="auto"/>
                              </w:divBdr>
                              <w:divsChild>
                                <w:div w:id="97651575">
                                  <w:marLeft w:val="0"/>
                                  <w:marRight w:val="0"/>
                                  <w:marTop w:val="0"/>
                                  <w:marBottom w:val="0"/>
                                  <w:divBdr>
                                    <w:top w:val="none" w:sz="0" w:space="0" w:color="auto"/>
                                    <w:left w:val="none" w:sz="0" w:space="0" w:color="auto"/>
                                    <w:bottom w:val="none" w:sz="0" w:space="0" w:color="auto"/>
                                    <w:right w:val="none" w:sz="0" w:space="0" w:color="auto"/>
                                  </w:divBdr>
                                  <w:divsChild>
                                    <w:div w:id="16141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582239">
      <w:bodyDiv w:val="1"/>
      <w:marLeft w:val="0"/>
      <w:marRight w:val="0"/>
      <w:marTop w:val="0"/>
      <w:marBottom w:val="0"/>
      <w:divBdr>
        <w:top w:val="none" w:sz="0" w:space="0" w:color="auto"/>
        <w:left w:val="none" w:sz="0" w:space="0" w:color="auto"/>
        <w:bottom w:val="none" w:sz="0" w:space="0" w:color="auto"/>
        <w:right w:val="none" w:sz="0" w:space="0" w:color="auto"/>
      </w:divBdr>
      <w:divsChild>
        <w:div w:id="2066445885">
          <w:marLeft w:val="0"/>
          <w:marRight w:val="0"/>
          <w:marTop w:val="0"/>
          <w:marBottom w:val="0"/>
          <w:divBdr>
            <w:top w:val="none" w:sz="0" w:space="0" w:color="auto"/>
            <w:left w:val="none" w:sz="0" w:space="0" w:color="auto"/>
            <w:bottom w:val="none" w:sz="0" w:space="0" w:color="auto"/>
            <w:right w:val="none" w:sz="0" w:space="0" w:color="auto"/>
          </w:divBdr>
          <w:divsChild>
            <w:div w:id="311059553">
              <w:marLeft w:val="0"/>
              <w:marRight w:val="0"/>
              <w:marTop w:val="0"/>
              <w:marBottom w:val="0"/>
              <w:divBdr>
                <w:top w:val="none" w:sz="0" w:space="0" w:color="auto"/>
                <w:left w:val="none" w:sz="0" w:space="0" w:color="auto"/>
                <w:bottom w:val="none" w:sz="0" w:space="0" w:color="auto"/>
                <w:right w:val="none" w:sz="0" w:space="0" w:color="auto"/>
              </w:divBdr>
              <w:divsChild>
                <w:div w:id="1762945275">
                  <w:marLeft w:val="0"/>
                  <w:marRight w:val="0"/>
                  <w:marTop w:val="0"/>
                  <w:marBottom w:val="0"/>
                  <w:divBdr>
                    <w:top w:val="none" w:sz="0" w:space="0" w:color="auto"/>
                    <w:left w:val="none" w:sz="0" w:space="0" w:color="auto"/>
                    <w:bottom w:val="none" w:sz="0" w:space="0" w:color="auto"/>
                    <w:right w:val="none" w:sz="0" w:space="0" w:color="auto"/>
                  </w:divBdr>
                  <w:divsChild>
                    <w:div w:id="210390371">
                      <w:marLeft w:val="0"/>
                      <w:marRight w:val="0"/>
                      <w:marTop w:val="0"/>
                      <w:marBottom w:val="0"/>
                      <w:divBdr>
                        <w:top w:val="none" w:sz="0" w:space="0" w:color="auto"/>
                        <w:left w:val="none" w:sz="0" w:space="0" w:color="auto"/>
                        <w:bottom w:val="none" w:sz="0" w:space="0" w:color="auto"/>
                        <w:right w:val="none" w:sz="0" w:space="0" w:color="auto"/>
                      </w:divBdr>
                      <w:divsChild>
                        <w:div w:id="1044716006">
                          <w:marLeft w:val="0"/>
                          <w:marRight w:val="0"/>
                          <w:marTop w:val="0"/>
                          <w:marBottom w:val="0"/>
                          <w:divBdr>
                            <w:top w:val="none" w:sz="0" w:space="0" w:color="auto"/>
                            <w:left w:val="none" w:sz="0" w:space="0" w:color="auto"/>
                            <w:bottom w:val="none" w:sz="0" w:space="0" w:color="auto"/>
                            <w:right w:val="none" w:sz="0" w:space="0" w:color="auto"/>
                          </w:divBdr>
                          <w:divsChild>
                            <w:div w:id="292030399">
                              <w:marLeft w:val="0"/>
                              <w:marRight w:val="0"/>
                              <w:marTop w:val="0"/>
                              <w:marBottom w:val="0"/>
                              <w:divBdr>
                                <w:top w:val="none" w:sz="0" w:space="0" w:color="auto"/>
                                <w:left w:val="none" w:sz="0" w:space="0" w:color="auto"/>
                                <w:bottom w:val="none" w:sz="0" w:space="0" w:color="auto"/>
                                <w:right w:val="none" w:sz="0" w:space="0" w:color="auto"/>
                              </w:divBdr>
                              <w:divsChild>
                                <w:div w:id="854852652">
                                  <w:marLeft w:val="0"/>
                                  <w:marRight w:val="0"/>
                                  <w:marTop w:val="0"/>
                                  <w:marBottom w:val="0"/>
                                  <w:divBdr>
                                    <w:top w:val="none" w:sz="0" w:space="0" w:color="auto"/>
                                    <w:left w:val="none" w:sz="0" w:space="0" w:color="auto"/>
                                    <w:bottom w:val="none" w:sz="0" w:space="0" w:color="auto"/>
                                    <w:right w:val="none" w:sz="0" w:space="0" w:color="auto"/>
                                  </w:divBdr>
                                  <w:divsChild>
                                    <w:div w:id="18841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416653">
      <w:bodyDiv w:val="1"/>
      <w:marLeft w:val="0"/>
      <w:marRight w:val="0"/>
      <w:marTop w:val="0"/>
      <w:marBottom w:val="0"/>
      <w:divBdr>
        <w:top w:val="none" w:sz="0" w:space="0" w:color="auto"/>
        <w:left w:val="none" w:sz="0" w:space="0" w:color="auto"/>
        <w:bottom w:val="none" w:sz="0" w:space="0" w:color="auto"/>
        <w:right w:val="none" w:sz="0" w:space="0" w:color="auto"/>
      </w:divBdr>
    </w:div>
    <w:div w:id="1209563553">
      <w:bodyDiv w:val="1"/>
      <w:marLeft w:val="0"/>
      <w:marRight w:val="0"/>
      <w:marTop w:val="0"/>
      <w:marBottom w:val="0"/>
      <w:divBdr>
        <w:top w:val="none" w:sz="0" w:space="0" w:color="auto"/>
        <w:left w:val="none" w:sz="0" w:space="0" w:color="auto"/>
        <w:bottom w:val="none" w:sz="0" w:space="0" w:color="auto"/>
        <w:right w:val="none" w:sz="0" w:space="0" w:color="auto"/>
      </w:divBdr>
    </w:div>
    <w:div w:id="1230650065">
      <w:bodyDiv w:val="1"/>
      <w:marLeft w:val="0"/>
      <w:marRight w:val="0"/>
      <w:marTop w:val="0"/>
      <w:marBottom w:val="0"/>
      <w:divBdr>
        <w:top w:val="none" w:sz="0" w:space="0" w:color="auto"/>
        <w:left w:val="none" w:sz="0" w:space="0" w:color="auto"/>
        <w:bottom w:val="none" w:sz="0" w:space="0" w:color="auto"/>
        <w:right w:val="none" w:sz="0" w:space="0" w:color="auto"/>
      </w:divBdr>
      <w:divsChild>
        <w:div w:id="2090616000">
          <w:marLeft w:val="0"/>
          <w:marRight w:val="0"/>
          <w:marTop w:val="0"/>
          <w:marBottom w:val="0"/>
          <w:divBdr>
            <w:top w:val="none" w:sz="0" w:space="0" w:color="auto"/>
            <w:left w:val="none" w:sz="0" w:space="0" w:color="auto"/>
            <w:bottom w:val="none" w:sz="0" w:space="0" w:color="auto"/>
            <w:right w:val="none" w:sz="0" w:space="0" w:color="auto"/>
          </w:divBdr>
          <w:divsChild>
            <w:div w:id="703211559">
              <w:marLeft w:val="0"/>
              <w:marRight w:val="0"/>
              <w:marTop w:val="0"/>
              <w:marBottom w:val="0"/>
              <w:divBdr>
                <w:top w:val="none" w:sz="0" w:space="0" w:color="auto"/>
                <w:left w:val="none" w:sz="0" w:space="0" w:color="auto"/>
                <w:bottom w:val="none" w:sz="0" w:space="0" w:color="auto"/>
                <w:right w:val="none" w:sz="0" w:space="0" w:color="auto"/>
              </w:divBdr>
              <w:divsChild>
                <w:div w:id="901135218">
                  <w:marLeft w:val="0"/>
                  <w:marRight w:val="0"/>
                  <w:marTop w:val="0"/>
                  <w:marBottom w:val="0"/>
                  <w:divBdr>
                    <w:top w:val="none" w:sz="0" w:space="0" w:color="auto"/>
                    <w:left w:val="none" w:sz="0" w:space="0" w:color="auto"/>
                    <w:bottom w:val="none" w:sz="0" w:space="0" w:color="auto"/>
                    <w:right w:val="none" w:sz="0" w:space="0" w:color="auto"/>
                  </w:divBdr>
                  <w:divsChild>
                    <w:div w:id="394593368">
                      <w:marLeft w:val="0"/>
                      <w:marRight w:val="0"/>
                      <w:marTop w:val="0"/>
                      <w:marBottom w:val="0"/>
                      <w:divBdr>
                        <w:top w:val="none" w:sz="0" w:space="0" w:color="auto"/>
                        <w:left w:val="none" w:sz="0" w:space="0" w:color="auto"/>
                        <w:bottom w:val="none" w:sz="0" w:space="0" w:color="auto"/>
                        <w:right w:val="none" w:sz="0" w:space="0" w:color="auto"/>
                      </w:divBdr>
                      <w:divsChild>
                        <w:div w:id="2106613844">
                          <w:marLeft w:val="0"/>
                          <w:marRight w:val="0"/>
                          <w:marTop w:val="0"/>
                          <w:marBottom w:val="0"/>
                          <w:divBdr>
                            <w:top w:val="none" w:sz="0" w:space="0" w:color="auto"/>
                            <w:left w:val="none" w:sz="0" w:space="0" w:color="auto"/>
                            <w:bottom w:val="none" w:sz="0" w:space="0" w:color="auto"/>
                            <w:right w:val="none" w:sz="0" w:space="0" w:color="auto"/>
                          </w:divBdr>
                          <w:divsChild>
                            <w:div w:id="1585534905">
                              <w:marLeft w:val="0"/>
                              <w:marRight w:val="0"/>
                              <w:marTop w:val="0"/>
                              <w:marBottom w:val="0"/>
                              <w:divBdr>
                                <w:top w:val="none" w:sz="0" w:space="0" w:color="auto"/>
                                <w:left w:val="none" w:sz="0" w:space="0" w:color="auto"/>
                                <w:bottom w:val="none" w:sz="0" w:space="0" w:color="auto"/>
                                <w:right w:val="none" w:sz="0" w:space="0" w:color="auto"/>
                              </w:divBdr>
                              <w:divsChild>
                                <w:div w:id="534925427">
                                  <w:marLeft w:val="0"/>
                                  <w:marRight w:val="0"/>
                                  <w:marTop w:val="0"/>
                                  <w:marBottom w:val="0"/>
                                  <w:divBdr>
                                    <w:top w:val="none" w:sz="0" w:space="0" w:color="auto"/>
                                    <w:left w:val="none" w:sz="0" w:space="0" w:color="auto"/>
                                    <w:bottom w:val="none" w:sz="0" w:space="0" w:color="auto"/>
                                    <w:right w:val="none" w:sz="0" w:space="0" w:color="auto"/>
                                  </w:divBdr>
                                  <w:divsChild>
                                    <w:div w:id="145104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935813">
      <w:bodyDiv w:val="1"/>
      <w:marLeft w:val="0"/>
      <w:marRight w:val="0"/>
      <w:marTop w:val="0"/>
      <w:marBottom w:val="0"/>
      <w:divBdr>
        <w:top w:val="none" w:sz="0" w:space="0" w:color="auto"/>
        <w:left w:val="none" w:sz="0" w:space="0" w:color="auto"/>
        <w:bottom w:val="none" w:sz="0" w:space="0" w:color="auto"/>
        <w:right w:val="none" w:sz="0" w:space="0" w:color="auto"/>
      </w:divBdr>
    </w:div>
    <w:div w:id="1283882881">
      <w:bodyDiv w:val="1"/>
      <w:marLeft w:val="0"/>
      <w:marRight w:val="0"/>
      <w:marTop w:val="0"/>
      <w:marBottom w:val="0"/>
      <w:divBdr>
        <w:top w:val="none" w:sz="0" w:space="0" w:color="auto"/>
        <w:left w:val="none" w:sz="0" w:space="0" w:color="auto"/>
        <w:bottom w:val="none" w:sz="0" w:space="0" w:color="auto"/>
        <w:right w:val="none" w:sz="0" w:space="0" w:color="auto"/>
      </w:divBdr>
    </w:div>
    <w:div w:id="1310136728">
      <w:bodyDiv w:val="1"/>
      <w:marLeft w:val="0"/>
      <w:marRight w:val="0"/>
      <w:marTop w:val="0"/>
      <w:marBottom w:val="0"/>
      <w:divBdr>
        <w:top w:val="none" w:sz="0" w:space="0" w:color="auto"/>
        <w:left w:val="none" w:sz="0" w:space="0" w:color="auto"/>
        <w:bottom w:val="none" w:sz="0" w:space="0" w:color="auto"/>
        <w:right w:val="none" w:sz="0" w:space="0" w:color="auto"/>
      </w:divBdr>
      <w:divsChild>
        <w:div w:id="1263875892">
          <w:marLeft w:val="0"/>
          <w:marRight w:val="0"/>
          <w:marTop w:val="0"/>
          <w:marBottom w:val="0"/>
          <w:divBdr>
            <w:top w:val="none" w:sz="0" w:space="0" w:color="auto"/>
            <w:left w:val="none" w:sz="0" w:space="0" w:color="auto"/>
            <w:bottom w:val="none" w:sz="0" w:space="0" w:color="auto"/>
            <w:right w:val="none" w:sz="0" w:space="0" w:color="auto"/>
          </w:divBdr>
        </w:div>
      </w:divsChild>
    </w:div>
    <w:div w:id="1313369641">
      <w:bodyDiv w:val="1"/>
      <w:marLeft w:val="0"/>
      <w:marRight w:val="0"/>
      <w:marTop w:val="0"/>
      <w:marBottom w:val="0"/>
      <w:divBdr>
        <w:top w:val="none" w:sz="0" w:space="0" w:color="auto"/>
        <w:left w:val="none" w:sz="0" w:space="0" w:color="auto"/>
        <w:bottom w:val="none" w:sz="0" w:space="0" w:color="auto"/>
        <w:right w:val="none" w:sz="0" w:space="0" w:color="auto"/>
      </w:divBdr>
    </w:div>
    <w:div w:id="1330786692">
      <w:bodyDiv w:val="1"/>
      <w:marLeft w:val="0"/>
      <w:marRight w:val="0"/>
      <w:marTop w:val="0"/>
      <w:marBottom w:val="0"/>
      <w:divBdr>
        <w:top w:val="none" w:sz="0" w:space="0" w:color="auto"/>
        <w:left w:val="none" w:sz="0" w:space="0" w:color="auto"/>
        <w:bottom w:val="none" w:sz="0" w:space="0" w:color="auto"/>
        <w:right w:val="none" w:sz="0" w:space="0" w:color="auto"/>
      </w:divBdr>
      <w:divsChild>
        <w:div w:id="996566294">
          <w:marLeft w:val="0"/>
          <w:marRight w:val="0"/>
          <w:marTop w:val="0"/>
          <w:marBottom w:val="0"/>
          <w:divBdr>
            <w:top w:val="none" w:sz="0" w:space="0" w:color="auto"/>
            <w:left w:val="none" w:sz="0" w:space="0" w:color="auto"/>
            <w:bottom w:val="none" w:sz="0" w:space="0" w:color="auto"/>
            <w:right w:val="none" w:sz="0" w:space="0" w:color="auto"/>
          </w:divBdr>
          <w:divsChild>
            <w:div w:id="94447967">
              <w:marLeft w:val="0"/>
              <w:marRight w:val="0"/>
              <w:marTop w:val="0"/>
              <w:marBottom w:val="0"/>
              <w:divBdr>
                <w:top w:val="none" w:sz="0" w:space="0" w:color="auto"/>
                <w:left w:val="none" w:sz="0" w:space="0" w:color="auto"/>
                <w:bottom w:val="none" w:sz="0" w:space="0" w:color="auto"/>
                <w:right w:val="none" w:sz="0" w:space="0" w:color="auto"/>
              </w:divBdr>
              <w:divsChild>
                <w:div w:id="338897606">
                  <w:marLeft w:val="0"/>
                  <w:marRight w:val="0"/>
                  <w:marTop w:val="0"/>
                  <w:marBottom w:val="0"/>
                  <w:divBdr>
                    <w:top w:val="none" w:sz="0" w:space="0" w:color="auto"/>
                    <w:left w:val="none" w:sz="0" w:space="0" w:color="auto"/>
                    <w:bottom w:val="none" w:sz="0" w:space="0" w:color="auto"/>
                    <w:right w:val="none" w:sz="0" w:space="0" w:color="auto"/>
                  </w:divBdr>
                  <w:divsChild>
                    <w:div w:id="1971743425">
                      <w:marLeft w:val="0"/>
                      <w:marRight w:val="0"/>
                      <w:marTop w:val="0"/>
                      <w:marBottom w:val="0"/>
                      <w:divBdr>
                        <w:top w:val="none" w:sz="0" w:space="0" w:color="auto"/>
                        <w:left w:val="none" w:sz="0" w:space="0" w:color="auto"/>
                        <w:bottom w:val="none" w:sz="0" w:space="0" w:color="auto"/>
                        <w:right w:val="none" w:sz="0" w:space="0" w:color="auto"/>
                      </w:divBdr>
                      <w:divsChild>
                        <w:div w:id="1137574571">
                          <w:marLeft w:val="0"/>
                          <w:marRight w:val="0"/>
                          <w:marTop w:val="0"/>
                          <w:marBottom w:val="0"/>
                          <w:divBdr>
                            <w:top w:val="none" w:sz="0" w:space="0" w:color="auto"/>
                            <w:left w:val="none" w:sz="0" w:space="0" w:color="auto"/>
                            <w:bottom w:val="none" w:sz="0" w:space="0" w:color="auto"/>
                            <w:right w:val="none" w:sz="0" w:space="0" w:color="auto"/>
                          </w:divBdr>
                          <w:divsChild>
                            <w:div w:id="778138567">
                              <w:marLeft w:val="0"/>
                              <w:marRight w:val="0"/>
                              <w:marTop w:val="0"/>
                              <w:marBottom w:val="0"/>
                              <w:divBdr>
                                <w:top w:val="none" w:sz="0" w:space="0" w:color="auto"/>
                                <w:left w:val="none" w:sz="0" w:space="0" w:color="auto"/>
                                <w:bottom w:val="none" w:sz="0" w:space="0" w:color="auto"/>
                                <w:right w:val="none" w:sz="0" w:space="0" w:color="auto"/>
                              </w:divBdr>
                              <w:divsChild>
                                <w:div w:id="477767600">
                                  <w:marLeft w:val="0"/>
                                  <w:marRight w:val="0"/>
                                  <w:marTop w:val="0"/>
                                  <w:marBottom w:val="0"/>
                                  <w:divBdr>
                                    <w:top w:val="none" w:sz="0" w:space="0" w:color="auto"/>
                                    <w:left w:val="none" w:sz="0" w:space="0" w:color="auto"/>
                                    <w:bottom w:val="none" w:sz="0" w:space="0" w:color="auto"/>
                                    <w:right w:val="none" w:sz="0" w:space="0" w:color="auto"/>
                                  </w:divBdr>
                                  <w:divsChild>
                                    <w:div w:id="8970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425757">
      <w:bodyDiv w:val="1"/>
      <w:marLeft w:val="0"/>
      <w:marRight w:val="0"/>
      <w:marTop w:val="0"/>
      <w:marBottom w:val="0"/>
      <w:divBdr>
        <w:top w:val="none" w:sz="0" w:space="0" w:color="auto"/>
        <w:left w:val="none" w:sz="0" w:space="0" w:color="auto"/>
        <w:bottom w:val="none" w:sz="0" w:space="0" w:color="auto"/>
        <w:right w:val="none" w:sz="0" w:space="0" w:color="auto"/>
      </w:divBdr>
      <w:divsChild>
        <w:div w:id="811948815">
          <w:marLeft w:val="0"/>
          <w:marRight w:val="0"/>
          <w:marTop w:val="0"/>
          <w:marBottom w:val="0"/>
          <w:divBdr>
            <w:top w:val="none" w:sz="0" w:space="0" w:color="auto"/>
            <w:left w:val="none" w:sz="0" w:space="0" w:color="auto"/>
            <w:bottom w:val="none" w:sz="0" w:space="0" w:color="auto"/>
            <w:right w:val="none" w:sz="0" w:space="0" w:color="auto"/>
          </w:divBdr>
          <w:divsChild>
            <w:div w:id="570651494">
              <w:marLeft w:val="0"/>
              <w:marRight w:val="0"/>
              <w:marTop w:val="0"/>
              <w:marBottom w:val="0"/>
              <w:divBdr>
                <w:top w:val="none" w:sz="0" w:space="0" w:color="auto"/>
                <w:left w:val="none" w:sz="0" w:space="0" w:color="auto"/>
                <w:bottom w:val="none" w:sz="0" w:space="0" w:color="auto"/>
                <w:right w:val="none" w:sz="0" w:space="0" w:color="auto"/>
              </w:divBdr>
              <w:divsChild>
                <w:div w:id="1585798431">
                  <w:marLeft w:val="0"/>
                  <w:marRight w:val="0"/>
                  <w:marTop w:val="0"/>
                  <w:marBottom w:val="0"/>
                  <w:divBdr>
                    <w:top w:val="none" w:sz="0" w:space="0" w:color="auto"/>
                    <w:left w:val="none" w:sz="0" w:space="0" w:color="auto"/>
                    <w:bottom w:val="none" w:sz="0" w:space="0" w:color="auto"/>
                    <w:right w:val="none" w:sz="0" w:space="0" w:color="auto"/>
                  </w:divBdr>
                  <w:divsChild>
                    <w:div w:id="19555728">
                      <w:marLeft w:val="0"/>
                      <w:marRight w:val="0"/>
                      <w:marTop w:val="0"/>
                      <w:marBottom w:val="0"/>
                      <w:divBdr>
                        <w:top w:val="none" w:sz="0" w:space="0" w:color="auto"/>
                        <w:left w:val="none" w:sz="0" w:space="0" w:color="auto"/>
                        <w:bottom w:val="none" w:sz="0" w:space="0" w:color="auto"/>
                        <w:right w:val="none" w:sz="0" w:space="0" w:color="auto"/>
                      </w:divBdr>
                      <w:divsChild>
                        <w:div w:id="151722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912494">
      <w:bodyDiv w:val="1"/>
      <w:marLeft w:val="0"/>
      <w:marRight w:val="0"/>
      <w:marTop w:val="0"/>
      <w:marBottom w:val="0"/>
      <w:divBdr>
        <w:top w:val="none" w:sz="0" w:space="0" w:color="auto"/>
        <w:left w:val="none" w:sz="0" w:space="0" w:color="auto"/>
        <w:bottom w:val="none" w:sz="0" w:space="0" w:color="auto"/>
        <w:right w:val="none" w:sz="0" w:space="0" w:color="auto"/>
      </w:divBdr>
    </w:div>
    <w:div w:id="1442456783">
      <w:bodyDiv w:val="1"/>
      <w:marLeft w:val="0"/>
      <w:marRight w:val="0"/>
      <w:marTop w:val="0"/>
      <w:marBottom w:val="0"/>
      <w:divBdr>
        <w:top w:val="none" w:sz="0" w:space="0" w:color="auto"/>
        <w:left w:val="none" w:sz="0" w:space="0" w:color="auto"/>
        <w:bottom w:val="none" w:sz="0" w:space="0" w:color="auto"/>
        <w:right w:val="none" w:sz="0" w:space="0" w:color="auto"/>
      </w:divBdr>
    </w:div>
    <w:div w:id="1448886599">
      <w:bodyDiv w:val="1"/>
      <w:marLeft w:val="0"/>
      <w:marRight w:val="0"/>
      <w:marTop w:val="0"/>
      <w:marBottom w:val="0"/>
      <w:divBdr>
        <w:top w:val="none" w:sz="0" w:space="0" w:color="auto"/>
        <w:left w:val="none" w:sz="0" w:space="0" w:color="auto"/>
        <w:bottom w:val="none" w:sz="0" w:space="0" w:color="auto"/>
        <w:right w:val="none" w:sz="0" w:space="0" w:color="auto"/>
      </w:divBdr>
      <w:divsChild>
        <w:div w:id="2041315900">
          <w:marLeft w:val="0"/>
          <w:marRight w:val="0"/>
          <w:marTop w:val="0"/>
          <w:marBottom w:val="0"/>
          <w:divBdr>
            <w:top w:val="none" w:sz="0" w:space="0" w:color="auto"/>
            <w:left w:val="none" w:sz="0" w:space="0" w:color="auto"/>
            <w:bottom w:val="none" w:sz="0" w:space="0" w:color="auto"/>
            <w:right w:val="none" w:sz="0" w:space="0" w:color="auto"/>
          </w:divBdr>
          <w:divsChild>
            <w:div w:id="1444378515">
              <w:marLeft w:val="0"/>
              <w:marRight w:val="0"/>
              <w:marTop w:val="0"/>
              <w:marBottom w:val="0"/>
              <w:divBdr>
                <w:top w:val="none" w:sz="0" w:space="0" w:color="auto"/>
                <w:left w:val="none" w:sz="0" w:space="0" w:color="auto"/>
                <w:bottom w:val="none" w:sz="0" w:space="0" w:color="auto"/>
                <w:right w:val="none" w:sz="0" w:space="0" w:color="auto"/>
              </w:divBdr>
              <w:divsChild>
                <w:div w:id="394935563">
                  <w:marLeft w:val="0"/>
                  <w:marRight w:val="0"/>
                  <w:marTop w:val="0"/>
                  <w:marBottom w:val="0"/>
                  <w:divBdr>
                    <w:top w:val="none" w:sz="0" w:space="0" w:color="auto"/>
                    <w:left w:val="none" w:sz="0" w:space="0" w:color="auto"/>
                    <w:bottom w:val="none" w:sz="0" w:space="0" w:color="auto"/>
                    <w:right w:val="none" w:sz="0" w:space="0" w:color="auto"/>
                  </w:divBdr>
                  <w:divsChild>
                    <w:div w:id="863052623">
                      <w:marLeft w:val="0"/>
                      <w:marRight w:val="0"/>
                      <w:marTop w:val="0"/>
                      <w:marBottom w:val="0"/>
                      <w:divBdr>
                        <w:top w:val="none" w:sz="0" w:space="0" w:color="auto"/>
                        <w:left w:val="none" w:sz="0" w:space="0" w:color="auto"/>
                        <w:bottom w:val="none" w:sz="0" w:space="0" w:color="auto"/>
                        <w:right w:val="none" w:sz="0" w:space="0" w:color="auto"/>
                      </w:divBdr>
                      <w:divsChild>
                        <w:div w:id="2007903557">
                          <w:marLeft w:val="0"/>
                          <w:marRight w:val="0"/>
                          <w:marTop w:val="0"/>
                          <w:marBottom w:val="0"/>
                          <w:divBdr>
                            <w:top w:val="none" w:sz="0" w:space="0" w:color="auto"/>
                            <w:left w:val="none" w:sz="0" w:space="0" w:color="auto"/>
                            <w:bottom w:val="none" w:sz="0" w:space="0" w:color="auto"/>
                            <w:right w:val="none" w:sz="0" w:space="0" w:color="auto"/>
                          </w:divBdr>
                          <w:divsChild>
                            <w:div w:id="502162385">
                              <w:marLeft w:val="0"/>
                              <w:marRight w:val="0"/>
                              <w:marTop w:val="0"/>
                              <w:marBottom w:val="0"/>
                              <w:divBdr>
                                <w:top w:val="none" w:sz="0" w:space="0" w:color="auto"/>
                                <w:left w:val="none" w:sz="0" w:space="0" w:color="auto"/>
                                <w:bottom w:val="none" w:sz="0" w:space="0" w:color="auto"/>
                                <w:right w:val="none" w:sz="0" w:space="0" w:color="auto"/>
                              </w:divBdr>
                              <w:divsChild>
                                <w:div w:id="1367632060">
                                  <w:marLeft w:val="0"/>
                                  <w:marRight w:val="0"/>
                                  <w:marTop w:val="0"/>
                                  <w:marBottom w:val="0"/>
                                  <w:divBdr>
                                    <w:top w:val="none" w:sz="0" w:space="0" w:color="auto"/>
                                    <w:left w:val="none" w:sz="0" w:space="0" w:color="auto"/>
                                    <w:bottom w:val="none" w:sz="0" w:space="0" w:color="auto"/>
                                    <w:right w:val="none" w:sz="0" w:space="0" w:color="auto"/>
                                  </w:divBdr>
                                  <w:divsChild>
                                    <w:div w:id="9672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987171">
      <w:bodyDiv w:val="1"/>
      <w:marLeft w:val="0"/>
      <w:marRight w:val="0"/>
      <w:marTop w:val="0"/>
      <w:marBottom w:val="0"/>
      <w:divBdr>
        <w:top w:val="none" w:sz="0" w:space="0" w:color="auto"/>
        <w:left w:val="none" w:sz="0" w:space="0" w:color="auto"/>
        <w:bottom w:val="none" w:sz="0" w:space="0" w:color="auto"/>
        <w:right w:val="none" w:sz="0" w:space="0" w:color="auto"/>
      </w:divBdr>
      <w:divsChild>
        <w:div w:id="1424035900">
          <w:marLeft w:val="0"/>
          <w:marRight w:val="0"/>
          <w:marTop w:val="0"/>
          <w:marBottom w:val="0"/>
          <w:divBdr>
            <w:top w:val="none" w:sz="0" w:space="0" w:color="auto"/>
            <w:left w:val="none" w:sz="0" w:space="0" w:color="auto"/>
            <w:bottom w:val="none" w:sz="0" w:space="0" w:color="auto"/>
            <w:right w:val="none" w:sz="0" w:space="0" w:color="auto"/>
          </w:divBdr>
          <w:divsChild>
            <w:div w:id="1907691526">
              <w:marLeft w:val="0"/>
              <w:marRight w:val="0"/>
              <w:marTop w:val="0"/>
              <w:marBottom w:val="0"/>
              <w:divBdr>
                <w:top w:val="none" w:sz="0" w:space="0" w:color="auto"/>
                <w:left w:val="none" w:sz="0" w:space="0" w:color="auto"/>
                <w:bottom w:val="none" w:sz="0" w:space="0" w:color="auto"/>
                <w:right w:val="none" w:sz="0" w:space="0" w:color="auto"/>
              </w:divBdr>
              <w:divsChild>
                <w:div w:id="432096340">
                  <w:marLeft w:val="0"/>
                  <w:marRight w:val="0"/>
                  <w:marTop w:val="0"/>
                  <w:marBottom w:val="0"/>
                  <w:divBdr>
                    <w:top w:val="none" w:sz="0" w:space="0" w:color="auto"/>
                    <w:left w:val="none" w:sz="0" w:space="0" w:color="auto"/>
                    <w:bottom w:val="none" w:sz="0" w:space="0" w:color="auto"/>
                    <w:right w:val="none" w:sz="0" w:space="0" w:color="auto"/>
                  </w:divBdr>
                  <w:divsChild>
                    <w:div w:id="119962256">
                      <w:marLeft w:val="0"/>
                      <w:marRight w:val="0"/>
                      <w:marTop w:val="0"/>
                      <w:marBottom w:val="0"/>
                      <w:divBdr>
                        <w:top w:val="none" w:sz="0" w:space="0" w:color="auto"/>
                        <w:left w:val="none" w:sz="0" w:space="0" w:color="auto"/>
                        <w:bottom w:val="none" w:sz="0" w:space="0" w:color="auto"/>
                        <w:right w:val="none" w:sz="0" w:space="0" w:color="auto"/>
                      </w:divBdr>
                      <w:divsChild>
                        <w:div w:id="623120065">
                          <w:marLeft w:val="0"/>
                          <w:marRight w:val="0"/>
                          <w:marTop w:val="0"/>
                          <w:marBottom w:val="0"/>
                          <w:divBdr>
                            <w:top w:val="none" w:sz="0" w:space="0" w:color="auto"/>
                            <w:left w:val="none" w:sz="0" w:space="0" w:color="auto"/>
                            <w:bottom w:val="none" w:sz="0" w:space="0" w:color="auto"/>
                            <w:right w:val="none" w:sz="0" w:space="0" w:color="auto"/>
                          </w:divBdr>
                          <w:divsChild>
                            <w:div w:id="18363960">
                              <w:marLeft w:val="0"/>
                              <w:marRight w:val="0"/>
                              <w:marTop w:val="0"/>
                              <w:marBottom w:val="0"/>
                              <w:divBdr>
                                <w:top w:val="none" w:sz="0" w:space="0" w:color="auto"/>
                                <w:left w:val="none" w:sz="0" w:space="0" w:color="auto"/>
                                <w:bottom w:val="none" w:sz="0" w:space="0" w:color="auto"/>
                                <w:right w:val="none" w:sz="0" w:space="0" w:color="auto"/>
                              </w:divBdr>
                              <w:divsChild>
                                <w:div w:id="135924827">
                                  <w:marLeft w:val="0"/>
                                  <w:marRight w:val="0"/>
                                  <w:marTop w:val="0"/>
                                  <w:marBottom w:val="0"/>
                                  <w:divBdr>
                                    <w:top w:val="none" w:sz="0" w:space="0" w:color="auto"/>
                                    <w:left w:val="none" w:sz="0" w:space="0" w:color="auto"/>
                                    <w:bottom w:val="none" w:sz="0" w:space="0" w:color="auto"/>
                                    <w:right w:val="none" w:sz="0" w:space="0" w:color="auto"/>
                                  </w:divBdr>
                                  <w:divsChild>
                                    <w:div w:id="103449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086042">
      <w:bodyDiv w:val="1"/>
      <w:marLeft w:val="0"/>
      <w:marRight w:val="0"/>
      <w:marTop w:val="0"/>
      <w:marBottom w:val="0"/>
      <w:divBdr>
        <w:top w:val="none" w:sz="0" w:space="0" w:color="auto"/>
        <w:left w:val="none" w:sz="0" w:space="0" w:color="auto"/>
        <w:bottom w:val="none" w:sz="0" w:space="0" w:color="auto"/>
        <w:right w:val="none" w:sz="0" w:space="0" w:color="auto"/>
      </w:divBdr>
    </w:div>
    <w:div w:id="1594127882">
      <w:bodyDiv w:val="1"/>
      <w:marLeft w:val="0"/>
      <w:marRight w:val="0"/>
      <w:marTop w:val="0"/>
      <w:marBottom w:val="0"/>
      <w:divBdr>
        <w:top w:val="none" w:sz="0" w:space="0" w:color="auto"/>
        <w:left w:val="none" w:sz="0" w:space="0" w:color="auto"/>
        <w:bottom w:val="none" w:sz="0" w:space="0" w:color="auto"/>
        <w:right w:val="none" w:sz="0" w:space="0" w:color="auto"/>
      </w:divBdr>
      <w:divsChild>
        <w:div w:id="1441292696">
          <w:marLeft w:val="0"/>
          <w:marRight w:val="0"/>
          <w:marTop w:val="0"/>
          <w:marBottom w:val="0"/>
          <w:divBdr>
            <w:top w:val="none" w:sz="0" w:space="0" w:color="auto"/>
            <w:left w:val="none" w:sz="0" w:space="0" w:color="auto"/>
            <w:bottom w:val="none" w:sz="0" w:space="0" w:color="auto"/>
            <w:right w:val="none" w:sz="0" w:space="0" w:color="auto"/>
          </w:divBdr>
          <w:divsChild>
            <w:div w:id="1036078805">
              <w:marLeft w:val="0"/>
              <w:marRight w:val="0"/>
              <w:marTop w:val="0"/>
              <w:marBottom w:val="0"/>
              <w:divBdr>
                <w:top w:val="none" w:sz="0" w:space="0" w:color="auto"/>
                <w:left w:val="none" w:sz="0" w:space="0" w:color="auto"/>
                <w:bottom w:val="none" w:sz="0" w:space="0" w:color="auto"/>
                <w:right w:val="none" w:sz="0" w:space="0" w:color="auto"/>
              </w:divBdr>
              <w:divsChild>
                <w:div w:id="1707173113">
                  <w:marLeft w:val="0"/>
                  <w:marRight w:val="0"/>
                  <w:marTop w:val="0"/>
                  <w:marBottom w:val="0"/>
                  <w:divBdr>
                    <w:top w:val="none" w:sz="0" w:space="0" w:color="auto"/>
                    <w:left w:val="none" w:sz="0" w:space="0" w:color="auto"/>
                    <w:bottom w:val="none" w:sz="0" w:space="0" w:color="auto"/>
                    <w:right w:val="none" w:sz="0" w:space="0" w:color="auto"/>
                  </w:divBdr>
                  <w:divsChild>
                    <w:div w:id="1232698746">
                      <w:marLeft w:val="0"/>
                      <w:marRight w:val="0"/>
                      <w:marTop w:val="0"/>
                      <w:marBottom w:val="0"/>
                      <w:divBdr>
                        <w:top w:val="none" w:sz="0" w:space="0" w:color="auto"/>
                        <w:left w:val="none" w:sz="0" w:space="0" w:color="auto"/>
                        <w:bottom w:val="none" w:sz="0" w:space="0" w:color="auto"/>
                        <w:right w:val="none" w:sz="0" w:space="0" w:color="auto"/>
                      </w:divBdr>
                      <w:divsChild>
                        <w:div w:id="1388452424">
                          <w:marLeft w:val="0"/>
                          <w:marRight w:val="0"/>
                          <w:marTop w:val="0"/>
                          <w:marBottom w:val="0"/>
                          <w:divBdr>
                            <w:top w:val="none" w:sz="0" w:space="0" w:color="auto"/>
                            <w:left w:val="none" w:sz="0" w:space="0" w:color="auto"/>
                            <w:bottom w:val="none" w:sz="0" w:space="0" w:color="auto"/>
                            <w:right w:val="none" w:sz="0" w:space="0" w:color="auto"/>
                          </w:divBdr>
                          <w:divsChild>
                            <w:div w:id="825709519">
                              <w:marLeft w:val="0"/>
                              <w:marRight w:val="0"/>
                              <w:marTop w:val="0"/>
                              <w:marBottom w:val="0"/>
                              <w:divBdr>
                                <w:top w:val="none" w:sz="0" w:space="0" w:color="auto"/>
                                <w:left w:val="none" w:sz="0" w:space="0" w:color="auto"/>
                                <w:bottom w:val="none" w:sz="0" w:space="0" w:color="auto"/>
                                <w:right w:val="none" w:sz="0" w:space="0" w:color="auto"/>
                              </w:divBdr>
                              <w:divsChild>
                                <w:div w:id="1440296204">
                                  <w:marLeft w:val="0"/>
                                  <w:marRight w:val="0"/>
                                  <w:marTop w:val="0"/>
                                  <w:marBottom w:val="0"/>
                                  <w:divBdr>
                                    <w:top w:val="none" w:sz="0" w:space="0" w:color="auto"/>
                                    <w:left w:val="none" w:sz="0" w:space="0" w:color="auto"/>
                                    <w:bottom w:val="none" w:sz="0" w:space="0" w:color="auto"/>
                                    <w:right w:val="none" w:sz="0" w:space="0" w:color="auto"/>
                                  </w:divBdr>
                                  <w:divsChild>
                                    <w:div w:id="16382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968060">
      <w:bodyDiv w:val="1"/>
      <w:marLeft w:val="0"/>
      <w:marRight w:val="0"/>
      <w:marTop w:val="0"/>
      <w:marBottom w:val="0"/>
      <w:divBdr>
        <w:top w:val="none" w:sz="0" w:space="0" w:color="auto"/>
        <w:left w:val="none" w:sz="0" w:space="0" w:color="auto"/>
        <w:bottom w:val="none" w:sz="0" w:space="0" w:color="auto"/>
        <w:right w:val="none" w:sz="0" w:space="0" w:color="auto"/>
      </w:divBdr>
    </w:div>
    <w:div w:id="1632907569">
      <w:bodyDiv w:val="1"/>
      <w:marLeft w:val="0"/>
      <w:marRight w:val="0"/>
      <w:marTop w:val="0"/>
      <w:marBottom w:val="0"/>
      <w:divBdr>
        <w:top w:val="none" w:sz="0" w:space="0" w:color="auto"/>
        <w:left w:val="none" w:sz="0" w:space="0" w:color="auto"/>
        <w:bottom w:val="none" w:sz="0" w:space="0" w:color="auto"/>
        <w:right w:val="none" w:sz="0" w:space="0" w:color="auto"/>
      </w:divBdr>
      <w:divsChild>
        <w:div w:id="1664746904">
          <w:marLeft w:val="0"/>
          <w:marRight w:val="0"/>
          <w:marTop w:val="0"/>
          <w:marBottom w:val="0"/>
          <w:divBdr>
            <w:top w:val="none" w:sz="0" w:space="0" w:color="auto"/>
            <w:left w:val="none" w:sz="0" w:space="0" w:color="auto"/>
            <w:bottom w:val="none" w:sz="0" w:space="0" w:color="auto"/>
            <w:right w:val="none" w:sz="0" w:space="0" w:color="auto"/>
          </w:divBdr>
          <w:divsChild>
            <w:div w:id="1268656517">
              <w:marLeft w:val="0"/>
              <w:marRight w:val="0"/>
              <w:marTop w:val="0"/>
              <w:marBottom w:val="0"/>
              <w:divBdr>
                <w:top w:val="none" w:sz="0" w:space="0" w:color="auto"/>
                <w:left w:val="none" w:sz="0" w:space="0" w:color="auto"/>
                <w:bottom w:val="none" w:sz="0" w:space="0" w:color="auto"/>
                <w:right w:val="none" w:sz="0" w:space="0" w:color="auto"/>
              </w:divBdr>
              <w:divsChild>
                <w:div w:id="1264266719">
                  <w:marLeft w:val="0"/>
                  <w:marRight w:val="0"/>
                  <w:marTop w:val="0"/>
                  <w:marBottom w:val="0"/>
                  <w:divBdr>
                    <w:top w:val="none" w:sz="0" w:space="0" w:color="auto"/>
                    <w:left w:val="none" w:sz="0" w:space="0" w:color="auto"/>
                    <w:bottom w:val="none" w:sz="0" w:space="0" w:color="auto"/>
                    <w:right w:val="none" w:sz="0" w:space="0" w:color="auto"/>
                  </w:divBdr>
                  <w:divsChild>
                    <w:div w:id="934899441">
                      <w:marLeft w:val="0"/>
                      <w:marRight w:val="0"/>
                      <w:marTop w:val="0"/>
                      <w:marBottom w:val="0"/>
                      <w:divBdr>
                        <w:top w:val="none" w:sz="0" w:space="0" w:color="auto"/>
                        <w:left w:val="none" w:sz="0" w:space="0" w:color="auto"/>
                        <w:bottom w:val="none" w:sz="0" w:space="0" w:color="auto"/>
                        <w:right w:val="none" w:sz="0" w:space="0" w:color="auto"/>
                      </w:divBdr>
                      <w:divsChild>
                        <w:div w:id="1459058911">
                          <w:marLeft w:val="0"/>
                          <w:marRight w:val="0"/>
                          <w:marTop w:val="0"/>
                          <w:marBottom w:val="0"/>
                          <w:divBdr>
                            <w:top w:val="none" w:sz="0" w:space="0" w:color="auto"/>
                            <w:left w:val="none" w:sz="0" w:space="0" w:color="auto"/>
                            <w:bottom w:val="none" w:sz="0" w:space="0" w:color="auto"/>
                            <w:right w:val="none" w:sz="0" w:space="0" w:color="auto"/>
                          </w:divBdr>
                          <w:divsChild>
                            <w:div w:id="497119202">
                              <w:marLeft w:val="0"/>
                              <w:marRight w:val="0"/>
                              <w:marTop w:val="0"/>
                              <w:marBottom w:val="0"/>
                              <w:divBdr>
                                <w:top w:val="none" w:sz="0" w:space="0" w:color="auto"/>
                                <w:left w:val="none" w:sz="0" w:space="0" w:color="auto"/>
                                <w:bottom w:val="none" w:sz="0" w:space="0" w:color="auto"/>
                                <w:right w:val="none" w:sz="0" w:space="0" w:color="auto"/>
                              </w:divBdr>
                              <w:divsChild>
                                <w:div w:id="909385154">
                                  <w:marLeft w:val="0"/>
                                  <w:marRight w:val="0"/>
                                  <w:marTop w:val="0"/>
                                  <w:marBottom w:val="0"/>
                                  <w:divBdr>
                                    <w:top w:val="none" w:sz="0" w:space="0" w:color="auto"/>
                                    <w:left w:val="none" w:sz="0" w:space="0" w:color="auto"/>
                                    <w:bottom w:val="none" w:sz="0" w:space="0" w:color="auto"/>
                                    <w:right w:val="none" w:sz="0" w:space="0" w:color="auto"/>
                                  </w:divBdr>
                                  <w:divsChild>
                                    <w:div w:id="16483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653137">
      <w:bodyDiv w:val="1"/>
      <w:marLeft w:val="0"/>
      <w:marRight w:val="0"/>
      <w:marTop w:val="0"/>
      <w:marBottom w:val="0"/>
      <w:divBdr>
        <w:top w:val="none" w:sz="0" w:space="0" w:color="auto"/>
        <w:left w:val="none" w:sz="0" w:space="0" w:color="auto"/>
        <w:bottom w:val="none" w:sz="0" w:space="0" w:color="auto"/>
        <w:right w:val="none" w:sz="0" w:space="0" w:color="auto"/>
      </w:divBdr>
      <w:divsChild>
        <w:div w:id="277488847">
          <w:marLeft w:val="0"/>
          <w:marRight w:val="0"/>
          <w:marTop w:val="0"/>
          <w:marBottom w:val="0"/>
          <w:divBdr>
            <w:top w:val="none" w:sz="0" w:space="0" w:color="auto"/>
            <w:left w:val="none" w:sz="0" w:space="0" w:color="auto"/>
            <w:bottom w:val="none" w:sz="0" w:space="0" w:color="auto"/>
            <w:right w:val="none" w:sz="0" w:space="0" w:color="auto"/>
          </w:divBdr>
          <w:divsChild>
            <w:div w:id="647636721">
              <w:marLeft w:val="0"/>
              <w:marRight w:val="0"/>
              <w:marTop w:val="0"/>
              <w:marBottom w:val="0"/>
              <w:divBdr>
                <w:top w:val="none" w:sz="0" w:space="0" w:color="auto"/>
                <w:left w:val="none" w:sz="0" w:space="0" w:color="auto"/>
                <w:bottom w:val="none" w:sz="0" w:space="0" w:color="auto"/>
                <w:right w:val="none" w:sz="0" w:space="0" w:color="auto"/>
              </w:divBdr>
              <w:divsChild>
                <w:div w:id="1694963347">
                  <w:marLeft w:val="0"/>
                  <w:marRight w:val="0"/>
                  <w:marTop w:val="0"/>
                  <w:marBottom w:val="0"/>
                  <w:divBdr>
                    <w:top w:val="none" w:sz="0" w:space="0" w:color="auto"/>
                    <w:left w:val="none" w:sz="0" w:space="0" w:color="auto"/>
                    <w:bottom w:val="none" w:sz="0" w:space="0" w:color="auto"/>
                    <w:right w:val="none" w:sz="0" w:space="0" w:color="auto"/>
                  </w:divBdr>
                  <w:divsChild>
                    <w:div w:id="690032927">
                      <w:marLeft w:val="0"/>
                      <w:marRight w:val="0"/>
                      <w:marTop w:val="0"/>
                      <w:marBottom w:val="0"/>
                      <w:divBdr>
                        <w:top w:val="none" w:sz="0" w:space="0" w:color="auto"/>
                        <w:left w:val="none" w:sz="0" w:space="0" w:color="auto"/>
                        <w:bottom w:val="none" w:sz="0" w:space="0" w:color="auto"/>
                        <w:right w:val="none" w:sz="0" w:space="0" w:color="auto"/>
                      </w:divBdr>
                      <w:divsChild>
                        <w:div w:id="1423985854">
                          <w:marLeft w:val="0"/>
                          <w:marRight w:val="0"/>
                          <w:marTop w:val="0"/>
                          <w:marBottom w:val="0"/>
                          <w:divBdr>
                            <w:top w:val="none" w:sz="0" w:space="0" w:color="auto"/>
                            <w:left w:val="none" w:sz="0" w:space="0" w:color="auto"/>
                            <w:bottom w:val="none" w:sz="0" w:space="0" w:color="auto"/>
                            <w:right w:val="none" w:sz="0" w:space="0" w:color="auto"/>
                          </w:divBdr>
                          <w:divsChild>
                            <w:div w:id="1835146154">
                              <w:marLeft w:val="0"/>
                              <w:marRight w:val="0"/>
                              <w:marTop w:val="0"/>
                              <w:marBottom w:val="0"/>
                              <w:divBdr>
                                <w:top w:val="none" w:sz="0" w:space="0" w:color="auto"/>
                                <w:left w:val="none" w:sz="0" w:space="0" w:color="auto"/>
                                <w:bottom w:val="none" w:sz="0" w:space="0" w:color="auto"/>
                                <w:right w:val="none" w:sz="0" w:space="0" w:color="auto"/>
                              </w:divBdr>
                              <w:divsChild>
                                <w:div w:id="1319962567">
                                  <w:marLeft w:val="0"/>
                                  <w:marRight w:val="0"/>
                                  <w:marTop w:val="0"/>
                                  <w:marBottom w:val="0"/>
                                  <w:divBdr>
                                    <w:top w:val="none" w:sz="0" w:space="0" w:color="auto"/>
                                    <w:left w:val="none" w:sz="0" w:space="0" w:color="auto"/>
                                    <w:bottom w:val="none" w:sz="0" w:space="0" w:color="auto"/>
                                    <w:right w:val="none" w:sz="0" w:space="0" w:color="auto"/>
                                  </w:divBdr>
                                  <w:divsChild>
                                    <w:div w:id="1816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995597">
      <w:bodyDiv w:val="1"/>
      <w:marLeft w:val="0"/>
      <w:marRight w:val="0"/>
      <w:marTop w:val="0"/>
      <w:marBottom w:val="0"/>
      <w:divBdr>
        <w:top w:val="none" w:sz="0" w:space="0" w:color="auto"/>
        <w:left w:val="none" w:sz="0" w:space="0" w:color="auto"/>
        <w:bottom w:val="none" w:sz="0" w:space="0" w:color="auto"/>
        <w:right w:val="none" w:sz="0" w:space="0" w:color="auto"/>
      </w:divBdr>
    </w:div>
    <w:div w:id="1669672238">
      <w:bodyDiv w:val="1"/>
      <w:marLeft w:val="0"/>
      <w:marRight w:val="0"/>
      <w:marTop w:val="0"/>
      <w:marBottom w:val="0"/>
      <w:divBdr>
        <w:top w:val="none" w:sz="0" w:space="0" w:color="auto"/>
        <w:left w:val="none" w:sz="0" w:space="0" w:color="auto"/>
        <w:bottom w:val="none" w:sz="0" w:space="0" w:color="auto"/>
        <w:right w:val="none" w:sz="0" w:space="0" w:color="auto"/>
      </w:divBdr>
      <w:divsChild>
        <w:div w:id="856311076">
          <w:marLeft w:val="0"/>
          <w:marRight w:val="0"/>
          <w:marTop w:val="0"/>
          <w:marBottom w:val="0"/>
          <w:divBdr>
            <w:top w:val="none" w:sz="0" w:space="0" w:color="auto"/>
            <w:left w:val="none" w:sz="0" w:space="0" w:color="auto"/>
            <w:bottom w:val="none" w:sz="0" w:space="0" w:color="auto"/>
            <w:right w:val="none" w:sz="0" w:space="0" w:color="auto"/>
          </w:divBdr>
        </w:div>
        <w:div w:id="582029803">
          <w:marLeft w:val="0"/>
          <w:marRight w:val="0"/>
          <w:marTop w:val="0"/>
          <w:marBottom w:val="0"/>
          <w:divBdr>
            <w:top w:val="none" w:sz="0" w:space="0" w:color="auto"/>
            <w:left w:val="none" w:sz="0" w:space="0" w:color="auto"/>
            <w:bottom w:val="none" w:sz="0" w:space="0" w:color="auto"/>
            <w:right w:val="none" w:sz="0" w:space="0" w:color="auto"/>
          </w:divBdr>
        </w:div>
      </w:divsChild>
    </w:div>
    <w:div w:id="1770540641">
      <w:bodyDiv w:val="1"/>
      <w:marLeft w:val="0"/>
      <w:marRight w:val="0"/>
      <w:marTop w:val="0"/>
      <w:marBottom w:val="0"/>
      <w:divBdr>
        <w:top w:val="none" w:sz="0" w:space="0" w:color="auto"/>
        <w:left w:val="none" w:sz="0" w:space="0" w:color="auto"/>
        <w:bottom w:val="none" w:sz="0" w:space="0" w:color="auto"/>
        <w:right w:val="none" w:sz="0" w:space="0" w:color="auto"/>
      </w:divBdr>
    </w:div>
    <w:div w:id="1787189938">
      <w:bodyDiv w:val="1"/>
      <w:marLeft w:val="0"/>
      <w:marRight w:val="0"/>
      <w:marTop w:val="0"/>
      <w:marBottom w:val="0"/>
      <w:divBdr>
        <w:top w:val="none" w:sz="0" w:space="0" w:color="auto"/>
        <w:left w:val="none" w:sz="0" w:space="0" w:color="auto"/>
        <w:bottom w:val="none" w:sz="0" w:space="0" w:color="auto"/>
        <w:right w:val="none" w:sz="0" w:space="0" w:color="auto"/>
      </w:divBdr>
      <w:divsChild>
        <w:div w:id="175582816">
          <w:marLeft w:val="0"/>
          <w:marRight w:val="0"/>
          <w:marTop w:val="0"/>
          <w:marBottom w:val="0"/>
          <w:divBdr>
            <w:top w:val="none" w:sz="0" w:space="0" w:color="auto"/>
            <w:left w:val="none" w:sz="0" w:space="0" w:color="auto"/>
            <w:bottom w:val="none" w:sz="0" w:space="0" w:color="auto"/>
            <w:right w:val="none" w:sz="0" w:space="0" w:color="auto"/>
          </w:divBdr>
          <w:divsChild>
            <w:div w:id="1364554090">
              <w:marLeft w:val="0"/>
              <w:marRight w:val="0"/>
              <w:marTop w:val="0"/>
              <w:marBottom w:val="0"/>
              <w:divBdr>
                <w:top w:val="none" w:sz="0" w:space="0" w:color="auto"/>
                <w:left w:val="none" w:sz="0" w:space="0" w:color="auto"/>
                <w:bottom w:val="none" w:sz="0" w:space="0" w:color="auto"/>
                <w:right w:val="none" w:sz="0" w:space="0" w:color="auto"/>
              </w:divBdr>
              <w:divsChild>
                <w:div w:id="1586265569">
                  <w:marLeft w:val="0"/>
                  <w:marRight w:val="0"/>
                  <w:marTop w:val="0"/>
                  <w:marBottom w:val="0"/>
                  <w:divBdr>
                    <w:top w:val="none" w:sz="0" w:space="0" w:color="auto"/>
                    <w:left w:val="none" w:sz="0" w:space="0" w:color="auto"/>
                    <w:bottom w:val="none" w:sz="0" w:space="0" w:color="auto"/>
                    <w:right w:val="none" w:sz="0" w:space="0" w:color="auto"/>
                  </w:divBdr>
                  <w:divsChild>
                    <w:div w:id="97986642">
                      <w:marLeft w:val="0"/>
                      <w:marRight w:val="0"/>
                      <w:marTop w:val="0"/>
                      <w:marBottom w:val="0"/>
                      <w:divBdr>
                        <w:top w:val="none" w:sz="0" w:space="0" w:color="auto"/>
                        <w:left w:val="none" w:sz="0" w:space="0" w:color="auto"/>
                        <w:bottom w:val="none" w:sz="0" w:space="0" w:color="auto"/>
                        <w:right w:val="none" w:sz="0" w:space="0" w:color="auto"/>
                      </w:divBdr>
                      <w:divsChild>
                        <w:div w:id="545414237">
                          <w:marLeft w:val="0"/>
                          <w:marRight w:val="0"/>
                          <w:marTop w:val="0"/>
                          <w:marBottom w:val="0"/>
                          <w:divBdr>
                            <w:top w:val="none" w:sz="0" w:space="0" w:color="auto"/>
                            <w:left w:val="none" w:sz="0" w:space="0" w:color="auto"/>
                            <w:bottom w:val="none" w:sz="0" w:space="0" w:color="auto"/>
                            <w:right w:val="none" w:sz="0" w:space="0" w:color="auto"/>
                          </w:divBdr>
                          <w:divsChild>
                            <w:div w:id="209928190">
                              <w:marLeft w:val="0"/>
                              <w:marRight w:val="0"/>
                              <w:marTop w:val="0"/>
                              <w:marBottom w:val="0"/>
                              <w:divBdr>
                                <w:top w:val="none" w:sz="0" w:space="0" w:color="auto"/>
                                <w:left w:val="none" w:sz="0" w:space="0" w:color="auto"/>
                                <w:bottom w:val="none" w:sz="0" w:space="0" w:color="auto"/>
                                <w:right w:val="none" w:sz="0" w:space="0" w:color="auto"/>
                              </w:divBdr>
                              <w:divsChild>
                                <w:div w:id="1376194962">
                                  <w:marLeft w:val="0"/>
                                  <w:marRight w:val="0"/>
                                  <w:marTop w:val="0"/>
                                  <w:marBottom w:val="0"/>
                                  <w:divBdr>
                                    <w:top w:val="none" w:sz="0" w:space="0" w:color="auto"/>
                                    <w:left w:val="none" w:sz="0" w:space="0" w:color="auto"/>
                                    <w:bottom w:val="none" w:sz="0" w:space="0" w:color="auto"/>
                                    <w:right w:val="none" w:sz="0" w:space="0" w:color="auto"/>
                                  </w:divBdr>
                                  <w:divsChild>
                                    <w:div w:id="61848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713680">
      <w:bodyDiv w:val="1"/>
      <w:marLeft w:val="0"/>
      <w:marRight w:val="0"/>
      <w:marTop w:val="0"/>
      <w:marBottom w:val="0"/>
      <w:divBdr>
        <w:top w:val="none" w:sz="0" w:space="0" w:color="auto"/>
        <w:left w:val="none" w:sz="0" w:space="0" w:color="auto"/>
        <w:bottom w:val="none" w:sz="0" w:space="0" w:color="auto"/>
        <w:right w:val="none" w:sz="0" w:space="0" w:color="auto"/>
      </w:divBdr>
    </w:div>
    <w:div w:id="1930311443">
      <w:bodyDiv w:val="1"/>
      <w:marLeft w:val="0"/>
      <w:marRight w:val="0"/>
      <w:marTop w:val="0"/>
      <w:marBottom w:val="0"/>
      <w:divBdr>
        <w:top w:val="none" w:sz="0" w:space="0" w:color="auto"/>
        <w:left w:val="none" w:sz="0" w:space="0" w:color="auto"/>
        <w:bottom w:val="none" w:sz="0" w:space="0" w:color="auto"/>
        <w:right w:val="none" w:sz="0" w:space="0" w:color="auto"/>
      </w:divBdr>
      <w:divsChild>
        <w:div w:id="1999991082">
          <w:marLeft w:val="0"/>
          <w:marRight w:val="0"/>
          <w:marTop w:val="0"/>
          <w:marBottom w:val="0"/>
          <w:divBdr>
            <w:top w:val="none" w:sz="0" w:space="0" w:color="auto"/>
            <w:left w:val="none" w:sz="0" w:space="0" w:color="auto"/>
            <w:bottom w:val="none" w:sz="0" w:space="0" w:color="auto"/>
            <w:right w:val="none" w:sz="0" w:space="0" w:color="auto"/>
          </w:divBdr>
        </w:div>
        <w:div w:id="310670443">
          <w:marLeft w:val="0"/>
          <w:marRight w:val="0"/>
          <w:marTop w:val="0"/>
          <w:marBottom w:val="0"/>
          <w:divBdr>
            <w:top w:val="none" w:sz="0" w:space="0" w:color="auto"/>
            <w:left w:val="none" w:sz="0" w:space="0" w:color="auto"/>
            <w:bottom w:val="none" w:sz="0" w:space="0" w:color="auto"/>
            <w:right w:val="none" w:sz="0" w:space="0" w:color="auto"/>
          </w:divBdr>
        </w:div>
        <w:div w:id="1562447465">
          <w:marLeft w:val="0"/>
          <w:marRight w:val="0"/>
          <w:marTop w:val="0"/>
          <w:marBottom w:val="0"/>
          <w:divBdr>
            <w:top w:val="none" w:sz="0" w:space="0" w:color="auto"/>
            <w:left w:val="none" w:sz="0" w:space="0" w:color="auto"/>
            <w:bottom w:val="none" w:sz="0" w:space="0" w:color="auto"/>
            <w:right w:val="none" w:sz="0" w:space="0" w:color="auto"/>
          </w:divBdr>
        </w:div>
        <w:div w:id="1846820782">
          <w:marLeft w:val="0"/>
          <w:marRight w:val="0"/>
          <w:marTop w:val="0"/>
          <w:marBottom w:val="0"/>
          <w:divBdr>
            <w:top w:val="none" w:sz="0" w:space="0" w:color="auto"/>
            <w:left w:val="none" w:sz="0" w:space="0" w:color="auto"/>
            <w:bottom w:val="none" w:sz="0" w:space="0" w:color="auto"/>
            <w:right w:val="none" w:sz="0" w:space="0" w:color="auto"/>
          </w:divBdr>
        </w:div>
        <w:div w:id="2135833152">
          <w:marLeft w:val="0"/>
          <w:marRight w:val="0"/>
          <w:marTop w:val="0"/>
          <w:marBottom w:val="0"/>
          <w:divBdr>
            <w:top w:val="none" w:sz="0" w:space="0" w:color="auto"/>
            <w:left w:val="none" w:sz="0" w:space="0" w:color="auto"/>
            <w:bottom w:val="none" w:sz="0" w:space="0" w:color="auto"/>
            <w:right w:val="none" w:sz="0" w:space="0" w:color="auto"/>
          </w:divBdr>
        </w:div>
        <w:div w:id="1371221445">
          <w:marLeft w:val="0"/>
          <w:marRight w:val="0"/>
          <w:marTop w:val="0"/>
          <w:marBottom w:val="0"/>
          <w:divBdr>
            <w:top w:val="none" w:sz="0" w:space="0" w:color="auto"/>
            <w:left w:val="none" w:sz="0" w:space="0" w:color="auto"/>
            <w:bottom w:val="none" w:sz="0" w:space="0" w:color="auto"/>
            <w:right w:val="none" w:sz="0" w:space="0" w:color="auto"/>
          </w:divBdr>
        </w:div>
        <w:div w:id="1656642612">
          <w:marLeft w:val="0"/>
          <w:marRight w:val="0"/>
          <w:marTop w:val="0"/>
          <w:marBottom w:val="0"/>
          <w:divBdr>
            <w:top w:val="none" w:sz="0" w:space="0" w:color="auto"/>
            <w:left w:val="none" w:sz="0" w:space="0" w:color="auto"/>
            <w:bottom w:val="none" w:sz="0" w:space="0" w:color="auto"/>
            <w:right w:val="none" w:sz="0" w:space="0" w:color="auto"/>
          </w:divBdr>
          <w:divsChild>
            <w:div w:id="1179395417">
              <w:marLeft w:val="0"/>
              <w:marRight w:val="0"/>
              <w:marTop w:val="0"/>
              <w:marBottom w:val="0"/>
              <w:divBdr>
                <w:top w:val="none" w:sz="0" w:space="0" w:color="auto"/>
                <w:left w:val="none" w:sz="0" w:space="0" w:color="auto"/>
                <w:bottom w:val="none" w:sz="0" w:space="0" w:color="auto"/>
                <w:right w:val="none" w:sz="0" w:space="0" w:color="auto"/>
              </w:divBdr>
              <w:divsChild>
                <w:div w:id="1910143120">
                  <w:marLeft w:val="0"/>
                  <w:marRight w:val="0"/>
                  <w:marTop w:val="0"/>
                  <w:marBottom w:val="0"/>
                  <w:divBdr>
                    <w:top w:val="none" w:sz="0" w:space="0" w:color="auto"/>
                    <w:left w:val="none" w:sz="0" w:space="0" w:color="auto"/>
                    <w:bottom w:val="none" w:sz="0" w:space="0" w:color="auto"/>
                    <w:right w:val="none" w:sz="0" w:space="0" w:color="auto"/>
                  </w:divBdr>
                  <w:divsChild>
                    <w:div w:id="217938165">
                      <w:marLeft w:val="0"/>
                      <w:marRight w:val="0"/>
                      <w:marTop w:val="0"/>
                      <w:marBottom w:val="0"/>
                      <w:divBdr>
                        <w:top w:val="none" w:sz="0" w:space="0" w:color="auto"/>
                        <w:left w:val="none" w:sz="0" w:space="0" w:color="auto"/>
                        <w:bottom w:val="none" w:sz="0" w:space="0" w:color="auto"/>
                        <w:right w:val="none" w:sz="0" w:space="0" w:color="auto"/>
                      </w:divBdr>
                      <w:divsChild>
                        <w:div w:id="185430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279834">
          <w:marLeft w:val="0"/>
          <w:marRight w:val="0"/>
          <w:marTop w:val="0"/>
          <w:marBottom w:val="0"/>
          <w:divBdr>
            <w:top w:val="none" w:sz="0" w:space="0" w:color="auto"/>
            <w:left w:val="none" w:sz="0" w:space="0" w:color="auto"/>
            <w:bottom w:val="none" w:sz="0" w:space="0" w:color="auto"/>
            <w:right w:val="none" w:sz="0" w:space="0" w:color="auto"/>
          </w:divBdr>
        </w:div>
        <w:div w:id="704670290">
          <w:marLeft w:val="0"/>
          <w:marRight w:val="0"/>
          <w:marTop w:val="0"/>
          <w:marBottom w:val="0"/>
          <w:divBdr>
            <w:top w:val="none" w:sz="0" w:space="0" w:color="auto"/>
            <w:left w:val="none" w:sz="0" w:space="0" w:color="auto"/>
            <w:bottom w:val="none" w:sz="0" w:space="0" w:color="auto"/>
            <w:right w:val="none" w:sz="0" w:space="0" w:color="auto"/>
          </w:divBdr>
        </w:div>
        <w:div w:id="1624190321">
          <w:marLeft w:val="0"/>
          <w:marRight w:val="0"/>
          <w:marTop w:val="0"/>
          <w:marBottom w:val="0"/>
          <w:divBdr>
            <w:top w:val="none" w:sz="0" w:space="0" w:color="auto"/>
            <w:left w:val="none" w:sz="0" w:space="0" w:color="auto"/>
            <w:bottom w:val="none" w:sz="0" w:space="0" w:color="auto"/>
            <w:right w:val="none" w:sz="0" w:space="0" w:color="auto"/>
          </w:divBdr>
        </w:div>
        <w:div w:id="1431855957">
          <w:marLeft w:val="0"/>
          <w:marRight w:val="0"/>
          <w:marTop w:val="0"/>
          <w:marBottom w:val="0"/>
          <w:divBdr>
            <w:top w:val="none" w:sz="0" w:space="0" w:color="auto"/>
            <w:left w:val="none" w:sz="0" w:space="0" w:color="auto"/>
            <w:bottom w:val="none" w:sz="0" w:space="0" w:color="auto"/>
            <w:right w:val="none" w:sz="0" w:space="0" w:color="auto"/>
          </w:divBdr>
        </w:div>
        <w:div w:id="1295067424">
          <w:marLeft w:val="0"/>
          <w:marRight w:val="0"/>
          <w:marTop w:val="0"/>
          <w:marBottom w:val="0"/>
          <w:divBdr>
            <w:top w:val="none" w:sz="0" w:space="0" w:color="auto"/>
            <w:left w:val="none" w:sz="0" w:space="0" w:color="auto"/>
            <w:bottom w:val="none" w:sz="0" w:space="0" w:color="auto"/>
            <w:right w:val="none" w:sz="0" w:space="0" w:color="auto"/>
          </w:divBdr>
        </w:div>
        <w:div w:id="979385635">
          <w:marLeft w:val="0"/>
          <w:marRight w:val="0"/>
          <w:marTop w:val="0"/>
          <w:marBottom w:val="0"/>
          <w:divBdr>
            <w:top w:val="none" w:sz="0" w:space="0" w:color="auto"/>
            <w:left w:val="none" w:sz="0" w:space="0" w:color="auto"/>
            <w:bottom w:val="none" w:sz="0" w:space="0" w:color="auto"/>
            <w:right w:val="none" w:sz="0" w:space="0" w:color="auto"/>
          </w:divBdr>
        </w:div>
        <w:div w:id="295454326">
          <w:marLeft w:val="0"/>
          <w:marRight w:val="0"/>
          <w:marTop w:val="0"/>
          <w:marBottom w:val="0"/>
          <w:divBdr>
            <w:top w:val="none" w:sz="0" w:space="0" w:color="auto"/>
            <w:left w:val="none" w:sz="0" w:space="0" w:color="auto"/>
            <w:bottom w:val="none" w:sz="0" w:space="0" w:color="auto"/>
            <w:right w:val="none" w:sz="0" w:space="0" w:color="auto"/>
          </w:divBdr>
        </w:div>
        <w:div w:id="692146591">
          <w:marLeft w:val="0"/>
          <w:marRight w:val="0"/>
          <w:marTop w:val="0"/>
          <w:marBottom w:val="0"/>
          <w:divBdr>
            <w:top w:val="none" w:sz="0" w:space="0" w:color="auto"/>
            <w:left w:val="none" w:sz="0" w:space="0" w:color="auto"/>
            <w:bottom w:val="none" w:sz="0" w:space="0" w:color="auto"/>
            <w:right w:val="none" w:sz="0" w:space="0" w:color="auto"/>
          </w:divBdr>
        </w:div>
        <w:div w:id="1525098031">
          <w:marLeft w:val="0"/>
          <w:marRight w:val="0"/>
          <w:marTop w:val="0"/>
          <w:marBottom w:val="0"/>
          <w:divBdr>
            <w:top w:val="none" w:sz="0" w:space="0" w:color="auto"/>
            <w:left w:val="none" w:sz="0" w:space="0" w:color="auto"/>
            <w:bottom w:val="none" w:sz="0" w:space="0" w:color="auto"/>
            <w:right w:val="none" w:sz="0" w:space="0" w:color="auto"/>
          </w:divBdr>
        </w:div>
        <w:div w:id="1774861727">
          <w:marLeft w:val="0"/>
          <w:marRight w:val="0"/>
          <w:marTop w:val="0"/>
          <w:marBottom w:val="0"/>
          <w:divBdr>
            <w:top w:val="none" w:sz="0" w:space="0" w:color="auto"/>
            <w:left w:val="none" w:sz="0" w:space="0" w:color="auto"/>
            <w:bottom w:val="none" w:sz="0" w:space="0" w:color="auto"/>
            <w:right w:val="none" w:sz="0" w:space="0" w:color="auto"/>
          </w:divBdr>
        </w:div>
        <w:div w:id="684939751">
          <w:marLeft w:val="0"/>
          <w:marRight w:val="0"/>
          <w:marTop w:val="0"/>
          <w:marBottom w:val="0"/>
          <w:divBdr>
            <w:top w:val="none" w:sz="0" w:space="0" w:color="auto"/>
            <w:left w:val="none" w:sz="0" w:space="0" w:color="auto"/>
            <w:bottom w:val="none" w:sz="0" w:space="0" w:color="auto"/>
            <w:right w:val="none" w:sz="0" w:space="0" w:color="auto"/>
          </w:divBdr>
        </w:div>
        <w:div w:id="195431093">
          <w:marLeft w:val="0"/>
          <w:marRight w:val="0"/>
          <w:marTop w:val="0"/>
          <w:marBottom w:val="0"/>
          <w:divBdr>
            <w:top w:val="none" w:sz="0" w:space="0" w:color="auto"/>
            <w:left w:val="none" w:sz="0" w:space="0" w:color="auto"/>
            <w:bottom w:val="none" w:sz="0" w:space="0" w:color="auto"/>
            <w:right w:val="none" w:sz="0" w:space="0" w:color="auto"/>
          </w:divBdr>
        </w:div>
        <w:div w:id="1552695191">
          <w:marLeft w:val="0"/>
          <w:marRight w:val="0"/>
          <w:marTop w:val="0"/>
          <w:marBottom w:val="0"/>
          <w:divBdr>
            <w:top w:val="none" w:sz="0" w:space="0" w:color="auto"/>
            <w:left w:val="none" w:sz="0" w:space="0" w:color="auto"/>
            <w:bottom w:val="none" w:sz="0" w:space="0" w:color="auto"/>
            <w:right w:val="none" w:sz="0" w:space="0" w:color="auto"/>
          </w:divBdr>
        </w:div>
        <w:div w:id="762073854">
          <w:marLeft w:val="0"/>
          <w:marRight w:val="0"/>
          <w:marTop w:val="0"/>
          <w:marBottom w:val="0"/>
          <w:divBdr>
            <w:top w:val="none" w:sz="0" w:space="0" w:color="auto"/>
            <w:left w:val="none" w:sz="0" w:space="0" w:color="auto"/>
            <w:bottom w:val="none" w:sz="0" w:space="0" w:color="auto"/>
            <w:right w:val="none" w:sz="0" w:space="0" w:color="auto"/>
          </w:divBdr>
        </w:div>
        <w:div w:id="1995912375">
          <w:marLeft w:val="0"/>
          <w:marRight w:val="0"/>
          <w:marTop w:val="0"/>
          <w:marBottom w:val="0"/>
          <w:divBdr>
            <w:top w:val="none" w:sz="0" w:space="0" w:color="auto"/>
            <w:left w:val="none" w:sz="0" w:space="0" w:color="auto"/>
            <w:bottom w:val="none" w:sz="0" w:space="0" w:color="auto"/>
            <w:right w:val="none" w:sz="0" w:space="0" w:color="auto"/>
          </w:divBdr>
        </w:div>
        <w:div w:id="1999192189">
          <w:marLeft w:val="0"/>
          <w:marRight w:val="0"/>
          <w:marTop w:val="0"/>
          <w:marBottom w:val="0"/>
          <w:divBdr>
            <w:top w:val="none" w:sz="0" w:space="0" w:color="auto"/>
            <w:left w:val="none" w:sz="0" w:space="0" w:color="auto"/>
            <w:bottom w:val="none" w:sz="0" w:space="0" w:color="auto"/>
            <w:right w:val="none" w:sz="0" w:space="0" w:color="auto"/>
          </w:divBdr>
        </w:div>
        <w:div w:id="342123143">
          <w:marLeft w:val="0"/>
          <w:marRight w:val="0"/>
          <w:marTop w:val="0"/>
          <w:marBottom w:val="0"/>
          <w:divBdr>
            <w:top w:val="none" w:sz="0" w:space="0" w:color="auto"/>
            <w:left w:val="none" w:sz="0" w:space="0" w:color="auto"/>
            <w:bottom w:val="none" w:sz="0" w:space="0" w:color="auto"/>
            <w:right w:val="none" w:sz="0" w:space="0" w:color="auto"/>
          </w:divBdr>
        </w:div>
        <w:div w:id="99179978">
          <w:marLeft w:val="0"/>
          <w:marRight w:val="0"/>
          <w:marTop w:val="0"/>
          <w:marBottom w:val="0"/>
          <w:divBdr>
            <w:top w:val="none" w:sz="0" w:space="0" w:color="auto"/>
            <w:left w:val="none" w:sz="0" w:space="0" w:color="auto"/>
            <w:bottom w:val="none" w:sz="0" w:space="0" w:color="auto"/>
            <w:right w:val="none" w:sz="0" w:space="0" w:color="auto"/>
          </w:divBdr>
        </w:div>
        <w:div w:id="604994268">
          <w:marLeft w:val="0"/>
          <w:marRight w:val="0"/>
          <w:marTop w:val="0"/>
          <w:marBottom w:val="0"/>
          <w:divBdr>
            <w:top w:val="none" w:sz="0" w:space="0" w:color="auto"/>
            <w:left w:val="none" w:sz="0" w:space="0" w:color="auto"/>
            <w:bottom w:val="none" w:sz="0" w:space="0" w:color="auto"/>
            <w:right w:val="none" w:sz="0" w:space="0" w:color="auto"/>
          </w:divBdr>
        </w:div>
        <w:div w:id="1710953751">
          <w:marLeft w:val="0"/>
          <w:marRight w:val="0"/>
          <w:marTop w:val="0"/>
          <w:marBottom w:val="0"/>
          <w:divBdr>
            <w:top w:val="none" w:sz="0" w:space="0" w:color="auto"/>
            <w:left w:val="none" w:sz="0" w:space="0" w:color="auto"/>
            <w:bottom w:val="none" w:sz="0" w:space="0" w:color="auto"/>
            <w:right w:val="none" w:sz="0" w:space="0" w:color="auto"/>
          </w:divBdr>
        </w:div>
        <w:div w:id="832142037">
          <w:marLeft w:val="0"/>
          <w:marRight w:val="0"/>
          <w:marTop w:val="0"/>
          <w:marBottom w:val="0"/>
          <w:divBdr>
            <w:top w:val="none" w:sz="0" w:space="0" w:color="auto"/>
            <w:left w:val="none" w:sz="0" w:space="0" w:color="auto"/>
            <w:bottom w:val="none" w:sz="0" w:space="0" w:color="auto"/>
            <w:right w:val="none" w:sz="0" w:space="0" w:color="auto"/>
          </w:divBdr>
        </w:div>
        <w:div w:id="1918594274">
          <w:marLeft w:val="0"/>
          <w:marRight w:val="0"/>
          <w:marTop w:val="0"/>
          <w:marBottom w:val="0"/>
          <w:divBdr>
            <w:top w:val="none" w:sz="0" w:space="0" w:color="auto"/>
            <w:left w:val="none" w:sz="0" w:space="0" w:color="auto"/>
            <w:bottom w:val="none" w:sz="0" w:space="0" w:color="auto"/>
            <w:right w:val="none" w:sz="0" w:space="0" w:color="auto"/>
          </w:divBdr>
        </w:div>
        <w:div w:id="1350375112">
          <w:marLeft w:val="0"/>
          <w:marRight w:val="0"/>
          <w:marTop w:val="0"/>
          <w:marBottom w:val="0"/>
          <w:divBdr>
            <w:top w:val="none" w:sz="0" w:space="0" w:color="auto"/>
            <w:left w:val="none" w:sz="0" w:space="0" w:color="auto"/>
            <w:bottom w:val="none" w:sz="0" w:space="0" w:color="auto"/>
            <w:right w:val="none" w:sz="0" w:space="0" w:color="auto"/>
          </w:divBdr>
        </w:div>
        <w:div w:id="409038718">
          <w:marLeft w:val="0"/>
          <w:marRight w:val="0"/>
          <w:marTop w:val="0"/>
          <w:marBottom w:val="0"/>
          <w:divBdr>
            <w:top w:val="none" w:sz="0" w:space="0" w:color="auto"/>
            <w:left w:val="none" w:sz="0" w:space="0" w:color="auto"/>
            <w:bottom w:val="none" w:sz="0" w:space="0" w:color="auto"/>
            <w:right w:val="none" w:sz="0" w:space="0" w:color="auto"/>
          </w:divBdr>
        </w:div>
        <w:div w:id="1418938678">
          <w:marLeft w:val="0"/>
          <w:marRight w:val="0"/>
          <w:marTop w:val="0"/>
          <w:marBottom w:val="0"/>
          <w:divBdr>
            <w:top w:val="none" w:sz="0" w:space="0" w:color="auto"/>
            <w:left w:val="none" w:sz="0" w:space="0" w:color="auto"/>
            <w:bottom w:val="none" w:sz="0" w:space="0" w:color="auto"/>
            <w:right w:val="none" w:sz="0" w:space="0" w:color="auto"/>
          </w:divBdr>
        </w:div>
        <w:div w:id="1167985773">
          <w:marLeft w:val="0"/>
          <w:marRight w:val="0"/>
          <w:marTop w:val="0"/>
          <w:marBottom w:val="0"/>
          <w:divBdr>
            <w:top w:val="none" w:sz="0" w:space="0" w:color="auto"/>
            <w:left w:val="none" w:sz="0" w:space="0" w:color="auto"/>
            <w:bottom w:val="none" w:sz="0" w:space="0" w:color="auto"/>
            <w:right w:val="none" w:sz="0" w:space="0" w:color="auto"/>
          </w:divBdr>
        </w:div>
        <w:div w:id="1070422794">
          <w:marLeft w:val="0"/>
          <w:marRight w:val="0"/>
          <w:marTop w:val="0"/>
          <w:marBottom w:val="0"/>
          <w:divBdr>
            <w:top w:val="none" w:sz="0" w:space="0" w:color="auto"/>
            <w:left w:val="none" w:sz="0" w:space="0" w:color="auto"/>
            <w:bottom w:val="none" w:sz="0" w:space="0" w:color="auto"/>
            <w:right w:val="none" w:sz="0" w:space="0" w:color="auto"/>
          </w:divBdr>
        </w:div>
        <w:div w:id="952594113">
          <w:marLeft w:val="0"/>
          <w:marRight w:val="0"/>
          <w:marTop w:val="0"/>
          <w:marBottom w:val="0"/>
          <w:divBdr>
            <w:top w:val="none" w:sz="0" w:space="0" w:color="auto"/>
            <w:left w:val="none" w:sz="0" w:space="0" w:color="auto"/>
            <w:bottom w:val="none" w:sz="0" w:space="0" w:color="auto"/>
            <w:right w:val="none" w:sz="0" w:space="0" w:color="auto"/>
          </w:divBdr>
        </w:div>
        <w:div w:id="2021925661">
          <w:marLeft w:val="0"/>
          <w:marRight w:val="0"/>
          <w:marTop w:val="0"/>
          <w:marBottom w:val="0"/>
          <w:divBdr>
            <w:top w:val="none" w:sz="0" w:space="0" w:color="auto"/>
            <w:left w:val="none" w:sz="0" w:space="0" w:color="auto"/>
            <w:bottom w:val="none" w:sz="0" w:space="0" w:color="auto"/>
            <w:right w:val="none" w:sz="0" w:space="0" w:color="auto"/>
          </w:divBdr>
        </w:div>
        <w:div w:id="629359504">
          <w:marLeft w:val="0"/>
          <w:marRight w:val="0"/>
          <w:marTop w:val="0"/>
          <w:marBottom w:val="0"/>
          <w:divBdr>
            <w:top w:val="none" w:sz="0" w:space="0" w:color="auto"/>
            <w:left w:val="none" w:sz="0" w:space="0" w:color="auto"/>
            <w:bottom w:val="none" w:sz="0" w:space="0" w:color="auto"/>
            <w:right w:val="none" w:sz="0" w:space="0" w:color="auto"/>
          </w:divBdr>
        </w:div>
        <w:div w:id="392779281">
          <w:marLeft w:val="0"/>
          <w:marRight w:val="0"/>
          <w:marTop w:val="0"/>
          <w:marBottom w:val="0"/>
          <w:divBdr>
            <w:top w:val="none" w:sz="0" w:space="0" w:color="auto"/>
            <w:left w:val="none" w:sz="0" w:space="0" w:color="auto"/>
            <w:bottom w:val="none" w:sz="0" w:space="0" w:color="auto"/>
            <w:right w:val="none" w:sz="0" w:space="0" w:color="auto"/>
          </w:divBdr>
        </w:div>
        <w:div w:id="1862624953">
          <w:marLeft w:val="0"/>
          <w:marRight w:val="0"/>
          <w:marTop w:val="0"/>
          <w:marBottom w:val="0"/>
          <w:divBdr>
            <w:top w:val="none" w:sz="0" w:space="0" w:color="auto"/>
            <w:left w:val="none" w:sz="0" w:space="0" w:color="auto"/>
            <w:bottom w:val="none" w:sz="0" w:space="0" w:color="auto"/>
            <w:right w:val="none" w:sz="0" w:space="0" w:color="auto"/>
          </w:divBdr>
        </w:div>
        <w:div w:id="1799448194">
          <w:marLeft w:val="0"/>
          <w:marRight w:val="0"/>
          <w:marTop w:val="0"/>
          <w:marBottom w:val="0"/>
          <w:divBdr>
            <w:top w:val="none" w:sz="0" w:space="0" w:color="auto"/>
            <w:left w:val="none" w:sz="0" w:space="0" w:color="auto"/>
            <w:bottom w:val="none" w:sz="0" w:space="0" w:color="auto"/>
            <w:right w:val="none" w:sz="0" w:space="0" w:color="auto"/>
          </w:divBdr>
        </w:div>
        <w:div w:id="954872083">
          <w:marLeft w:val="0"/>
          <w:marRight w:val="0"/>
          <w:marTop w:val="0"/>
          <w:marBottom w:val="0"/>
          <w:divBdr>
            <w:top w:val="none" w:sz="0" w:space="0" w:color="auto"/>
            <w:left w:val="none" w:sz="0" w:space="0" w:color="auto"/>
            <w:bottom w:val="none" w:sz="0" w:space="0" w:color="auto"/>
            <w:right w:val="none" w:sz="0" w:space="0" w:color="auto"/>
          </w:divBdr>
        </w:div>
        <w:div w:id="1028140094">
          <w:marLeft w:val="0"/>
          <w:marRight w:val="0"/>
          <w:marTop w:val="0"/>
          <w:marBottom w:val="0"/>
          <w:divBdr>
            <w:top w:val="none" w:sz="0" w:space="0" w:color="auto"/>
            <w:left w:val="none" w:sz="0" w:space="0" w:color="auto"/>
            <w:bottom w:val="none" w:sz="0" w:space="0" w:color="auto"/>
            <w:right w:val="none" w:sz="0" w:space="0" w:color="auto"/>
          </w:divBdr>
        </w:div>
        <w:div w:id="1763837745">
          <w:marLeft w:val="0"/>
          <w:marRight w:val="0"/>
          <w:marTop w:val="0"/>
          <w:marBottom w:val="0"/>
          <w:divBdr>
            <w:top w:val="none" w:sz="0" w:space="0" w:color="auto"/>
            <w:left w:val="none" w:sz="0" w:space="0" w:color="auto"/>
            <w:bottom w:val="none" w:sz="0" w:space="0" w:color="auto"/>
            <w:right w:val="none" w:sz="0" w:space="0" w:color="auto"/>
          </w:divBdr>
        </w:div>
        <w:div w:id="2083601373">
          <w:marLeft w:val="0"/>
          <w:marRight w:val="0"/>
          <w:marTop w:val="0"/>
          <w:marBottom w:val="0"/>
          <w:divBdr>
            <w:top w:val="none" w:sz="0" w:space="0" w:color="auto"/>
            <w:left w:val="none" w:sz="0" w:space="0" w:color="auto"/>
            <w:bottom w:val="none" w:sz="0" w:space="0" w:color="auto"/>
            <w:right w:val="none" w:sz="0" w:space="0" w:color="auto"/>
          </w:divBdr>
        </w:div>
        <w:div w:id="944312724">
          <w:marLeft w:val="0"/>
          <w:marRight w:val="0"/>
          <w:marTop w:val="0"/>
          <w:marBottom w:val="0"/>
          <w:divBdr>
            <w:top w:val="none" w:sz="0" w:space="0" w:color="auto"/>
            <w:left w:val="none" w:sz="0" w:space="0" w:color="auto"/>
            <w:bottom w:val="none" w:sz="0" w:space="0" w:color="auto"/>
            <w:right w:val="none" w:sz="0" w:space="0" w:color="auto"/>
          </w:divBdr>
        </w:div>
        <w:div w:id="2011366797">
          <w:marLeft w:val="0"/>
          <w:marRight w:val="0"/>
          <w:marTop w:val="0"/>
          <w:marBottom w:val="0"/>
          <w:divBdr>
            <w:top w:val="none" w:sz="0" w:space="0" w:color="auto"/>
            <w:left w:val="none" w:sz="0" w:space="0" w:color="auto"/>
            <w:bottom w:val="none" w:sz="0" w:space="0" w:color="auto"/>
            <w:right w:val="none" w:sz="0" w:space="0" w:color="auto"/>
          </w:divBdr>
        </w:div>
        <w:div w:id="1983462579">
          <w:marLeft w:val="0"/>
          <w:marRight w:val="0"/>
          <w:marTop w:val="0"/>
          <w:marBottom w:val="0"/>
          <w:divBdr>
            <w:top w:val="none" w:sz="0" w:space="0" w:color="auto"/>
            <w:left w:val="none" w:sz="0" w:space="0" w:color="auto"/>
            <w:bottom w:val="none" w:sz="0" w:space="0" w:color="auto"/>
            <w:right w:val="none" w:sz="0" w:space="0" w:color="auto"/>
          </w:divBdr>
        </w:div>
        <w:div w:id="1231382466">
          <w:marLeft w:val="0"/>
          <w:marRight w:val="0"/>
          <w:marTop w:val="0"/>
          <w:marBottom w:val="0"/>
          <w:divBdr>
            <w:top w:val="none" w:sz="0" w:space="0" w:color="auto"/>
            <w:left w:val="none" w:sz="0" w:space="0" w:color="auto"/>
            <w:bottom w:val="none" w:sz="0" w:space="0" w:color="auto"/>
            <w:right w:val="none" w:sz="0" w:space="0" w:color="auto"/>
          </w:divBdr>
        </w:div>
        <w:div w:id="617301780">
          <w:marLeft w:val="0"/>
          <w:marRight w:val="0"/>
          <w:marTop w:val="0"/>
          <w:marBottom w:val="0"/>
          <w:divBdr>
            <w:top w:val="none" w:sz="0" w:space="0" w:color="auto"/>
            <w:left w:val="none" w:sz="0" w:space="0" w:color="auto"/>
            <w:bottom w:val="none" w:sz="0" w:space="0" w:color="auto"/>
            <w:right w:val="none" w:sz="0" w:space="0" w:color="auto"/>
          </w:divBdr>
        </w:div>
        <w:div w:id="1535850956">
          <w:marLeft w:val="0"/>
          <w:marRight w:val="0"/>
          <w:marTop w:val="0"/>
          <w:marBottom w:val="0"/>
          <w:divBdr>
            <w:top w:val="none" w:sz="0" w:space="0" w:color="auto"/>
            <w:left w:val="none" w:sz="0" w:space="0" w:color="auto"/>
            <w:bottom w:val="none" w:sz="0" w:space="0" w:color="auto"/>
            <w:right w:val="none" w:sz="0" w:space="0" w:color="auto"/>
          </w:divBdr>
        </w:div>
        <w:div w:id="1574388702">
          <w:marLeft w:val="0"/>
          <w:marRight w:val="0"/>
          <w:marTop w:val="0"/>
          <w:marBottom w:val="0"/>
          <w:divBdr>
            <w:top w:val="none" w:sz="0" w:space="0" w:color="auto"/>
            <w:left w:val="none" w:sz="0" w:space="0" w:color="auto"/>
            <w:bottom w:val="none" w:sz="0" w:space="0" w:color="auto"/>
            <w:right w:val="none" w:sz="0" w:space="0" w:color="auto"/>
          </w:divBdr>
        </w:div>
        <w:div w:id="935094186">
          <w:marLeft w:val="0"/>
          <w:marRight w:val="0"/>
          <w:marTop w:val="0"/>
          <w:marBottom w:val="0"/>
          <w:divBdr>
            <w:top w:val="none" w:sz="0" w:space="0" w:color="auto"/>
            <w:left w:val="none" w:sz="0" w:space="0" w:color="auto"/>
            <w:bottom w:val="none" w:sz="0" w:space="0" w:color="auto"/>
            <w:right w:val="none" w:sz="0" w:space="0" w:color="auto"/>
          </w:divBdr>
        </w:div>
        <w:div w:id="347607816">
          <w:marLeft w:val="0"/>
          <w:marRight w:val="0"/>
          <w:marTop w:val="0"/>
          <w:marBottom w:val="0"/>
          <w:divBdr>
            <w:top w:val="none" w:sz="0" w:space="0" w:color="auto"/>
            <w:left w:val="none" w:sz="0" w:space="0" w:color="auto"/>
            <w:bottom w:val="none" w:sz="0" w:space="0" w:color="auto"/>
            <w:right w:val="none" w:sz="0" w:space="0" w:color="auto"/>
          </w:divBdr>
        </w:div>
        <w:div w:id="643317866">
          <w:marLeft w:val="0"/>
          <w:marRight w:val="0"/>
          <w:marTop w:val="0"/>
          <w:marBottom w:val="0"/>
          <w:divBdr>
            <w:top w:val="none" w:sz="0" w:space="0" w:color="auto"/>
            <w:left w:val="none" w:sz="0" w:space="0" w:color="auto"/>
            <w:bottom w:val="none" w:sz="0" w:space="0" w:color="auto"/>
            <w:right w:val="none" w:sz="0" w:space="0" w:color="auto"/>
          </w:divBdr>
        </w:div>
        <w:div w:id="1218735294">
          <w:marLeft w:val="0"/>
          <w:marRight w:val="0"/>
          <w:marTop w:val="0"/>
          <w:marBottom w:val="0"/>
          <w:divBdr>
            <w:top w:val="none" w:sz="0" w:space="0" w:color="auto"/>
            <w:left w:val="none" w:sz="0" w:space="0" w:color="auto"/>
            <w:bottom w:val="none" w:sz="0" w:space="0" w:color="auto"/>
            <w:right w:val="none" w:sz="0" w:space="0" w:color="auto"/>
          </w:divBdr>
        </w:div>
        <w:div w:id="1484468656">
          <w:marLeft w:val="0"/>
          <w:marRight w:val="0"/>
          <w:marTop w:val="0"/>
          <w:marBottom w:val="0"/>
          <w:divBdr>
            <w:top w:val="none" w:sz="0" w:space="0" w:color="auto"/>
            <w:left w:val="none" w:sz="0" w:space="0" w:color="auto"/>
            <w:bottom w:val="none" w:sz="0" w:space="0" w:color="auto"/>
            <w:right w:val="none" w:sz="0" w:space="0" w:color="auto"/>
          </w:divBdr>
        </w:div>
        <w:div w:id="1280985776">
          <w:marLeft w:val="0"/>
          <w:marRight w:val="0"/>
          <w:marTop w:val="0"/>
          <w:marBottom w:val="0"/>
          <w:divBdr>
            <w:top w:val="none" w:sz="0" w:space="0" w:color="auto"/>
            <w:left w:val="none" w:sz="0" w:space="0" w:color="auto"/>
            <w:bottom w:val="none" w:sz="0" w:space="0" w:color="auto"/>
            <w:right w:val="none" w:sz="0" w:space="0" w:color="auto"/>
          </w:divBdr>
        </w:div>
        <w:div w:id="1411349891">
          <w:marLeft w:val="0"/>
          <w:marRight w:val="0"/>
          <w:marTop w:val="0"/>
          <w:marBottom w:val="0"/>
          <w:divBdr>
            <w:top w:val="none" w:sz="0" w:space="0" w:color="auto"/>
            <w:left w:val="none" w:sz="0" w:space="0" w:color="auto"/>
            <w:bottom w:val="none" w:sz="0" w:space="0" w:color="auto"/>
            <w:right w:val="none" w:sz="0" w:space="0" w:color="auto"/>
          </w:divBdr>
        </w:div>
        <w:div w:id="1225917257">
          <w:marLeft w:val="0"/>
          <w:marRight w:val="0"/>
          <w:marTop w:val="0"/>
          <w:marBottom w:val="0"/>
          <w:divBdr>
            <w:top w:val="none" w:sz="0" w:space="0" w:color="auto"/>
            <w:left w:val="none" w:sz="0" w:space="0" w:color="auto"/>
            <w:bottom w:val="none" w:sz="0" w:space="0" w:color="auto"/>
            <w:right w:val="none" w:sz="0" w:space="0" w:color="auto"/>
          </w:divBdr>
        </w:div>
        <w:div w:id="109934670">
          <w:marLeft w:val="0"/>
          <w:marRight w:val="0"/>
          <w:marTop w:val="0"/>
          <w:marBottom w:val="0"/>
          <w:divBdr>
            <w:top w:val="none" w:sz="0" w:space="0" w:color="auto"/>
            <w:left w:val="none" w:sz="0" w:space="0" w:color="auto"/>
            <w:bottom w:val="none" w:sz="0" w:space="0" w:color="auto"/>
            <w:right w:val="none" w:sz="0" w:space="0" w:color="auto"/>
          </w:divBdr>
        </w:div>
        <w:div w:id="112602963">
          <w:marLeft w:val="0"/>
          <w:marRight w:val="0"/>
          <w:marTop w:val="0"/>
          <w:marBottom w:val="0"/>
          <w:divBdr>
            <w:top w:val="none" w:sz="0" w:space="0" w:color="auto"/>
            <w:left w:val="none" w:sz="0" w:space="0" w:color="auto"/>
            <w:bottom w:val="none" w:sz="0" w:space="0" w:color="auto"/>
            <w:right w:val="none" w:sz="0" w:space="0" w:color="auto"/>
          </w:divBdr>
        </w:div>
        <w:div w:id="224225616">
          <w:marLeft w:val="0"/>
          <w:marRight w:val="0"/>
          <w:marTop w:val="0"/>
          <w:marBottom w:val="0"/>
          <w:divBdr>
            <w:top w:val="none" w:sz="0" w:space="0" w:color="auto"/>
            <w:left w:val="none" w:sz="0" w:space="0" w:color="auto"/>
            <w:bottom w:val="none" w:sz="0" w:space="0" w:color="auto"/>
            <w:right w:val="none" w:sz="0" w:space="0" w:color="auto"/>
          </w:divBdr>
        </w:div>
        <w:div w:id="1229681899">
          <w:marLeft w:val="0"/>
          <w:marRight w:val="0"/>
          <w:marTop w:val="0"/>
          <w:marBottom w:val="0"/>
          <w:divBdr>
            <w:top w:val="none" w:sz="0" w:space="0" w:color="auto"/>
            <w:left w:val="none" w:sz="0" w:space="0" w:color="auto"/>
            <w:bottom w:val="none" w:sz="0" w:space="0" w:color="auto"/>
            <w:right w:val="none" w:sz="0" w:space="0" w:color="auto"/>
          </w:divBdr>
        </w:div>
        <w:div w:id="14159521">
          <w:marLeft w:val="0"/>
          <w:marRight w:val="0"/>
          <w:marTop w:val="0"/>
          <w:marBottom w:val="0"/>
          <w:divBdr>
            <w:top w:val="none" w:sz="0" w:space="0" w:color="auto"/>
            <w:left w:val="none" w:sz="0" w:space="0" w:color="auto"/>
            <w:bottom w:val="none" w:sz="0" w:space="0" w:color="auto"/>
            <w:right w:val="none" w:sz="0" w:space="0" w:color="auto"/>
          </w:divBdr>
        </w:div>
        <w:div w:id="1260288624">
          <w:marLeft w:val="0"/>
          <w:marRight w:val="0"/>
          <w:marTop w:val="0"/>
          <w:marBottom w:val="0"/>
          <w:divBdr>
            <w:top w:val="none" w:sz="0" w:space="0" w:color="auto"/>
            <w:left w:val="none" w:sz="0" w:space="0" w:color="auto"/>
            <w:bottom w:val="none" w:sz="0" w:space="0" w:color="auto"/>
            <w:right w:val="none" w:sz="0" w:space="0" w:color="auto"/>
          </w:divBdr>
        </w:div>
        <w:div w:id="1263490816">
          <w:marLeft w:val="0"/>
          <w:marRight w:val="0"/>
          <w:marTop w:val="0"/>
          <w:marBottom w:val="0"/>
          <w:divBdr>
            <w:top w:val="none" w:sz="0" w:space="0" w:color="auto"/>
            <w:left w:val="none" w:sz="0" w:space="0" w:color="auto"/>
            <w:bottom w:val="none" w:sz="0" w:space="0" w:color="auto"/>
            <w:right w:val="none" w:sz="0" w:space="0" w:color="auto"/>
          </w:divBdr>
        </w:div>
        <w:div w:id="952398011">
          <w:marLeft w:val="0"/>
          <w:marRight w:val="0"/>
          <w:marTop w:val="0"/>
          <w:marBottom w:val="0"/>
          <w:divBdr>
            <w:top w:val="none" w:sz="0" w:space="0" w:color="auto"/>
            <w:left w:val="none" w:sz="0" w:space="0" w:color="auto"/>
            <w:bottom w:val="none" w:sz="0" w:space="0" w:color="auto"/>
            <w:right w:val="none" w:sz="0" w:space="0" w:color="auto"/>
          </w:divBdr>
        </w:div>
        <w:div w:id="1712535940">
          <w:marLeft w:val="0"/>
          <w:marRight w:val="0"/>
          <w:marTop w:val="0"/>
          <w:marBottom w:val="0"/>
          <w:divBdr>
            <w:top w:val="none" w:sz="0" w:space="0" w:color="auto"/>
            <w:left w:val="none" w:sz="0" w:space="0" w:color="auto"/>
            <w:bottom w:val="none" w:sz="0" w:space="0" w:color="auto"/>
            <w:right w:val="none" w:sz="0" w:space="0" w:color="auto"/>
          </w:divBdr>
        </w:div>
        <w:div w:id="460226303">
          <w:marLeft w:val="0"/>
          <w:marRight w:val="0"/>
          <w:marTop w:val="0"/>
          <w:marBottom w:val="0"/>
          <w:divBdr>
            <w:top w:val="none" w:sz="0" w:space="0" w:color="auto"/>
            <w:left w:val="none" w:sz="0" w:space="0" w:color="auto"/>
            <w:bottom w:val="none" w:sz="0" w:space="0" w:color="auto"/>
            <w:right w:val="none" w:sz="0" w:space="0" w:color="auto"/>
          </w:divBdr>
        </w:div>
        <w:div w:id="504168859">
          <w:marLeft w:val="0"/>
          <w:marRight w:val="0"/>
          <w:marTop w:val="0"/>
          <w:marBottom w:val="0"/>
          <w:divBdr>
            <w:top w:val="none" w:sz="0" w:space="0" w:color="auto"/>
            <w:left w:val="none" w:sz="0" w:space="0" w:color="auto"/>
            <w:bottom w:val="none" w:sz="0" w:space="0" w:color="auto"/>
            <w:right w:val="none" w:sz="0" w:space="0" w:color="auto"/>
          </w:divBdr>
        </w:div>
        <w:div w:id="503251503">
          <w:marLeft w:val="0"/>
          <w:marRight w:val="0"/>
          <w:marTop w:val="0"/>
          <w:marBottom w:val="0"/>
          <w:divBdr>
            <w:top w:val="none" w:sz="0" w:space="0" w:color="auto"/>
            <w:left w:val="none" w:sz="0" w:space="0" w:color="auto"/>
            <w:bottom w:val="none" w:sz="0" w:space="0" w:color="auto"/>
            <w:right w:val="none" w:sz="0" w:space="0" w:color="auto"/>
          </w:divBdr>
        </w:div>
        <w:div w:id="1177965045">
          <w:marLeft w:val="0"/>
          <w:marRight w:val="0"/>
          <w:marTop w:val="0"/>
          <w:marBottom w:val="0"/>
          <w:divBdr>
            <w:top w:val="none" w:sz="0" w:space="0" w:color="auto"/>
            <w:left w:val="none" w:sz="0" w:space="0" w:color="auto"/>
            <w:bottom w:val="none" w:sz="0" w:space="0" w:color="auto"/>
            <w:right w:val="none" w:sz="0" w:space="0" w:color="auto"/>
          </w:divBdr>
        </w:div>
        <w:div w:id="1434782904">
          <w:marLeft w:val="0"/>
          <w:marRight w:val="0"/>
          <w:marTop w:val="0"/>
          <w:marBottom w:val="0"/>
          <w:divBdr>
            <w:top w:val="none" w:sz="0" w:space="0" w:color="auto"/>
            <w:left w:val="none" w:sz="0" w:space="0" w:color="auto"/>
            <w:bottom w:val="none" w:sz="0" w:space="0" w:color="auto"/>
            <w:right w:val="none" w:sz="0" w:space="0" w:color="auto"/>
          </w:divBdr>
        </w:div>
        <w:div w:id="1826505388">
          <w:marLeft w:val="0"/>
          <w:marRight w:val="0"/>
          <w:marTop w:val="0"/>
          <w:marBottom w:val="0"/>
          <w:divBdr>
            <w:top w:val="none" w:sz="0" w:space="0" w:color="auto"/>
            <w:left w:val="none" w:sz="0" w:space="0" w:color="auto"/>
            <w:bottom w:val="none" w:sz="0" w:space="0" w:color="auto"/>
            <w:right w:val="none" w:sz="0" w:space="0" w:color="auto"/>
          </w:divBdr>
        </w:div>
        <w:div w:id="1442796432">
          <w:marLeft w:val="0"/>
          <w:marRight w:val="0"/>
          <w:marTop w:val="0"/>
          <w:marBottom w:val="0"/>
          <w:divBdr>
            <w:top w:val="none" w:sz="0" w:space="0" w:color="auto"/>
            <w:left w:val="none" w:sz="0" w:space="0" w:color="auto"/>
            <w:bottom w:val="none" w:sz="0" w:space="0" w:color="auto"/>
            <w:right w:val="none" w:sz="0" w:space="0" w:color="auto"/>
          </w:divBdr>
        </w:div>
        <w:div w:id="1670985201">
          <w:marLeft w:val="0"/>
          <w:marRight w:val="0"/>
          <w:marTop w:val="0"/>
          <w:marBottom w:val="0"/>
          <w:divBdr>
            <w:top w:val="none" w:sz="0" w:space="0" w:color="auto"/>
            <w:left w:val="none" w:sz="0" w:space="0" w:color="auto"/>
            <w:bottom w:val="none" w:sz="0" w:space="0" w:color="auto"/>
            <w:right w:val="none" w:sz="0" w:space="0" w:color="auto"/>
          </w:divBdr>
        </w:div>
        <w:div w:id="2038384475">
          <w:marLeft w:val="0"/>
          <w:marRight w:val="0"/>
          <w:marTop w:val="0"/>
          <w:marBottom w:val="0"/>
          <w:divBdr>
            <w:top w:val="none" w:sz="0" w:space="0" w:color="auto"/>
            <w:left w:val="none" w:sz="0" w:space="0" w:color="auto"/>
            <w:bottom w:val="none" w:sz="0" w:space="0" w:color="auto"/>
            <w:right w:val="none" w:sz="0" w:space="0" w:color="auto"/>
          </w:divBdr>
        </w:div>
        <w:div w:id="373310362">
          <w:marLeft w:val="0"/>
          <w:marRight w:val="0"/>
          <w:marTop w:val="0"/>
          <w:marBottom w:val="0"/>
          <w:divBdr>
            <w:top w:val="none" w:sz="0" w:space="0" w:color="auto"/>
            <w:left w:val="none" w:sz="0" w:space="0" w:color="auto"/>
            <w:bottom w:val="none" w:sz="0" w:space="0" w:color="auto"/>
            <w:right w:val="none" w:sz="0" w:space="0" w:color="auto"/>
          </w:divBdr>
        </w:div>
        <w:div w:id="419982364">
          <w:marLeft w:val="0"/>
          <w:marRight w:val="0"/>
          <w:marTop w:val="0"/>
          <w:marBottom w:val="0"/>
          <w:divBdr>
            <w:top w:val="none" w:sz="0" w:space="0" w:color="auto"/>
            <w:left w:val="none" w:sz="0" w:space="0" w:color="auto"/>
            <w:bottom w:val="none" w:sz="0" w:space="0" w:color="auto"/>
            <w:right w:val="none" w:sz="0" w:space="0" w:color="auto"/>
          </w:divBdr>
        </w:div>
        <w:div w:id="267932192">
          <w:marLeft w:val="0"/>
          <w:marRight w:val="0"/>
          <w:marTop w:val="0"/>
          <w:marBottom w:val="0"/>
          <w:divBdr>
            <w:top w:val="none" w:sz="0" w:space="0" w:color="auto"/>
            <w:left w:val="none" w:sz="0" w:space="0" w:color="auto"/>
            <w:bottom w:val="none" w:sz="0" w:space="0" w:color="auto"/>
            <w:right w:val="none" w:sz="0" w:space="0" w:color="auto"/>
          </w:divBdr>
        </w:div>
        <w:div w:id="913392947">
          <w:marLeft w:val="0"/>
          <w:marRight w:val="0"/>
          <w:marTop w:val="0"/>
          <w:marBottom w:val="0"/>
          <w:divBdr>
            <w:top w:val="none" w:sz="0" w:space="0" w:color="auto"/>
            <w:left w:val="none" w:sz="0" w:space="0" w:color="auto"/>
            <w:bottom w:val="none" w:sz="0" w:space="0" w:color="auto"/>
            <w:right w:val="none" w:sz="0" w:space="0" w:color="auto"/>
          </w:divBdr>
        </w:div>
        <w:div w:id="1583291487">
          <w:marLeft w:val="0"/>
          <w:marRight w:val="0"/>
          <w:marTop w:val="0"/>
          <w:marBottom w:val="0"/>
          <w:divBdr>
            <w:top w:val="none" w:sz="0" w:space="0" w:color="auto"/>
            <w:left w:val="none" w:sz="0" w:space="0" w:color="auto"/>
            <w:bottom w:val="none" w:sz="0" w:space="0" w:color="auto"/>
            <w:right w:val="none" w:sz="0" w:space="0" w:color="auto"/>
          </w:divBdr>
        </w:div>
        <w:div w:id="131993813">
          <w:marLeft w:val="0"/>
          <w:marRight w:val="0"/>
          <w:marTop w:val="0"/>
          <w:marBottom w:val="0"/>
          <w:divBdr>
            <w:top w:val="none" w:sz="0" w:space="0" w:color="auto"/>
            <w:left w:val="none" w:sz="0" w:space="0" w:color="auto"/>
            <w:bottom w:val="none" w:sz="0" w:space="0" w:color="auto"/>
            <w:right w:val="none" w:sz="0" w:space="0" w:color="auto"/>
          </w:divBdr>
        </w:div>
        <w:div w:id="1434201459">
          <w:marLeft w:val="0"/>
          <w:marRight w:val="0"/>
          <w:marTop w:val="0"/>
          <w:marBottom w:val="0"/>
          <w:divBdr>
            <w:top w:val="none" w:sz="0" w:space="0" w:color="auto"/>
            <w:left w:val="none" w:sz="0" w:space="0" w:color="auto"/>
            <w:bottom w:val="none" w:sz="0" w:space="0" w:color="auto"/>
            <w:right w:val="none" w:sz="0" w:space="0" w:color="auto"/>
          </w:divBdr>
        </w:div>
        <w:div w:id="740098815">
          <w:marLeft w:val="0"/>
          <w:marRight w:val="0"/>
          <w:marTop w:val="0"/>
          <w:marBottom w:val="0"/>
          <w:divBdr>
            <w:top w:val="none" w:sz="0" w:space="0" w:color="auto"/>
            <w:left w:val="none" w:sz="0" w:space="0" w:color="auto"/>
            <w:bottom w:val="none" w:sz="0" w:space="0" w:color="auto"/>
            <w:right w:val="none" w:sz="0" w:space="0" w:color="auto"/>
          </w:divBdr>
        </w:div>
        <w:div w:id="58478878">
          <w:marLeft w:val="0"/>
          <w:marRight w:val="0"/>
          <w:marTop w:val="0"/>
          <w:marBottom w:val="0"/>
          <w:divBdr>
            <w:top w:val="none" w:sz="0" w:space="0" w:color="auto"/>
            <w:left w:val="none" w:sz="0" w:space="0" w:color="auto"/>
            <w:bottom w:val="none" w:sz="0" w:space="0" w:color="auto"/>
            <w:right w:val="none" w:sz="0" w:space="0" w:color="auto"/>
          </w:divBdr>
        </w:div>
        <w:div w:id="198475252">
          <w:marLeft w:val="0"/>
          <w:marRight w:val="0"/>
          <w:marTop w:val="0"/>
          <w:marBottom w:val="0"/>
          <w:divBdr>
            <w:top w:val="none" w:sz="0" w:space="0" w:color="auto"/>
            <w:left w:val="none" w:sz="0" w:space="0" w:color="auto"/>
            <w:bottom w:val="none" w:sz="0" w:space="0" w:color="auto"/>
            <w:right w:val="none" w:sz="0" w:space="0" w:color="auto"/>
          </w:divBdr>
        </w:div>
        <w:div w:id="363478878">
          <w:marLeft w:val="0"/>
          <w:marRight w:val="0"/>
          <w:marTop w:val="0"/>
          <w:marBottom w:val="0"/>
          <w:divBdr>
            <w:top w:val="none" w:sz="0" w:space="0" w:color="auto"/>
            <w:left w:val="none" w:sz="0" w:space="0" w:color="auto"/>
            <w:bottom w:val="none" w:sz="0" w:space="0" w:color="auto"/>
            <w:right w:val="none" w:sz="0" w:space="0" w:color="auto"/>
          </w:divBdr>
        </w:div>
        <w:div w:id="120268927">
          <w:marLeft w:val="0"/>
          <w:marRight w:val="0"/>
          <w:marTop w:val="0"/>
          <w:marBottom w:val="0"/>
          <w:divBdr>
            <w:top w:val="none" w:sz="0" w:space="0" w:color="auto"/>
            <w:left w:val="none" w:sz="0" w:space="0" w:color="auto"/>
            <w:bottom w:val="none" w:sz="0" w:space="0" w:color="auto"/>
            <w:right w:val="none" w:sz="0" w:space="0" w:color="auto"/>
          </w:divBdr>
        </w:div>
        <w:div w:id="821893872">
          <w:marLeft w:val="0"/>
          <w:marRight w:val="0"/>
          <w:marTop w:val="0"/>
          <w:marBottom w:val="0"/>
          <w:divBdr>
            <w:top w:val="none" w:sz="0" w:space="0" w:color="auto"/>
            <w:left w:val="none" w:sz="0" w:space="0" w:color="auto"/>
            <w:bottom w:val="none" w:sz="0" w:space="0" w:color="auto"/>
            <w:right w:val="none" w:sz="0" w:space="0" w:color="auto"/>
          </w:divBdr>
        </w:div>
        <w:div w:id="23604983">
          <w:marLeft w:val="0"/>
          <w:marRight w:val="0"/>
          <w:marTop w:val="0"/>
          <w:marBottom w:val="0"/>
          <w:divBdr>
            <w:top w:val="none" w:sz="0" w:space="0" w:color="auto"/>
            <w:left w:val="none" w:sz="0" w:space="0" w:color="auto"/>
            <w:bottom w:val="none" w:sz="0" w:space="0" w:color="auto"/>
            <w:right w:val="none" w:sz="0" w:space="0" w:color="auto"/>
          </w:divBdr>
        </w:div>
        <w:div w:id="1643579144">
          <w:marLeft w:val="0"/>
          <w:marRight w:val="0"/>
          <w:marTop w:val="0"/>
          <w:marBottom w:val="0"/>
          <w:divBdr>
            <w:top w:val="none" w:sz="0" w:space="0" w:color="auto"/>
            <w:left w:val="none" w:sz="0" w:space="0" w:color="auto"/>
            <w:bottom w:val="none" w:sz="0" w:space="0" w:color="auto"/>
            <w:right w:val="none" w:sz="0" w:space="0" w:color="auto"/>
          </w:divBdr>
        </w:div>
        <w:div w:id="915017137">
          <w:marLeft w:val="0"/>
          <w:marRight w:val="0"/>
          <w:marTop w:val="0"/>
          <w:marBottom w:val="0"/>
          <w:divBdr>
            <w:top w:val="none" w:sz="0" w:space="0" w:color="auto"/>
            <w:left w:val="none" w:sz="0" w:space="0" w:color="auto"/>
            <w:bottom w:val="none" w:sz="0" w:space="0" w:color="auto"/>
            <w:right w:val="none" w:sz="0" w:space="0" w:color="auto"/>
          </w:divBdr>
        </w:div>
        <w:div w:id="1281766939">
          <w:marLeft w:val="0"/>
          <w:marRight w:val="0"/>
          <w:marTop w:val="0"/>
          <w:marBottom w:val="0"/>
          <w:divBdr>
            <w:top w:val="none" w:sz="0" w:space="0" w:color="auto"/>
            <w:left w:val="none" w:sz="0" w:space="0" w:color="auto"/>
            <w:bottom w:val="none" w:sz="0" w:space="0" w:color="auto"/>
            <w:right w:val="none" w:sz="0" w:space="0" w:color="auto"/>
          </w:divBdr>
        </w:div>
        <w:div w:id="1156605410">
          <w:marLeft w:val="0"/>
          <w:marRight w:val="0"/>
          <w:marTop w:val="0"/>
          <w:marBottom w:val="0"/>
          <w:divBdr>
            <w:top w:val="none" w:sz="0" w:space="0" w:color="auto"/>
            <w:left w:val="none" w:sz="0" w:space="0" w:color="auto"/>
            <w:bottom w:val="none" w:sz="0" w:space="0" w:color="auto"/>
            <w:right w:val="none" w:sz="0" w:space="0" w:color="auto"/>
          </w:divBdr>
        </w:div>
        <w:div w:id="1511526734">
          <w:marLeft w:val="0"/>
          <w:marRight w:val="0"/>
          <w:marTop w:val="0"/>
          <w:marBottom w:val="0"/>
          <w:divBdr>
            <w:top w:val="none" w:sz="0" w:space="0" w:color="auto"/>
            <w:left w:val="none" w:sz="0" w:space="0" w:color="auto"/>
            <w:bottom w:val="none" w:sz="0" w:space="0" w:color="auto"/>
            <w:right w:val="none" w:sz="0" w:space="0" w:color="auto"/>
          </w:divBdr>
        </w:div>
        <w:div w:id="1098066121">
          <w:marLeft w:val="0"/>
          <w:marRight w:val="0"/>
          <w:marTop w:val="0"/>
          <w:marBottom w:val="0"/>
          <w:divBdr>
            <w:top w:val="none" w:sz="0" w:space="0" w:color="auto"/>
            <w:left w:val="none" w:sz="0" w:space="0" w:color="auto"/>
            <w:bottom w:val="none" w:sz="0" w:space="0" w:color="auto"/>
            <w:right w:val="none" w:sz="0" w:space="0" w:color="auto"/>
          </w:divBdr>
        </w:div>
        <w:div w:id="686441576">
          <w:marLeft w:val="0"/>
          <w:marRight w:val="0"/>
          <w:marTop w:val="0"/>
          <w:marBottom w:val="0"/>
          <w:divBdr>
            <w:top w:val="none" w:sz="0" w:space="0" w:color="auto"/>
            <w:left w:val="none" w:sz="0" w:space="0" w:color="auto"/>
            <w:bottom w:val="none" w:sz="0" w:space="0" w:color="auto"/>
            <w:right w:val="none" w:sz="0" w:space="0" w:color="auto"/>
          </w:divBdr>
        </w:div>
        <w:div w:id="1635136991">
          <w:marLeft w:val="0"/>
          <w:marRight w:val="0"/>
          <w:marTop w:val="0"/>
          <w:marBottom w:val="0"/>
          <w:divBdr>
            <w:top w:val="none" w:sz="0" w:space="0" w:color="auto"/>
            <w:left w:val="none" w:sz="0" w:space="0" w:color="auto"/>
            <w:bottom w:val="none" w:sz="0" w:space="0" w:color="auto"/>
            <w:right w:val="none" w:sz="0" w:space="0" w:color="auto"/>
          </w:divBdr>
        </w:div>
        <w:div w:id="1455633934">
          <w:marLeft w:val="0"/>
          <w:marRight w:val="0"/>
          <w:marTop w:val="0"/>
          <w:marBottom w:val="0"/>
          <w:divBdr>
            <w:top w:val="none" w:sz="0" w:space="0" w:color="auto"/>
            <w:left w:val="none" w:sz="0" w:space="0" w:color="auto"/>
            <w:bottom w:val="none" w:sz="0" w:space="0" w:color="auto"/>
            <w:right w:val="none" w:sz="0" w:space="0" w:color="auto"/>
          </w:divBdr>
        </w:div>
        <w:div w:id="1593971167">
          <w:marLeft w:val="0"/>
          <w:marRight w:val="0"/>
          <w:marTop w:val="0"/>
          <w:marBottom w:val="0"/>
          <w:divBdr>
            <w:top w:val="none" w:sz="0" w:space="0" w:color="auto"/>
            <w:left w:val="none" w:sz="0" w:space="0" w:color="auto"/>
            <w:bottom w:val="none" w:sz="0" w:space="0" w:color="auto"/>
            <w:right w:val="none" w:sz="0" w:space="0" w:color="auto"/>
          </w:divBdr>
        </w:div>
        <w:div w:id="582835762">
          <w:marLeft w:val="0"/>
          <w:marRight w:val="0"/>
          <w:marTop w:val="0"/>
          <w:marBottom w:val="0"/>
          <w:divBdr>
            <w:top w:val="none" w:sz="0" w:space="0" w:color="auto"/>
            <w:left w:val="none" w:sz="0" w:space="0" w:color="auto"/>
            <w:bottom w:val="none" w:sz="0" w:space="0" w:color="auto"/>
            <w:right w:val="none" w:sz="0" w:space="0" w:color="auto"/>
          </w:divBdr>
        </w:div>
        <w:div w:id="1163935521">
          <w:marLeft w:val="0"/>
          <w:marRight w:val="0"/>
          <w:marTop w:val="0"/>
          <w:marBottom w:val="0"/>
          <w:divBdr>
            <w:top w:val="none" w:sz="0" w:space="0" w:color="auto"/>
            <w:left w:val="none" w:sz="0" w:space="0" w:color="auto"/>
            <w:bottom w:val="none" w:sz="0" w:space="0" w:color="auto"/>
            <w:right w:val="none" w:sz="0" w:space="0" w:color="auto"/>
          </w:divBdr>
        </w:div>
        <w:div w:id="1831096620">
          <w:marLeft w:val="0"/>
          <w:marRight w:val="0"/>
          <w:marTop w:val="0"/>
          <w:marBottom w:val="0"/>
          <w:divBdr>
            <w:top w:val="none" w:sz="0" w:space="0" w:color="auto"/>
            <w:left w:val="none" w:sz="0" w:space="0" w:color="auto"/>
            <w:bottom w:val="none" w:sz="0" w:space="0" w:color="auto"/>
            <w:right w:val="none" w:sz="0" w:space="0" w:color="auto"/>
          </w:divBdr>
        </w:div>
        <w:div w:id="476269053">
          <w:marLeft w:val="0"/>
          <w:marRight w:val="0"/>
          <w:marTop w:val="0"/>
          <w:marBottom w:val="0"/>
          <w:divBdr>
            <w:top w:val="none" w:sz="0" w:space="0" w:color="auto"/>
            <w:left w:val="none" w:sz="0" w:space="0" w:color="auto"/>
            <w:bottom w:val="none" w:sz="0" w:space="0" w:color="auto"/>
            <w:right w:val="none" w:sz="0" w:space="0" w:color="auto"/>
          </w:divBdr>
        </w:div>
        <w:div w:id="436799514">
          <w:marLeft w:val="0"/>
          <w:marRight w:val="0"/>
          <w:marTop w:val="0"/>
          <w:marBottom w:val="0"/>
          <w:divBdr>
            <w:top w:val="none" w:sz="0" w:space="0" w:color="auto"/>
            <w:left w:val="none" w:sz="0" w:space="0" w:color="auto"/>
            <w:bottom w:val="none" w:sz="0" w:space="0" w:color="auto"/>
            <w:right w:val="none" w:sz="0" w:space="0" w:color="auto"/>
          </w:divBdr>
        </w:div>
        <w:div w:id="1188327035">
          <w:marLeft w:val="0"/>
          <w:marRight w:val="0"/>
          <w:marTop w:val="0"/>
          <w:marBottom w:val="0"/>
          <w:divBdr>
            <w:top w:val="none" w:sz="0" w:space="0" w:color="auto"/>
            <w:left w:val="none" w:sz="0" w:space="0" w:color="auto"/>
            <w:bottom w:val="none" w:sz="0" w:space="0" w:color="auto"/>
            <w:right w:val="none" w:sz="0" w:space="0" w:color="auto"/>
          </w:divBdr>
        </w:div>
        <w:div w:id="483398657">
          <w:marLeft w:val="0"/>
          <w:marRight w:val="0"/>
          <w:marTop w:val="0"/>
          <w:marBottom w:val="0"/>
          <w:divBdr>
            <w:top w:val="none" w:sz="0" w:space="0" w:color="auto"/>
            <w:left w:val="none" w:sz="0" w:space="0" w:color="auto"/>
            <w:bottom w:val="none" w:sz="0" w:space="0" w:color="auto"/>
            <w:right w:val="none" w:sz="0" w:space="0" w:color="auto"/>
          </w:divBdr>
        </w:div>
        <w:div w:id="2110661138">
          <w:marLeft w:val="0"/>
          <w:marRight w:val="0"/>
          <w:marTop w:val="0"/>
          <w:marBottom w:val="0"/>
          <w:divBdr>
            <w:top w:val="none" w:sz="0" w:space="0" w:color="auto"/>
            <w:left w:val="none" w:sz="0" w:space="0" w:color="auto"/>
            <w:bottom w:val="none" w:sz="0" w:space="0" w:color="auto"/>
            <w:right w:val="none" w:sz="0" w:space="0" w:color="auto"/>
          </w:divBdr>
        </w:div>
        <w:div w:id="750466614">
          <w:marLeft w:val="0"/>
          <w:marRight w:val="0"/>
          <w:marTop w:val="0"/>
          <w:marBottom w:val="0"/>
          <w:divBdr>
            <w:top w:val="none" w:sz="0" w:space="0" w:color="auto"/>
            <w:left w:val="none" w:sz="0" w:space="0" w:color="auto"/>
            <w:bottom w:val="none" w:sz="0" w:space="0" w:color="auto"/>
            <w:right w:val="none" w:sz="0" w:space="0" w:color="auto"/>
          </w:divBdr>
        </w:div>
        <w:div w:id="1236279194">
          <w:marLeft w:val="0"/>
          <w:marRight w:val="0"/>
          <w:marTop w:val="0"/>
          <w:marBottom w:val="0"/>
          <w:divBdr>
            <w:top w:val="none" w:sz="0" w:space="0" w:color="auto"/>
            <w:left w:val="none" w:sz="0" w:space="0" w:color="auto"/>
            <w:bottom w:val="none" w:sz="0" w:space="0" w:color="auto"/>
            <w:right w:val="none" w:sz="0" w:space="0" w:color="auto"/>
          </w:divBdr>
        </w:div>
        <w:div w:id="1940942672">
          <w:marLeft w:val="0"/>
          <w:marRight w:val="0"/>
          <w:marTop w:val="0"/>
          <w:marBottom w:val="0"/>
          <w:divBdr>
            <w:top w:val="none" w:sz="0" w:space="0" w:color="auto"/>
            <w:left w:val="none" w:sz="0" w:space="0" w:color="auto"/>
            <w:bottom w:val="none" w:sz="0" w:space="0" w:color="auto"/>
            <w:right w:val="none" w:sz="0" w:space="0" w:color="auto"/>
          </w:divBdr>
        </w:div>
        <w:div w:id="2097945469">
          <w:marLeft w:val="0"/>
          <w:marRight w:val="0"/>
          <w:marTop w:val="0"/>
          <w:marBottom w:val="0"/>
          <w:divBdr>
            <w:top w:val="none" w:sz="0" w:space="0" w:color="auto"/>
            <w:left w:val="none" w:sz="0" w:space="0" w:color="auto"/>
            <w:bottom w:val="none" w:sz="0" w:space="0" w:color="auto"/>
            <w:right w:val="none" w:sz="0" w:space="0" w:color="auto"/>
          </w:divBdr>
        </w:div>
        <w:div w:id="751244700">
          <w:marLeft w:val="0"/>
          <w:marRight w:val="0"/>
          <w:marTop w:val="0"/>
          <w:marBottom w:val="0"/>
          <w:divBdr>
            <w:top w:val="none" w:sz="0" w:space="0" w:color="auto"/>
            <w:left w:val="none" w:sz="0" w:space="0" w:color="auto"/>
            <w:bottom w:val="none" w:sz="0" w:space="0" w:color="auto"/>
            <w:right w:val="none" w:sz="0" w:space="0" w:color="auto"/>
          </w:divBdr>
        </w:div>
        <w:div w:id="373848129">
          <w:marLeft w:val="0"/>
          <w:marRight w:val="0"/>
          <w:marTop w:val="0"/>
          <w:marBottom w:val="0"/>
          <w:divBdr>
            <w:top w:val="none" w:sz="0" w:space="0" w:color="auto"/>
            <w:left w:val="none" w:sz="0" w:space="0" w:color="auto"/>
            <w:bottom w:val="none" w:sz="0" w:space="0" w:color="auto"/>
            <w:right w:val="none" w:sz="0" w:space="0" w:color="auto"/>
          </w:divBdr>
        </w:div>
        <w:div w:id="117378042">
          <w:marLeft w:val="0"/>
          <w:marRight w:val="0"/>
          <w:marTop w:val="0"/>
          <w:marBottom w:val="0"/>
          <w:divBdr>
            <w:top w:val="none" w:sz="0" w:space="0" w:color="auto"/>
            <w:left w:val="none" w:sz="0" w:space="0" w:color="auto"/>
            <w:bottom w:val="none" w:sz="0" w:space="0" w:color="auto"/>
            <w:right w:val="none" w:sz="0" w:space="0" w:color="auto"/>
          </w:divBdr>
        </w:div>
        <w:div w:id="312027106">
          <w:marLeft w:val="0"/>
          <w:marRight w:val="0"/>
          <w:marTop w:val="0"/>
          <w:marBottom w:val="0"/>
          <w:divBdr>
            <w:top w:val="none" w:sz="0" w:space="0" w:color="auto"/>
            <w:left w:val="none" w:sz="0" w:space="0" w:color="auto"/>
            <w:bottom w:val="none" w:sz="0" w:space="0" w:color="auto"/>
            <w:right w:val="none" w:sz="0" w:space="0" w:color="auto"/>
          </w:divBdr>
        </w:div>
        <w:div w:id="215170043">
          <w:marLeft w:val="0"/>
          <w:marRight w:val="0"/>
          <w:marTop w:val="0"/>
          <w:marBottom w:val="0"/>
          <w:divBdr>
            <w:top w:val="none" w:sz="0" w:space="0" w:color="auto"/>
            <w:left w:val="none" w:sz="0" w:space="0" w:color="auto"/>
            <w:bottom w:val="none" w:sz="0" w:space="0" w:color="auto"/>
            <w:right w:val="none" w:sz="0" w:space="0" w:color="auto"/>
          </w:divBdr>
        </w:div>
        <w:div w:id="600114997">
          <w:marLeft w:val="0"/>
          <w:marRight w:val="0"/>
          <w:marTop w:val="0"/>
          <w:marBottom w:val="0"/>
          <w:divBdr>
            <w:top w:val="none" w:sz="0" w:space="0" w:color="auto"/>
            <w:left w:val="none" w:sz="0" w:space="0" w:color="auto"/>
            <w:bottom w:val="none" w:sz="0" w:space="0" w:color="auto"/>
            <w:right w:val="none" w:sz="0" w:space="0" w:color="auto"/>
          </w:divBdr>
        </w:div>
        <w:div w:id="104353089">
          <w:marLeft w:val="0"/>
          <w:marRight w:val="0"/>
          <w:marTop w:val="0"/>
          <w:marBottom w:val="0"/>
          <w:divBdr>
            <w:top w:val="none" w:sz="0" w:space="0" w:color="auto"/>
            <w:left w:val="none" w:sz="0" w:space="0" w:color="auto"/>
            <w:bottom w:val="none" w:sz="0" w:space="0" w:color="auto"/>
            <w:right w:val="none" w:sz="0" w:space="0" w:color="auto"/>
          </w:divBdr>
        </w:div>
        <w:div w:id="1729110734">
          <w:marLeft w:val="0"/>
          <w:marRight w:val="0"/>
          <w:marTop w:val="0"/>
          <w:marBottom w:val="0"/>
          <w:divBdr>
            <w:top w:val="none" w:sz="0" w:space="0" w:color="auto"/>
            <w:left w:val="none" w:sz="0" w:space="0" w:color="auto"/>
            <w:bottom w:val="none" w:sz="0" w:space="0" w:color="auto"/>
            <w:right w:val="none" w:sz="0" w:space="0" w:color="auto"/>
          </w:divBdr>
        </w:div>
        <w:div w:id="1255280165">
          <w:marLeft w:val="0"/>
          <w:marRight w:val="0"/>
          <w:marTop w:val="0"/>
          <w:marBottom w:val="0"/>
          <w:divBdr>
            <w:top w:val="none" w:sz="0" w:space="0" w:color="auto"/>
            <w:left w:val="none" w:sz="0" w:space="0" w:color="auto"/>
            <w:bottom w:val="none" w:sz="0" w:space="0" w:color="auto"/>
            <w:right w:val="none" w:sz="0" w:space="0" w:color="auto"/>
          </w:divBdr>
        </w:div>
        <w:div w:id="955023088">
          <w:marLeft w:val="0"/>
          <w:marRight w:val="0"/>
          <w:marTop w:val="0"/>
          <w:marBottom w:val="0"/>
          <w:divBdr>
            <w:top w:val="none" w:sz="0" w:space="0" w:color="auto"/>
            <w:left w:val="none" w:sz="0" w:space="0" w:color="auto"/>
            <w:bottom w:val="none" w:sz="0" w:space="0" w:color="auto"/>
            <w:right w:val="none" w:sz="0" w:space="0" w:color="auto"/>
          </w:divBdr>
        </w:div>
        <w:div w:id="367343405">
          <w:marLeft w:val="0"/>
          <w:marRight w:val="0"/>
          <w:marTop w:val="0"/>
          <w:marBottom w:val="0"/>
          <w:divBdr>
            <w:top w:val="none" w:sz="0" w:space="0" w:color="auto"/>
            <w:left w:val="none" w:sz="0" w:space="0" w:color="auto"/>
            <w:bottom w:val="none" w:sz="0" w:space="0" w:color="auto"/>
            <w:right w:val="none" w:sz="0" w:space="0" w:color="auto"/>
          </w:divBdr>
        </w:div>
        <w:div w:id="1350330098">
          <w:marLeft w:val="0"/>
          <w:marRight w:val="0"/>
          <w:marTop w:val="0"/>
          <w:marBottom w:val="0"/>
          <w:divBdr>
            <w:top w:val="none" w:sz="0" w:space="0" w:color="auto"/>
            <w:left w:val="none" w:sz="0" w:space="0" w:color="auto"/>
            <w:bottom w:val="none" w:sz="0" w:space="0" w:color="auto"/>
            <w:right w:val="none" w:sz="0" w:space="0" w:color="auto"/>
          </w:divBdr>
        </w:div>
        <w:div w:id="2144812885">
          <w:marLeft w:val="0"/>
          <w:marRight w:val="0"/>
          <w:marTop w:val="0"/>
          <w:marBottom w:val="0"/>
          <w:divBdr>
            <w:top w:val="none" w:sz="0" w:space="0" w:color="auto"/>
            <w:left w:val="none" w:sz="0" w:space="0" w:color="auto"/>
            <w:bottom w:val="none" w:sz="0" w:space="0" w:color="auto"/>
            <w:right w:val="none" w:sz="0" w:space="0" w:color="auto"/>
          </w:divBdr>
        </w:div>
        <w:div w:id="124347921">
          <w:marLeft w:val="0"/>
          <w:marRight w:val="0"/>
          <w:marTop w:val="0"/>
          <w:marBottom w:val="0"/>
          <w:divBdr>
            <w:top w:val="none" w:sz="0" w:space="0" w:color="auto"/>
            <w:left w:val="none" w:sz="0" w:space="0" w:color="auto"/>
            <w:bottom w:val="none" w:sz="0" w:space="0" w:color="auto"/>
            <w:right w:val="none" w:sz="0" w:space="0" w:color="auto"/>
          </w:divBdr>
        </w:div>
        <w:div w:id="1482652828">
          <w:marLeft w:val="0"/>
          <w:marRight w:val="0"/>
          <w:marTop w:val="0"/>
          <w:marBottom w:val="0"/>
          <w:divBdr>
            <w:top w:val="none" w:sz="0" w:space="0" w:color="auto"/>
            <w:left w:val="none" w:sz="0" w:space="0" w:color="auto"/>
            <w:bottom w:val="none" w:sz="0" w:space="0" w:color="auto"/>
            <w:right w:val="none" w:sz="0" w:space="0" w:color="auto"/>
          </w:divBdr>
        </w:div>
        <w:div w:id="97721611">
          <w:marLeft w:val="0"/>
          <w:marRight w:val="0"/>
          <w:marTop w:val="0"/>
          <w:marBottom w:val="0"/>
          <w:divBdr>
            <w:top w:val="none" w:sz="0" w:space="0" w:color="auto"/>
            <w:left w:val="none" w:sz="0" w:space="0" w:color="auto"/>
            <w:bottom w:val="none" w:sz="0" w:space="0" w:color="auto"/>
            <w:right w:val="none" w:sz="0" w:space="0" w:color="auto"/>
          </w:divBdr>
        </w:div>
        <w:div w:id="137384650">
          <w:marLeft w:val="0"/>
          <w:marRight w:val="0"/>
          <w:marTop w:val="0"/>
          <w:marBottom w:val="0"/>
          <w:divBdr>
            <w:top w:val="none" w:sz="0" w:space="0" w:color="auto"/>
            <w:left w:val="none" w:sz="0" w:space="0" w:color="auto"/>
            <w:bottom w:val="none" w:sz="0" w:space="0" w:color="auto"/>
            <w:right w:val="none" w:sz="0" w:space="0" w:color="auto"/>
          </w:divBdr>
        </w:div>
        <w:div w:id="656567116">
          <w:marLeft w:val="0"/>
          <w:marRight w:val="0"/>
          <w:marTop w:val="0"/>
          <w:marBottom w:val="0"/>
          <w:divBdr>
            <w:top w:val="none" w:sz="0" w:space="0" w:color="auto"/>
            <w:left w:val="none" w:sz="0" w:space="0" w:color="auto"/>
            <w:bottom w:val="none" w:sz="0" w:space="0" w:color="auto"/>
            <w:right w:val="none" w:sz="0" w:space="0" w:color="auto"/>
          </w:divBdr>
        </w:div>
        <w:div w:id="1679579988">
          <w:marLeft w:val="0"/>
          <w:marRight w:val="0"/>
          <w:marTop w:val="0"/>
          <w:marBottom w:val="0"/>
          <w:divBdr>
            <w:top w:val="none" w:sz="0" w:space="0" w:color="auto"/>
            <w:left w:val="none" w:sz="0" w:space="0" w:color="auto"/>
            <w:bottom w:val="none" w:sz="0" w:space="0" w:color="auto"/>
            <w:right w:val="none" w:sz="0" w:space="0" w:color="auto"/>
          </w:divBdr>
        </w:div>
        <w:div w:id="548035827">
          <w:marLeft w:val="0"/>
          <w:marRight w:val="0"/>
          <w:marTop w:val="0"/>
          <w:marBottom w:val="0"/>
          <w:divBdr>
            <w:top w:val="none" w:sz="0" w:space="0" w:color="auto"/>
            <w:left w:val="none" w:sz="0" w:space="0" w:color="auto"/>
            <w:bottom w:val="none" w:sz="0" w:space="0" w:color="auto"/>
            <w:right w:val="none" w:sz="0" w:space="0" w:color="auto"/>
          </w:divBdr>
        </w:div>
        <w:div w:id="1293753066">
          <w:marLeft w:val="0"/>
          <w:marRight w:val="0"/>
          <w:marTop w:val="0"/>
          <w:marBottom w:val="0"/>
          <w:divBdr>
            <w:top w:val="none" w:sz="0" w:space="0" w:color="auto"/>
            <w:left w:val="none" w:sz="0" w:space="0" w:color="auto"/>
            <w:bottom w:val="none" w:sz="0" w:space="0" w:color="auto"/>
            <w:right w:val="none" w:sz="0" w:space="0" w:color="auto"/>
          </w:divBdr>
        </w:div>
        <w:div w:id="1436319113">
          <w:marLeft w:val="0"/>
          <w:marRight w:val="0"/>
          <w:marTop w:val="0"/>
          <w:marBottom w:val="0"/>
          <w:divBdr>
            <w:top w:val="none" w:sz="0" w:space="0" w:color="auto"/>
            <w:left w:val="none" w:sz="0" w:space="0" w:color="auto"/>
            <w:bottom w:val="none" w:sz="0" w:space="0" w:color="auto"/>
            <w:right w:val="none" w:sz="0" w:space="0" w:color="auto"/>
          </w:divBdr>
        </w:div>
        <w:div w:id="2109766732">
          <w:marLeft w:val="0"/>
          <w:marRight w:val="0"/>
          <w:marTop w:val="0"/>
          <w:marBottom w:val="0"/>
          <w:divBdr>
            <w:top w:val="none" w:sz="0" w:space="0" w:color="auto"/>
            <w:left w:val="none" w:sz="0" w:space="0" w:color="auto"/>
            <w:bottom w:val="none" w:sz="0" w:space="0" w:color="auto"/>
            <w:right w:val="none" w:sz="0" w:space="0" w:color="auto"/>
          </w:divBdr>
        </w:div>
        <w:div w:id="887494718">
          <w:marLeft w:val="0"/>
          <w:marRight w:val="0"/>
          <w:marTop w:val="0"/>
          <w:marBottom w:val="0"/>
          <w:divBdr>
            <w:top w:val="none" w:sz="0" w:space="0" w:color="auto"/>
            <w:left w:val="none" w:sz="0" w:space="0" w:color="auto"/>
            <w:bottom w:val="none" w:sz="0" w:space="0" w:color="auto"/>
            <w:right w:val="none" w:sz="0" w:space="0" w:color="auto"/>
          </w:divBdr>
        </w:div>
        <w:div w:id="1962612718">
          <w:marLeft w:val="0"/>
          <w:marRight w:val="0"/>
          <w:marTop w:val="0"/>
          <w:marBottom w:val="0"/>
          <w:divBdr>
            <w:top w:val="none" w:sz="0" w:space="0" w:color="auto"/>
            <w:left w:val="none" w:sz="0" w:space="0" w:color="auto"/>
            <w:bottom w:val="none" w:sz="0" w:space="0" w:color="auto"/>
            <w:right w:val="none" w:sz="0" w:space="0" w:color="auto"/>
          </w:divBdr>
        </w:div>
        <w:div w:id="631907903">
          <w:marLeft w:val="0"/>
          <w:marRight w:val="0"/>
          <w:marTop w:val="0"/>
          <w:marBottom w:val="0"/>
          <w:divBdr>
            <w:top w:val="none" w:sz="0" w:space="0" w:color="auto"/>
            <w:left w:val="none" w:sz="0" w:space="0" w:color="auto"/>
            <w:bottom w:val="none" w:sz="0" w:space="0" w:color="auto"/>
            <w:right w:val="none" w:sz="0" w:space="0" w:color="auto"/>
          </w:divBdr>
        </w:div>
        <w:div w:id="1390227227">
          <w:marLeft w:val="0"/>
          <w:marRight w:val="0"/>
          <w:marTop w:val="0"/>
          <w:marBottom w:val="0"/>
          <w:divBdr>
            <w:top w:val="none" w:sz="0" w:space="0" w:color="auto"/>
            <w:left w:val="none" w:sz="0" w:space="0" w:color="auto"/>
            <w:bottom w:val="none" w:sz="0" w:space="0" w:color="auto"/>
            <w:right w:val="none" w:sz="0" w:space="0" w:color="auto"/>
          </w:divBdr>
        </w:div>
        <w:div w:id="506674618">
          <w:marLeft w:val="0"/>
          <w:marRight w:val="0"/>
          <w:marTop w:val="0"/>
          <w:marBottom w:val="0"/>
          <w:divBdr>
            <w:top w:val="none" w:sz="0" w:space="0" w:color="auto"/>
            <w:left w:val="none" w:sz="0" w:space="0" w:color="auto"/>
            <w:bottom w:val="none" w:sz="0" w:space="0" w:color="auto"/>
            <w:right w:val="none" w:sz="0" w:space="0" w:color="auto"/>
          </w:divBdr>
        </w:div>
        <w:div w:id="2069112737">
          <w:marLeft w:val="0"/>
          <w:marRight w:val="0"/>
          <w:marTop w:val="0"/>
          <w:marBottom w:val="0"/>
          <w:divBdr>
            <w:top w:val="none" w:sz="0" w:space="0" w:color="auto"/>
            <w:left w:val="none" w:sz="0" w:space="0" w:color="auto"/>
            <w:bottom w:val="none" w:sz="0" w:space="0" w:color="auto"/>
            <w:right w:val="none" w:sz="0" w:space="0" w:color="auto"/>
          </w:divBdr>
        </w:div>
        <w:div w:id="706610117">
          <w:marLeft w:val="0"/>
          <w:marRight w:val="0"/>
          <w:marTop w:val="0"/>
          <w:marBottom w:val="0"/>
          <w:divBdr>
            <w:top w:val="none" w:sz="0" w:space="0" w:color="auto"/>
            <w:left w:val="none" w:sz="0" w:space="0" w:color="auto"/>
            <w:bottom w:val="none" w:sz="0" w:space="0" w:color="auto"/>
            <w:right w:val="none" w:sz="0" w:space="0" w:color="auto"/>
          </w:divBdr>
        </w:div>
        <w:div w:id="641160335">
          <w:marLeft w:val="0"/>
          <w:marRight w:val="0"/>
          <w:marTop w:val="0"/>
          <w:marBottom w:val="0"/>
          <w:divBdr>
            <w:top w:val="none" w:sz="0" w:space="0" w:color="auto"/>
            <w:left w:val="none" w:sz="0" w:space="0" w:color="auto"/>
            <w:bottom w:val="none" w:sz="0" w:space="0" w:color="auto"/>
            <w:right w:val="none" w:sz="0" w:space="0" w:color="auto"/>
          </w:divBdr>
        </w:div>
        <w:div w:id="1547058248">
          <w:marLeft w:val="0"/>
          <w:marRight w:val="0"/>
          <w:marTop w:val="0"/>
          <w:marBottom w:val="0"/>
          <w:divBdr>
            <w:top w:val="none" w:sz="0" w:space="0" w:color="auto"/>
            <w:left w:val="none" w:sz="0" w:space="0" w:color="auto"/>
            <w:bottom w:val="none" w:sz="0" w:space="0" w:color="auto"/>
            <w:right w:val="none" w:sz="0" w:space="0" w:color="auto"/>
          </w:divBdr>
        </w:div>
        <w:div w:id="988288657">
          <w:marLeft w:val="0"/>
          <w:marRight w:val="0"/>
          <w:marTop w:val="0"/>
          <w:marBottom w:val="0"/>
          <w:divBdr>
            <w:top w:val="none" w:sz="0" w:space="0" w:color="auto"/>
            <w:left w:val="none" w:sz="0" w:space="0" w:color="auto"/>
            <w:bottom w:val="none" w:sz="0" w:space="0" w:color="auto"/>
            <w:right w:val="none" w:sz="0" w:space="0" w:color="auto"/>
          </w:divBdr>
        </w:div>
        <w:div w:id="446659281">
          <w:marLeft w:val="0"/>
          <w:marRight w:val="0"/>
          <w:marTop w:val="0"/>
          <w:marBottom w:val="0"/>
          <w:divBdr>
            <w:top w:val="none" w:sz="0" w:space="0" w:color="auto"/>
            <w:left w:val="none" w:sz="0" w:space="0" w:color="auto"/>
            <w:bottom w:val="none" w:sz="0" w:space="0" w:color="auto"/>
            <w:right w:val="none" w:sz="0" w:space="0" w:color="auto"/>
          </w:divBdr>
        </w:div>
        <w:div w:id="986932003">
          <w:marLeft w:val="0"/>
          <w:marRight w:val="0"/>
          <w:marTop w:val="0"/>
          <w:marBottom w:val="0"/>
          <w:divBdr>
            <w:top w:val="none" w:sz="0" w:space="0" w:color="auto"/>
            <w:left w:val="none" w:sz="0" w:space="0" w:color="auto"/>
            <w:bottom w:val="none" w:sz="0" w:space="0" w:color="auto"/>
            <w:right w:val="none" w:sz="0" w:space="0" w:color="auto"/>
          </w:divBdr>
        </w:div>
        <w:div w:id="1133790527">
          <w:marLeft w:val="0"/>
          <w:marRight w:val="0"/>
          <w:marTop w:val="0"/>
          <w:marBottom w:val="0"/>
          <w:divBdr>
            <w:top w:val="none" w:sz="0" w:space="0" w:color="auto"/>
            <w:left w:val="none" w:sz="0" w:space="0" w:color="auto"/>
            <w:bottom w:val="none" w:sz="0" w:space="0" w:color="auto"/>
            <w:right w:val="none" w:sz="0" w:space="0" w:color="auto"/>
          </w:divBdr>
        </w:div>
        <w:div w:id="1415010701">
          <w:marLeft w:val="0"/>
          <w:marRight w:val="0"/>
          <w:marTop w:val="0"/>
          <w:marBottom w:val="0"/>
          <w:divBdr>
            <w:top w:val="none" w:sz="0" w:space="0" w:color="auto"/>
            <w:left w:val="none" w:sz="0" w:space="0" w:color="auto"/>
            <w:bottom w:val="none" w:sz="0" w:space="0" w:color="auto"/>
            <w:right w:val="none" w:sz="0" w:space="0" w:color="auto"/>
          </w:divBdr>
        </w:div>
        <w:div w:id="1312909944">
          <w:marLeft w:val="0"/>
          <w:marRight w:val="0"/>
          <w:marTop w:val="0"/>
          <w:marBottom w:val="0"/>
          <w:divBdr>
            <w:top w:val="none" w:sz="0" w:space="0" w:color="auto"/>
            <w:left w:val="none" w:sz="0" w:space="0" w:color="auto"/>
            <w:bottom w:val="none" w:sz="0" w:space="0" w:color="auto"/>
            <w:right w:val="none" w:sz="0" w:space="0" w:color="auto"/>
          </w:divBdr>
        </w:div>
        <w:div w:id="839203060">
          <w:marLeft w:val="0"/>
          <w:marRight w:val="0"/>
          <w:marTop w:val="0"/>
          <w:marBottom w:val="0"/>
          <w:divBdr>
            <w:top w:val="none" w:sz="0" w:space="0" w:color="auto"/>
            <w:left w:val="none" w:sz="0" w:space="0" w:color="auto"/>
            <w:bottom w:val="none" w:sz="0" w:space="0" w:color="auto"/>
            <w:right w:val="none" w:sz="0" w:space="0" w:color="auto"/>
          </w:divBdr>
        </w:div>
        <w:div w:id="193154421">
          <w:marLeft w:val="0"/>
          <w:marRight w:val="0"/>
          <w:marTop w:val="0"/>
          <w:marBottom w:val="0"/>
          <w:divBdr>
            <w:top w:val="none" w:sz="0" w:space="0" w:color="auto"/>
            <w:left w:val="none" w:sz="0" w:space="0" w:color="auto"/>
            <w:bottom w:val="none" w:sz="0" w:space="0" w:color="auto"/>
            <w:right w:val="none" w:sz="0" w:space="0" w:color="auto"/>
          </w:divBdr>
        </w:div>
        <w:div w:id="784736120">
          <w:marLeft w:val="0"/>
          <w:marRight w:val="0"/>
          <w:marTop w:val="0"/>
          <w:marBottom w:val="0"/>
          <w:divBdr>
            <w:top w:val="none" w:sz="0" w:space="0" w:color="auto"/>
            <w:left w:val="none" w:sz="0" w:space="0" w:color="auto"/>
            <w:bottom w:val="none" w:sz="0" w:space="0" w:color="auto"/>
            <w:right w:val="none" w:sz="0" w:space="0" w:color="auto"/>
          </w:divBdr>
        </w:div>
        <w:div w:id="1596599335">
          <w:marLeft w:val="0"/>
          <w:marRight w:val="0"/>
          <w:marTop w:val="0"/>
          <w:marBottom w:val="0"/>
          <w:divBdr>
            <w:top w:val="none" w:sz="0" w:space="0" w:color="auto"/>
            <w:left w:val="none" w:sz="0" w:space="0" w:color="auto"/>
            <w:bottom w:val="none" w:sz="0" w:space="0" w:color="auto"/>
            <w:right w:val="none" w:sz="0" w:space="0" w:color="auto"/>
          </w:divBdr>
        </w:div>
        <w:div w:id="1462115932">
          <w:marLeft w:val="0"/>
          <w:marRight w:val="0"/>
          <w:marTop w:val="0"/>
          <w:marBottom w:val="0"/>
          <w:divBdr>
            <w:top w:val="none" w:sz="0" w:space="0" w:color="auto"/>
            <w:left w:val="none" w:sz="0" w:space="0" w:color="auto"/>
            <w:bottom w:val="none" w:sz="0" w:space="0" w:color="auto"/>
            <w:right w:val="none" w:sz="0" w:space="0" w:color="auto"/>
          </w:divBdr>
        </w:div>
        <w:div w:id="1646398782">
          <w:marLeft w:val="0"/>
          <w:marRight w:val="0"/>
          <w:marTop w:val="0"/>
          <w:marBottom w:val="0"/>
          <w:divBdr>
            <w:top w:val="none" w:sz="0" w:space="0" w:color="auto"/>
            <w:left w:val="none" w:sz="0" w:space="0" w:color="auto"/>
            <w:bottom w:val="none" w:sz="0" w:space="0" w:color="auto"/>
            <w:right w:val="none" w:sz="0" w:space="0" w:color="auto"/>
          </w:divBdr>
        </w:div>
        <w:div w:id="1504321459">
          <w:marLeft w:val="0"/>
          <w:marRight w:val="0"/>
          <w:marTop w:val="0"/>
          <w:marBottom w:val="0"/>
          <w:divBdr>
            <w:top w:val="none" w:sz="0" w:space="0" w:color="auto"/>
            <w:left w:val="none" w:sz="0" w:space="0" w:color="auto"/>
            <w:bottom w:val="none" w:sz="0" w:space="0" w:color="auto"/>
            <w:right w:val="none" w:sz="0" w:space="0" w:color="auto"/>
          </w:divBdr>
        </w:div>
        <w:div w:id="1274703504">
          <w:marLeft w:val="0"/>
          <w:marRight w:val="0"/>
          <w:marTop w:val="0"/>
          <w:marBottom w:val="0"/>
          <w:divBdr>
            <w:top w:val="none" w:sz="0" w:space="0" w:color="auto"/>
            <w:left w:val="none" w:sz="0" w:space="0" w:color="auto"/>
            <w:bottom w:val="none" w:sz="0" w:space="0" w:color="auto"/>
            <w:right w:val="none" w:sz="0" w:space="0" w:color="auto"/>
          </w:divBdr>
        </w:div>
        <w:div w:id="1938636753">
          <w:marLeft w:val="0"/>
          <w:marRight w:val="0"/>
          <w:marTop w:val="0"/>
          <w:marBottom w:val="0"/>
          <w:divBdr>
            <w:top w:val="none" w:sz="0" w:space="0" w:color="auto"/>
            <w:left w:val="none" w:sz="0" w:space="0" w:color="auto"/>
            <w:bottom w:val="none" w:sz="0" w:space="0" w:color="auto"/>
            <w:right w:val="none" w:sz="0" w:space="0" w:color="auto"/>
          </w:divBdr>
        </w:div>
        <w:div w:id="1828669550">
          <w:marLeft w:val="0"/>
          <w:marRight w:val="0"/>
          <w:marTop w:val="0"/>
          <w:marBottom w:val="0"/>
          <w:divBdr>
            <w:top w:val="none" w:sz="0" w:space="0" w:color="auto"/>
            <w:left w:val="none" w:sz="0" w:space="0" w:color="auto"/>
            <w:bottom w:val="none" w:sz="0" w:space="0" w:color="auto"/>
            <w:right w:val="none" w:sz="0" w:space="0" w:color="auto"/>
          </w:divBdr>
        </w:div>
        <w:div w:id="463044140">
          <w:marLeft w:val="0"/>
          <w:marRight w:val="0"/>
          <w:marTop w:val="0"/>
          <w:marBottom w:val="0"/>
          <w:divBdr>
            <w:top w:val="none" w:sz="0" w:space="0" w:color="auto"/>
            <w:left w:val="none" w:sz="0" w:space="0" w:color="auto"/>
            <w:bottom w:val="none" w:sz="0" w:space="0" w:color="auto"/>
            <w:right w:val="none" w:sz="0" w:space="0" w:color="auto"/>
          </w:divBdr>
        </w:div>
        <w:div w:id="1291277866">
          <w:marLeft w:val="0"/>
          <w:marRight w:val="0"/>
          <w:marTop w:val="0"/>
          <w:marBottom w:val="0"/>
          <w:divBdr>
            <w:top w:val="none" w:sz="0" w:space="0" w:color="auto"/>
            <w:left w:val="none" w:sz="0" w:space="0" w:color="auto"/>
            <w:bottom w:val="none" w:sz="0" w:space="0" w:color="auto"/>
            <w:right w:val="none" w:sz="0" w:space="0" w:color="auto"/>
          </w:divBdr>
        </w:div>
        <w:div w:id="2114353842">
          <w:marLeft w:val="0"/>
          <w:marRight w:val="0"/>
          <w:marTop w:val="0"/>
          <w:marBottom w:val="0"/>
          <w:divBdr>
            <w:top w:val="none" w:sz="0" w:space="0" w:color="auto"/>
            <w:left w:val="none" w:sz="0" w:space="0" w:color="auto"/>
            <w:bottom w:val="none" w:sz="0" w:space="0" w:color="auto"/>
            <w:right w:val="none" w:sz="0" w:space="0" w:color="auto"/>
          </w:divBdr>
        </w:div>
        <w:div w:id="1193808916">
          <w:marLeft w:val="0"/>
          <w:marRight w:val="0"/>
          <w:marTop w:val="0"/>
          <w:marBottom w:val="0"/>
          <w:divBdr>
            <w:top w:val="none" w:sz="0" w:space="0" w:color="auto"/>
            <w:left w:val="none" w:sz="0" w:space="0" w:color="auto"/>
            <w:bottom w:val="none" w:sz="0" w:space="0" w:color="auto"/>
            <w:right w:val="none" w:sz="0" w:space="0" w:color="auto"/>
          </w:divBdr>
        </w:div>
        <w:div w:id="1944461775">
          <w:marLeft w:val="0"/>
          <w:marRight w:val="0"/>
          <w:marTop w:val="0"/>
          <w:marBottom w:val="0"/>
          <w:divBdr>
            <w:top w:val="none" w:sz="0" w:space="0" w:color="auto"/>
            <w:left w:val="none" w:sz="0" w:space="0" w:color="auto"/>
            <w:bottom w:val="none" w:sz="0" w:space="0" w:color="auto"/>
            <w:right w:val="none" w:sz="0" w:space="0" w:color="auto"/>
          </w:divBdr>
        </w:div>
        <w:div w:id="1559049679">
          <w:marLeft w:val="0"/>
          <w:marRight w:val="0"/>
          <w:marTop w:val="0"/>
          <w:marBottom w:val="0"/>
          <w:divBdr>
            <w:top w:val="none" w:sz="0" w:space="0" w:color="auto"/>
            <w:left w:val="none" w:sz="0" w:space="0" w:color="auto"/>
            <w:bottom w:val="none" w:sz="0" w:space="0" w:color="auto"/>
            <w:right w:val="none" w:sz="0" w:space="0" w:color="auto"/>
          </w:divBdr>
        </w:div>
        <w:div w:id="787817331">
          <w:marLeft w:val="0"/>
          <w:marRight w:val="0"/>
          <w:marTop w:val="0"/>
          <w:marBottom w:val="0"/>
          <w:divBdr>
            <w:top w:val="none" w:sz="0" w:space="0" w:color="auto"/>
            <w:left w:val="none" w:sz="0" w:space="0" w:color="auto"/>
            <w:bottom w:val="none" w:sz="0" w:space="0" w:color="auto"/>
            <w:right w:val="none" w:sz="0" w:space="0" w:color="auto"/>
          </w:divBdr>
        </w:div>
        <w:div w:id="1881554718">
          <w:marLeft w:val="0"/>
          <w:marRight w:val="0"/>
          <w:marTop w:val="0"/>
          <w:marBottom w:val="0"/>
          <w:divBdr>
            <w:top w:val="none" w:sz="0" w:space="0" w:color="auto"/>
            <w:left w:val="none" w:sz="0" w:space="0" w:color="auto"/>
            <w:bottom w:val="none" w:sz="0" w:space="0" w:color="auto"/>
            <w:right w:val="none" w:sz="0" w:space="0" w:color="auto"/>
          </w:divBdr>
        </w:div>
        <w:div w:id="2138331241">
          <w:marLeft w:val="0"/>
          <w:marRight w:val="0"/>
          <w:marTop w:val="0"/>
          <w:marBottom w:val="0"/>
          <w:divBdr>
            <w:top w:val="none" w:sz="0" w:space="0" w:color="auto"/>
            <w:left w:val="none" w:sz="0" w:space="0" w:color="auto"/>
            <w:bottom w:val="none" w:sz="0" w:space="0" w:color="auto"/>
            <w:right w:val="none" w:sz="0" w:space="0" w:color="auto"/>
          </w:divBdr>
        </w:div>
        <w:div w:id="1816602802">
          <w:marLeft w:val="0"/>
          <w:marRight w:val="0"/>
          <w:marTop w:val="0"/>
          <w:marBottom w:val="0"/>
          <w:divBdr>
            <w:top w:val="none" w:sz="0" w:space="0" w:color="auto"/>
            <w:left w:val="none" w:sz="0" w:space="0" w:color="auto"/>
            <w:bottom w:val="none" w:sz="0" w:space="0" w:color="auto"/>
            <w:right w:val="none" w:sz="0" w:space="0" w:color="auto"/>
          </w:divBdr>
        </w:div>
        <w:div w:id="1010259267">
          <w:marLeft w:val="0"/>
          <w:marRight w:val="0"/>
          <w:marTop w:val="0"/>
          <w:marBottom w:val="0"/>
          <w:divBdr>
            <w:top w:val="none" w:sz="0" w:space="0" w:color="auto"/>
            <w:left w:val="none" w:sz="0" w:space="0" w:color="auto"/>
            <w:bottom w:val="none" w:sz="0" w:space="0" w:color="auto"/>
            <w:right w:val="none" w:sz="0" w:space="0" w:color="auto"/>
          </w:divBdr>
        </w:div>
        <w:div w:id="1787770731">
          <w:marLeft w:val="0"/>
          <w:marRight w:val="0"/>
          <w:marTop w:val="0"/>
          <w:marBottom w:val="0"/>
          <w:divBdr>
            <w:top w:val="none" w:sz="0" w:space="0" w:color="auto"/>
            <w:left w:val="none" w:sz="0" w:space="0" w:color="auto"/>
            <w:bottom w:val="none" w:sz="0" w:space="0" w:color="auto"/>
            <w:right w:val="none" w:sz="0" w:space="0" w:color="auto"/>
          </w:divBdr>
        </w:div>
        <w:div w:id="2142188944">
          <w:marLeft w:val="0"/>
          <w:marRight w:val="0"/>
          <w:marTop w:val="0"/>
          <w:marBottom w:val="0"/>
          <w:divBdr>
            <w:top w:val="none" w:sz="0" w:space="0" w:color="auto"/>
            <w:left w:val="none" w:sz="0" w:space="0" w:color="auto"/>
            <w:bottom w:val="none" w:sz="0" w:space="0" w:color="auto"/>
            <w:right w:val="none" w:sz="0" w:space="0" w:color="auto"/>
          </w:divBdr>
        </w:div>
        <w:div w:id="1634363605">
          <w:marLeft w:val="0"/>
          <w:marRight w:val="0"/>
          <w:marTop w:val="0"/>
          <w:marBottom w:val="0"/>
          <w:divBdr>
            <w:top w:val="none" w:sz="0" w:space="0" w:color="auto"/>
            <w:left w:val="none" w:sz="0" w:space="0" w:color="auto"/>
            <w:bottom w:val="none" w:sz="0" w:space="0" w:color="auto"/>
            <w:right w:val="none" w:sz="0" w:space="0" w:color="auto"/>
          </w:divBdr>
        </w:div>
        <w:div w:id="113059839">
          <w:marLeft w:val="0"/>
          <w:marRight w:val="0"/>
          <w:marTop w:val="0"/>
          <w:marBottom w:val="0"/>
          <w:divBdr>
            <w:top w:val="none" w:sz="0" w:space="0" w:color="auto"/>
            <w:left w:val="none" w:sz="0" w:space="0" w:color="auto"/>
            <w:bottom w:val="none" w:sz="0" w:space="0" w:color="auto"/>
            <w:right w:val="none" w:sz="0" w:space="0" w:color="auto"/>
          </w:divBdr>
        </w:div>
        <w:div w:id="262805711">
          <w:marLeft w:val="0"/>
          <w:marRight w:val="0"/>
          <w:marTop w:val="0"/>
          <w:marBottom w:val="0"/>
          <w:divBdr>
            <w:top w:val="none" w:sz="0" w:space="0" w:color="auto"/>
            <w:left w:val="none" w:sz="0" w:space="0" w:color="auto"/>
            <w:bottom w:val="none" w:sz="0" w:space="0" w:color="auto"/>
            <w:right w:val="none" w:sz="0" w:space="0" w:color="auto"/>
          </w:divBdr>
        </w:div>
        <w:div w:id="1132208961">
          <w:marLeft w:val="0"/>
          <w:marRight w:val="0"/>
          <w:marTop w:val="0"/>
          <w:marBottom w:val="0"/>
          <w:divBdr>
            <w:top w:val="none" w:sz="0" w:space="0" w:color="auto"/>
            <w:left w:val="none" w:sz="0" w:space="0" w:color="auto"/>
            <w:bottom w:val="none" w:sz="0" w:space="0" w:color="auto"/>
            <w:right w:val="none" w:sz="0" w:space="0" w:color="auto"/>
          </w:divBdr>
        </w:div>
        <w:div w:id="1392389663">
          <w:marLeft w:val="0"/>
          <w:marRight w:val="0"/>
          <w:marTop w:val="0"/>
          <w:marBottom w:val="0"/>
          <w:divBdr>
            <w:top w:val="none" w:sz="0" w:space="0" w:color="auto"/>
            <w:left w:val="none" w:sz="0" w:space="0" w:color="auto"/>
            <w:bottom w:val="none" w:sz="0" w:space="0" w:color="auto"/>
            <w:right w:val="none" w:sz="0" w:space="0" w:color="auto"/>
          </w:divBdr>
        </w:div>
        <w:div w:id="692610766">
          <w:marLeft w:val="0"/>
          <w:marRight w:val="0"/>
          <w:marTop w:val="0"/>
          <w:marBottom w:val="0"/>
          <w:divBdr>
            <w:top w:val="none" w:sz="0" w:space="0" w:color="auto"/>
            <w:left w:val="none" w:sz="0" w:space="0" w:color="auto"/>
            <w:bottom w:val="none" w:sz="0" w:space="0" w:color="auto"/>
            <w:right w:val="none" w:sz="0" w:space="0" w:color="auto"/>
          </w:divBdr>
        </w:div>
        <w:div w:id="706294026">
          <w:marLeft w:val="0"/>
          <w:marRight w:val="0"/>
          <w:marTop w:val="0"/>
          <w:marBottom w:val="0"/>
          <w:divBdr>
            <w:top w:val="none" w:sz="0" w:space="0" w:color="auto"/>
            <w:left w:val="none" w:sz="0" w:space="0" w:color="auto"/>
            <w:bottom w:val="none" w:sz="0" w:space="0" w:color="auto"/>
            <w:right w:val="none" w:sz="0" w:space="0" w:color="auto"/>
          </w:divBdr>
        </w:div>
        <w:div w:id="1019282253">
          <w:marLeft w:val="0"/>
          <w:marRight w:val="0"/>
          <w:marTop w:val="0"/>
          <w:marBottom w:val="0"/>
          <w:divBdr>
            <w:top w:val="none" w:sz="0" w:space="0" w:color="auto"/>
            <w:left w:val="none" w:sz="0" w:space="0" w:color="auto"/>
            <w:bottom w:val="none" w:sz="0" w:space="0" w:color="auto"/>
            <w:right w:val="none" w:sz="0" w:space="0" w:color="auto"/>
          </w:divBdr>
        </w:div>
        <w:div w:id="560988806">
          <w:marLeft w:val="0"/>
          <w:marRight w:val="0"/>
          <w:marTop w:val="0"/>
          <w:marBottom w:val="0"/>
          <w:divBdr>
            <w:top w:val="none" w:sz="0" w:space="0" w:color="auto"/>
            <w:left w:val="none" w:sz="0" w:space="0" w:color="auto"/>
            <w:bottom w:val="none" w:sz="0" w:space="0" w:color="auto"/>
            <w:right w:val="none" w:sz="0" w:space="0" w:color="auto"/>
          </w:divBdr>
        </w:div>
        <w:div w:id="1083457114">
          <w:marLeft w:val="0"/>
          <w:marRight w:val="0"/>
          <w:marTop w:val="0"/>
          <w:marBottom w:val="0"/>
          <w:divBdr>
            <w:top w:val="none" w:sz="0" w:space="0" w:color="auto"/>
            <w:left w:val="none" w:sz="0" w:space="0" w:color="auto"/>
            <w:bottom w:val="none" w:sz="0" w:space="0" w:color="auto"/>
            <w:right w:val="none" w:sz="0" w:space="0" w:color="auto"/>
          </w:divBdr>
        </w:div>
        <w:div w:id="832912494">
          <w:marLeft w:val="0"/>
          <w:marRight w:val="0"/>
          <w:marTop w:val="0"/>
          <w:marBottom w:val="0"/>
          <w:divBdr>
            <w:top w:val="none" w:sz="0" w:space="0" w:color="auto"/>
            <w:left w:val="none" w:sz="0" w:space="0" w:color="auto"/>
            <w:bottom w:val="none" w:sz="0" w:space="0" w:color="auto"/>
            <w:right w:val="none" w:sz="0" w:space="0" w:color="auto"/>
          </w:divBdr>
        </w:div>
        <w:div w:id="1900940992">
          <w:marLeft w:val="0"/>
          <w:marRight w:val="0"/>
          <w:marTop w:val="0"/>
          <w:marBottom w:val="0"/>
          <w:divBdr>
            <w:top w:val="none" w:sz="0" w:space="0" w:color="auto"/>
            <w:left w:val="none" w:sz="0" w:space="0" w:color="auto"/>
            <w:bottom w:val="none" w:sz="0" w:space="0" w:color="auto"/>
            <w:right w:val="none" w:sz="0" w:space="0" w:color="auto"/>
          </w:divBdr>
        </w:div>
        <w:div w:id="480580600">
          <w:marLeft w:val="0"/>
          <w:marRight w:val="0"/>
          <w:marTop w:val="0"/>
          <w:marBottom w:val="0"/>
          <w:divBdr>
            <w:top w:val="none" w:sz="0" w:space="0" w:color="auto"/>
            <w:left w:val="none" w:sz="0" w:space="0" w:color="auto"/>
            <w:bottom w:val="none" w:sz="0" w:space="0" w:color="auto"/>
            <w:right w:val="none" w:sz="0" w:space="0" w:color="auto"/>
          </w:divBdr>
        </w:div>
        <w:div w:id="403724001">
          <w:marLeft w:val="0"/>
          <w:marRight w:val="0"/>
          <w:marTop w:val="0"/>
          <w:marBottom w:val="0"/>
          <w:divBdr>
            <w:top w:val="none" w:sz="0" w:space="0" w:color="auto"/>
            <w:left w:val="none" w:sz="0" w:space="0" w:color="auto"/>
            <w:bottom w:val="none" w:sz="0" w:space="0" w:color="auto"/>
            <w:right w:val="none" w:sz="0" w:space="0" w:color="auto"/>
          </w:divBdr>
        </w:div>
        <w:div w:id="1261839600">
          <w:marLeft w:val="0"/>
          <w:marRight w:val="0"/>
          <w:marTop w:val="0"/>
          <w:marBottom w:val="0"/>
          <w:divBdr>
            <w:top w:val="none" w:sz="0" w:space="0" w:color="auto"/>
            <w:left w:val="none" w:sz="0" w:space="0" w:color="auto"/>
            <w:bottom w:val="none" w:sz="0" w:space="0" w:color="auto"/>
            <w:right w:val="none" w:sz="0" w:space="0" w:color="auto"/>
          </w:divBdr>
        </w:div>
        <w:div w:id="728456230">
          <w:marLeft w:val="0"/>
          <w:marRight w:val="0"/>
          <w:marTop w:val="0"/>
          <w:marBottom w:val="0"/>
          <w:divBdr>
            <w:top w:val="none" w:sz="0" w:space="0" w:color="auto"/>
            <w:left w:val="none" w:sz="0" w:space="0" w:color="auto"/>
            <w:bottom w:val="none" w:sz="0" w:space="0" w:color="auto"/>
            <w:right w:val="none" w:sz="0" w:space="0" w:color="auto"/>
          </w:divBdr>
        </w:div>
        <w:div w:id="1292634795">
          <w:marLeft w:val="0"/>
          <w:marRight w:val="0"/>
          <w:marTop w:val="0"/>
          <w:marBottom w:val="0"/>
          <w:divBdr>
            <w:top w:val="none" w:sz="0" w:space="0" w:color="auto"/>
            <w:left w:val="none" w:sz="0" w:space="0" w:color="auto"/>
            <w:bottom w:val="none" w:sz="0" w:space="0" w:color="auto"/>
            <w:right w:val="none" w:sz="0" w:space="0" w:color="auto"/>
          </w:divBdr>
        </w:div>
        <w:div w:id="1590042805">
          <w:marLeft w:val="0"/>
          <w:marRight w:val="0"/>
          <w:marTop w:val="0"/>
          <w:marBottom w:val="0"/>
          <w:divBdr>
            <w:top w:val="none" w:sz="0" w:space="0" w:color="auto"/>
            <w:left w:val="none" w:sz="0" w:space="0" w:color="auto"/>
            <w:bottom w:val="none" w:sz="0" w:space="0" w:color="auto"/>
            <w:right w:val="none" w:sz="0" w:space="0" w:color="auto"/>
          </w:divBdr>
        </w:div>
        <w:div w:id="1122848790">
          <w:marLeft w:val="0"/>
          <w:marRight w:val="0"/>
          <w:marTop w:val="0"/>
          <w:marBottom w:val="0"/>
          <w:divBdr>
            <w:top w:val="none" w:sz="0" w:space="0" w:color="auto"/>
            <w:left w:val="none" w:sz="0" w:space="0" w:color="auto"/>
            <w:bottom w:val="none" w:sz="0" w:space="0" w:color="auto"/>
            <w:right w:val="none" w:sz="0" w:space="0" w:color="auto"/>
          </w:divBdr>
        </w:div>
        <w:div w:id="1772310895">
          <w:marLeft w:val="0"/>
          <w:marRight w:val="0"/>
          <w:marTop w:val="0"/>
          <w:marBottom w:val="0"/>
          <w:divBdr>
            <w:top w:val="none" w:sz="0" w:space="0" w:color="auto"/>
            <w:left w:val="none" w:sz="0" w:space="0" w:color="auto"/>
            <w:bottom w:val="none" w:sz="0" w:space="0" w:color="auto"/>
            <w:right w:val="none" w:sz="0" w:space="0" w:color="auto"/>
          </w:divBdr>
        </w:div>
        <w:div w:id="615407402">
          <w:marLeft w:val="0"/>
          <w:marRight w:val="0"/>
          <w:marTop w:val="0"/>
          <w:marBottom w:val="0"/>
          <w:divBdr>
            <w:top w:val="none" w:sz="0" w:space="0" w:color="auto"/>
            <w:left w:val="none" w:sz="0" w:space="0" w:color="auto"/>
            <w:bottom w:val="none" w:sz="0" w:space="0" w:color="auto"/>
            <w:right w:val="none" w:sz="0" w:space="0" w:color="auto"/>
          </w:divBdr>
        </w:div>
        <w:div w:id="1646886205">
          <w:marLeft w:val="0"/>
          <w:marRight w:val="0"/>
          <w:marTop w:val="0"/>
          <w:marBottom w:val="0"/>
          <w:divBdr>
            <w:top w:val="none" w:sz="0" w:space="0" w:color="auto"/>
            <w:left w:val="none" w:sz="0" w:space="0" w:color="auto"/>
            <w:bottom w:val="none" w:sz="0" w:space="0" w:color="auto"/>
            <w:right w:val="none" w:sz="0" w:space="0" w:color="auto"/>
          </w:divBdr>
        </w:div>
        <w:div w:id="897518441">
          <w:marLeft w:val="0"/>
          <w:marRight w:val="0"/>
          <w:marTop w:val="0"/>
          <w:marBottom w:val="0"/>
          <w:divBdr>
            <w:top w:val="none" w:sz="0" w:space="0" w:color="auto"/>
            <w:left w:val="none" w:sz="0" w:space="0" w:color="auto"/>
            <w:bottom w:val="none" w:sz="0" w:space="0" w:color="auto"/>
            <w:right w:val="none" w:sz="0" w:space="0" w:color="auto"/>
          </w:divBdr>
        </w:div>
        <w:div w:id="955989653">
          <w:marLeft w:val="0"/>
          <w:marRight w:val="0"/>
          <w:marTop w:val="0"/>
          <w:marBottom w:val="0"/>
          <w:divBdr>
            <w:top w:val="none" w:sz="0" w:space="0" w:color="auto"/>
            <w:left w:val="none" w:sz="0" w:space="0" w:color="auto"/>
            <w:bottom w:val="none" w:sz="0" w:space="0" w:color="auto"/>
            <w:right w:val="none" w:sz="0" w:space="0" w:color="auto"/>
          </w:divBdr>
        </w:div>
        <w:div w:id="1883251098">
          <w:marLeft w:val="0"/>
          <w:marRight w:val="0"/>
          <w:marTop w:val="0"/>
          <w:marBottom w:val="0"/>
          <w:divBdr>
            <w:top w:val="none" w:sz="0" w:space="0" w:color="auto"/>
            <w:left w:val="none" w:sz="0" w:space="0" w:color="auto"/>
            <w:bottom w:val="none" w:sz="0" w:space="0" w:color="auto"/>
            <w:right w:val="none" w:sz="0" w:space="0" w:color="auto"/>
          </w:divBdr>
        </w:div>
        <w:div w:id="317268583">
          <w:marLeft w:val="0"/>
          <w:marRight w:val="0"/>
          <w:marTop w:val="0"/>
          <w:marBottom w:val="0"/>
          <w:divBdr>
            <w:top w:val="none" w:sz="0" w:space="0" w:color="auto"/>
            <w:left w:val="none" w:sz="0" w:space="0" w:color="auto"/>
            <w:bottom w:val="none" w:sz="0" w:space="0" w:color="auto"/>
            <w:right w:val="none" w:sz="0" w:space="0" w:color="auto"/>
          </w:divBdr>
        </w:div>
        <w:div w:id="1758360033">
          <w:marLeft w:val="0"/>
          <w:marRight w:val="0"/>
          <w:marTop w:val="0"/>
          <w:marBottom w:val="0"/>
          <w:divBdr>
            <w:top w:val="none" w:sz="0" w:space="0" w:color="auto"/>
            <w:left w:val="none" w:sz="0" w:space="0" w:color="auto"/>
            <w:bottom w:val="none" w:sz="0" w:space="0" w:color="auto"/>
            <w:right w:val="none" w:sz="0" w:space="0" w:color="auto"/>
          </w:divBdr>
        </w:div>
        <w:div w:id="1831486629">
          <w:marLeft w:val="0"/>
          <w:marRight w:val="0"/>
          <w:marTop w:val="0"/>
          <w:marBottom w:val="0"/>
          <w:divBdr>
            <w:top w:val="none" w:sz="0" w:space="0" w:color="auto"/>
            <w:left w:val="none" w:sz="0" w:space="0" w:color="auto"/>
            <w:bottom w:val="none" w:sz="0" w:space="0" w:color="auto"/>
            <w:right w:val="none" w:sz="0" w:space="0" w:color="auto"/>
          </w:divBdr>
        </w:div>
        <w:div w:id="270361903">
          <w:marLeft w:val="0"/>
          <w:marRight w:val="0"/>
          <w:marTop w:val="0"/>
          <w:marBottom w:val="0"/>
          <w:divBdr>
            <w:top w:val="none" w:sz="0" w:space="0" w:color="auto"/>
            <w:left w:val="none" w:sz="0" w:space="0" w:color="auto"/>
            <w:bottom w:val="none" w:sz="0" w:space="0" w:color="auto"/>
            <w:right w:val="none" w:sz="0" w:space="0" w:color="auto"/>
          </w:divBdr>
        </w:div>
        <w:div w:id="1533613697">
          <w:marLeft w:val="0"/>
          <w:marRight w:val="0"/>
          <w:marTop w:val="0"/>
          <w:marBottom w:val="0"/>
          <w:divBdr>
            <w:top w:val="none" w:sz="0" w:space="0" w:color="auto"/>
            <w:left w:val="none" w:sz="0" w:space="0" w:color="auto"/>
            <w:bottom w:val="none" w:sz="0" w:space="0" w:color="auto"/>
            <w:right w:val="none" w:sz="0" w:space="0" w:color="auto"/>
          </w:divBdr>
        </w:div>
        <w:div w:id="1375888874">
          <w:marLeft w:val="0"/>
          <w:marRight w:val="0"/>
          <w:marTop w:val="0"/>
          <w:marBottom w:val="0"/>
          <w:divBdr>
            <w:top w:val="none" w:sz="0" w:space="0" w:color="auto"/>
            <w:left w:val="none" w:sz="0" w:space="0" w:color="auto"/>
            <w:bottom w:val="none" w:sz="0" w:space="0" w:color="auto"/>
            <w:right w:val="none" w:sz="0" w:space="0" w:color="auto"/>
          </w:divBdr>
        </w:div>
        <w:div w:id="2061703493">
          <w:marLeft w:val="0"/>
          <w:marRight w:val="0"/>
          <w:marTop w:val="0"/>
          <w:marBottom w:val="0"/>
          <w:divBdr>
            <w:top w:val="none" w:sz="0" w:space="0" w:color="auto"/>
            <w:left w:val="none" w:sz="0" w:space="0" w:color="auto"/>
            <w:bottom w:val="none" w:sz="0" w:space="0" w:color="auto"/>
            <w:right w:val="none" w:sz="0" w:space="0" w:color="auto"/>
          </w:divBdr>
        </w:div>
        <w:div w:id="38363744">
          <w:marLeft w:val="0"/>
          <w:marRight w:val="0"/>
          <w:marTop w:val="0"/>
          <w:marBottom w:val="0"/>
          <w:divBdr>
            <w:top w:val="none" w:sz="0" w:space="0" w:color="auto"/>
            <w:left w:val="none" w:sz="0" w:space="0" w:color="auto"/>
            <w:bottom w:val="none" w:sz="0" w:space="0" w:color="auto"/>
            <w:right w:val="none" w:sz="0" w:space="0" w:color="auto"/>
          </w:divBdr>
        </w:div>
        <w:div w:id="319771502">
          <w:marLeft w:val="0"/>
          <w:marRight w:val="0"/>
          <w:marTop w:val="0"/>
          <w:marBottom w:val="0"/>
          <w:divBdr>
            <w:top w:val="none" w:sz="0" w:space="0" w:color="auto"/>
            <w:left w:val="none" w:sz="0" w:space="0" w:color="auto"/>
            <w:bottom w:val="none" w:sz="0" w:space="0" w:color="auto"/>
            <w:right w:val="none" w:sz="0" w:space="0" w:color="auto"/>
          </w:divBdr>
        </w:div>
        <w:div w:id="870612176">
          <w:marLeft w:val="0"/>
          <w:marRight w:val="0"/>
          <w:marTop w:val="0"/>
          <w:marBottom w:val="0"/>
          <w:divBdr>
            <w:top w:val="none" w:sz="0" w:space="0" w:color="auto"/>
            <w:left w:val="none" w:sz="0" w:space="0" w:color="auto"/>
            <w:bottom w:val="none" w:sz="0" w:space="0" w:color="auto"/>
            <w:right w:val="none" w:sz="0" w:space="0" w:color="auto"/>
          </w:divBdr>
        </w:div>
        <w:div w:id="1794709216">
          <w:marLeft w:val="0"/>
          <w:marRight w:val="0"/>
          <w:marTop w:val="0"/>
          <w:marBottom w:val="0"/>
          <w:divBdr>
            <w:top w:val="none" w:sz="0" w:space="0" w:color="auto"/>
            <w:left w:val="none" w:sz="0" w:space="0" w:color="auto"/>
            <w:bottom w:val="none" w:sz="0" w:space="0" w:color="auto"/>
            <w:right w:val="none" w:sz="0" w:space="0" w:color="auto"/>
          </w:divBdr>
        </w:div>
        <w:div w:id="1186869036">
          <w:marLeft w:val="0"/>
          <w:marRight w:val="0"/>
          <w:marTop w:val="0"/>
          <w:marBottom w:val="0"/>
          <w:divBdr>
            <w:top w:val="none" w:sz="0" w:space="0" w:color="auto"/>
            <w:left w:val="none" w:sz="0" w:space="0" w:color="auto"/>
            <w:bottom w:val="none" w:sz="0" w:space="0" w:color="auto"/>
            <w:right w:val="none" w:sz="0" w:space="0" w:color="auto"/>
          </w:divBdr>
        </w:div>
        <w:div w:id="1507204490">
          <w:marLeft w:val="0"/>
          <w:marRight w:val="0"/>
          <w:marTop w:val="0"/>
          <w:marBottom w:val="0"/>
          <w:divBdr>
            <w:top w:val="none" w:sz="0" w:space="0" w:color="auto"/>
            <w:left w:val="none" w:sz="0" w:space="0" w:color="auto"/>
            <w:bottom w:val="none" w:sz="0" w:space="0" w:color="auto"/>
            <w:right w:val="none" w:sz="0" w:space="0" w:color="auto"/>
          </w:divBdr>
        </w:div>
        <w:div w:id="1226068717">
          <w:marLeft w:val="0"/>
          <w:marRight w:val="0"/>
          <w:marTop w:val="0"/>
          <w:marBottom w:val="0"/>
          <w:divBdr>
            <w:top w:val="none" w:sz="0" w:space="0" w:color="auto"/>
            <w:left w:val="none" w:sz="0" w:space="0" w:color="auto"/>
            <w:bottom w:val="none" w:sz="0" w:space="0" w:color="auto"/>
            <w:right w:val="none" w:sz="0" w:space="0" w:color="auto"/>
          </w:divBdr>
        </w:div>
        <w:div w:id="305358364">
          <w:marLeft w:val="0"/>
          <w:marRight w:val="0"/>
          <w:marTop w:val="0"/>
          <w:marBottom w:val="0"/>
          <w:divBdr>
            <w:top w:val="none" w:sz="0" w:space="0" w:color="auto"/>
            <w:left w:val="none" w:sz="0" w:space="0" w:color="auto"/>
            <w:bottom w:val="none" w:sz="0" w:space="0" w:color="auto"/>
            <w:right w:val="none" w:sz="0" w:space="0" w:color="auto"/>
          </w:divBdr>
        </w:div>
        <w:div w:id="1688754977">
          <w:marLeft w:val="0"/>
          <w:marRight w:val="0"/>
          <w:marTop w:val="0"/>
          <w:marBottom w:val="0"/>
          <w:divBdr>
            <w:top w:val="none" w:sz="0" w:space="0" w:color="auto"/>
            <w:left w:val="none" w:sz="0" w:space="0" w:color="auto"/>
            <w:bottom w:val="none" w:sz="0" w:space="0" w:color="auto"/>
            <w:right w:val="none" w:sz="0" w:space="0" w:color="auto"/>
          </w:divBdr>
        </w:div>
        <w:div w:id="308051006">
          <w:marLeft w:val="0"/>
          <w:marRight w:val="0"/>
          <w:marTop w:val="0"/>
          <w:marBottom w:val="0"/>
          <w:divBdr>
            <w:top w:val="none" w:sz="0" w:space="0" w:color="auto"/>
            <w:left w:val="none" w:sz="0" w:space="0" w:color="auto"/>
            <w:bottom w:val="none" w:sz="0" w:space="0" w:color="auto"/>
            <w:right w:val="none" w:sz="0" w:space="0" w:color="auto"/>
          </w:divBdr>
        </w:div>
        <w:div w:id="1911690672">
          <w:marLeft w:val="0"/>
          <w:marRight w:val="0"/>
          <w:marTop w:val="0"/>
          <w:marBottom w:val="0"/>
          <w:divBdr>
            <w:top w:val="none" w:sz="0" w:space="0" w:color="auto"/>
            <w:left w:val="none" w:sz="0" w:space="0" w:color="auto"/>
            <w:bottom w:val="none" w:sz="0" w:space="0" w:color="auto"/>
            <w:right w:val="none" w:sz="0" w:space="0" w:color="auto"/>
          </w:divBdr>
        </w:div>
        <w:div w:id="305822666">
          <w:marLeft w:val="0"/>
          <w:marRight w:val="0"/>
          <w:marTop w:val="0"/>
          <w:marBottom w:val="0"/>
          <w:divBdr>
            <w:top w:val="none" w:sz="0" w:space="0" w:color="auto"/>
            <w:left w:val="none" w:sz="0" w:space="0" w:color="auto"/>
            <w:bottom w:val="none" w:sz="0" w:space="0" w:color="auto"/>
            <w:right w:val="none" w:sz="0" w:space="0" w:color="auto"/>
          </w:divBdr>
        </w:div>
        <w:div w:id="23483897">
          <w:marLeft w:val="0"/>
          <w:marRight w:val="0"/>
          <w:marTop w:val="0"/>
          <w:marBottom w:val="0"/>
          <w:divBdr>
            <w:top w:val="none" w:sz="0" w:space="0" w:color="auto"/>
            <w:left w:val="none" w:sz="0" w:space="0" w:color="auto"/>
            <w:bottom w:val="none" w:sz="0" w:space="0" w:color="auto"/>
            <w:right w:val="none" w:sz="0" w:space="0" w:color="auto"/>
          </w:divBdr>
        </w:div>
        <w:div w:id="1248229523">
          <w:marLeft w:val="0"/>
          <w:marRight w:val="0"/>
          <w:marTop w:val="0"/>
          <w:marBottom w:val="0"/>
          <w:divBdr>
            <w:top w:val="none" w:sz="0" w:space="0" w:color="auto"/>
            <w:left w:val="none" w:sz="0" w:space="0" w:color="auto"/>
            <w:bottom w:val="none" w:sz="0" w:space="0" w:color="auto"/>
            <w:right w:val="none" w:sz="0" w:space="0" w:color="auto"/>
          </w:divBdr>
        </w:div>
        <w:div w:id="1253784916">
          <w:marLeft w:val="0"/>
          <w:marRight w:val="0"/>
          <w:marTop w:val="0"/>
          <w:marBottom w:val="0"/>
          <w:divBdr>
            <w:top w:val="none" w:sz="0" w:space="0" w:color="auto"/>
            <w:left w:val="none" w:sz="0" w:space="0" w:color="auto"/>
            <w:bottom w:val="none" w:sz="0" w:space="0" w:color="auto"/>
            <w:right w:val="none" w:sz="0" w:space="0" w:color="auto"/>
          </w:divBdr>
        </w:div>
        <w:div w:id="1448894287">
          <w:marLeft w:val="0"/>
          <w:marRight w:val="0"/>
          <w:marTop w:val="0"/>
          <w:marBottom w:val="0"/>
          <w:divBdr>
            <w:top w:val="none" w:sz="0" w:space="0" w:color="auto"/>
            <w:left w:val="none" w:sz="0" w:space="0" w:color="auto"/>
            <w:bottom w:val="none" w:sz="0" w:space="0" w:color="auto"/>
            <w:right w:val="none" w:sz="0" w:space="0" w:color="auto"/>
          </w:divBdr>
        </w:div>
        <w:div w:id="228080549">
          <w:marLeft w:val="0"/>
          <w:marRight w:val="0"/>
          <w:marTop w:val="0"/>
          <w:marBottom w:val="0"/>
          <w:divBdr>
            <w:top w:val="none" w:sz="0" w:space="0" w:color="auto"/>
            <w:left w:val="none" w:sz="0" w:space="0" w:color="auto"/>
            <w:bottom w:val="none" w:sz="0" w:space="0" w:color="auto"/>
            <w:right w:val="none" w:sz="0" w:space="0" w:color="auto"/>
          </w:divBdr>
        </w:div>
        <w:div w:id="289554267">
          <w:marLeft w:val="0"/>
          <w:marRight w:val="0"/>
          <w:marTop w:val="0"/>
          <w:marBottom w:val="0"/>
          <w:divBdr>
            <w:top w:val="none" w:sz="0" w:space="0" w:color="auto"/>
            <w:left w:val="none" w:sz="0" w:space="0" w:color="auto"/>
            <w:bottom w:val="none" w:sz="0" w:space="0" w:color="auto"/>
            <w:right w:val="none" w:sz="0" w:space="0" w:color="auto"/>
          </w:divBdr>
        </w:div>
        <w:div w:id="156462589">
          <w:marLeft w:val="0"/>
          <w:marRight w:val="0"/>
          <w:marTop w:val="0"/>
          <w:marBottom w:val="0"/>
          <w:divBdr>
            <w:top w:val="none" w:sz="0" w:space="0" w:color="auto"/>
            <w:left w:val="none" w:sz="0" w:space="0" w:color="auto"/>
            <w:bottom w:val="none" w:sz="0" w:space="0" w:color="auto"/>
            <w:right w:val="none" w:sz="0" w:space="0" w:color="auto"/>
          </w:divBdr>
        </w:div>
        <w:div w:id="1463766213">
          <w:marLeft w:val="0"/>
          <w:marRight w:val="0"/>
          <w:marTop w:val="0"/>
          <w:marBottom w:val="0"/>
          <w:divBdr>
            <w:top w:val="none" w:sz="0" w:space="0" w:color="auto"/>
            <w:left w:val="none" w:sz="0" w:space="0" w:color="auto"/>
            <w:bottom w:val="none" w:sz="0" w:space="0" w:color="auto"/>
            <w:right w:val="none" w:sz="0" w:space="0" w:color="auto"/>
          </w:divBdr>
        </w:div>
        <w:div w:id="1149789215">
          <w:marLeft w:val="0"/>
          <w:marRight w:val="0"/>
          <w:marTop w:val="0"/>
          <w:marBottom w:val="0"/>
          <w:divBdr>
            <w:top w:val="none" w:sz="0" w:space="0" w:color="auto"/>
            <w:left w:val="none" w:sz="0" w:space="0" w:color="auto"/>
            <w:bottom w:val="none" w:sz="0" w:space="0" w:color="auto"/>
            <w:right w:val="none" w:sz="0" w:space="0" w:color="auto"/>
          </w:divBdr>
        </w:div>
        <w:div w:id="580338963">
          <w:marLeft w:val="0"/>
          <w:marRight w:val="0"/>
          <w:marTop w:val="0"/>
          <w:marBottom w:val="0"/>
          <w:divBdr>
            <w:top w:val="none" w:sz="0" w:space="0" w:color="auto"/>
            <w:left w:val="none" w:sz="0" w:space="0" w:color="auto"/>
            <w:bottom w:val="none" w:sz="0" w:space="0" w:color="auto"/>
            <w:right w:val="none" w:sz="0" w:space="0" w:color="auto"/>
          </w:divBdr>
        </w:div>
        <w:div w:id="2024285204">
          <w:marLeft w:val="0"/>
          <w:marRight w:val="0"/>
          <w:marTop w:val="0"/>
          <w:marBottom w:val="0"/>
          <w:divBdr>
            <w:top w:val="none" w:sz="0" w:space="0" w:color="auto"/>
            <w:left w:val="none" w:sz="0" w:space="0" w:color="auto"/>
            <w:bottom w:val="none" w:sz="0" w:space="0" w:color="auto"/>
            <w:right w:val="none" w:sz="0" w:space="0" w:color="auto"/>
          </w:divBdr>
        </w:div>
        <w:div w:id="527331909">
          <w:marLeft w:val="0"/>
          <w:marRight w:val="0"/>
          <w:marTop w:val="0"/>
          <w:marBottom w:val="0"/>
          <w:divBdr>
            <w:top w:val="none" w:sz="0" w:space="0" w:color="auto"/>
            <w:left w:val="none" w:sz="0" w:space="0" w:color="auto"/>
            <w:bottom w:val="none" w:sz="0" w:space="0" w:color="auto"/>
            <w:right w:val="none" w:sz="0" w:space="0" w:color="auto"/>
          </w:divBdr>
        </w:div>
        <w:div w:id="1892688333">
          <w:marLeft w:val="0"/>
          <w:marRight w:val="0"/>
          <w:marTop w:val="0"/>
          <w:marBottom w:val="0"/>
          <w:divBdr>
            <w:top w:val="none" w:sz="0" w:space="0" w:color="auto"/>
            <w:left w:val="none" w:sz="0" w:space="0" w:color="auto"/>
            <w:bottom w:val="none" w:sz="0" w:space="0" w:color="auto"/>
            <w:right w:val="none" w:sz="0" w:space="0" w:color="auto"/>
          </w:divBdr>
        </w:div>
        <w:div w:id="930697319">
          <w:marLeft w:val="0"/>
          <w:marRight w:val="0"/>
          <w:marTop w:val="0"/>
          <w:marBottom w:val="0"/>
          <w:divBdr>
            <w:top w:val="none" w:sz="0" w:space="0" w:color="auto"/>
            <w:left w:val="none" w:sz="0" w:space="0" w:color="auto"/>
            <w:bottom w:val="none" w:sz="0" w:space="0" w:color="auto"/>
            <w:right w:val="none" w:sz="0" w:space="0" w:color="auto"/>
          </w:divBdr>
        </w:div>
        <w:div w:id="1492526731">
          <w:marLeft w:val="0"/>
          <w:marRight w:val="0"/>
          <w:marTop w:val="0"/>
          <w:marBottom w:val="0"/>
          <w:divBdr>
            <w:top w:val="none" w:sz="0" w:space="0" w:color="auto"/>
            <w:left w:val="none" w:sz="0" w:space="0" w:color="auto"/>
            <w:bottom w:val="none" w:sz="0" w:space="0" w:color="auto"/>
            <w:right w:val="none" w:sz="0" w:space="0" w:color="auto"/>
          </w:divBdr>
        </w:div>
        <w:div w:id="1602371843">
          <w:marLeft w:val="0"/>
          <w:marRight w:val="0"/>
          <w:marTop w:val="0"/>
          <w:marBottom w:val="0"/>
          <w:divBdr>
            <w:top w:val="none" w:sz="0" w:space="0" w:color="auto"/>
            <w:left w:val="none" w:sz="0" w:space="0" w:color="auto"/>
            <w:bottom w:val="none" w:sz="0" w:space="0" w:color="auto"/>
            <w:right w:val="none" w:sz="0" w:space="0" w:color="auto"/>
          </w:divBdr>
        </w:div>
        <w:div w:id="1132213239">
          <w:marLeft w:val="0"/>
          <w:marRight w:val="0"/>
          <w:marTop w:val="0"/>
          <w:marBottom w:val="0"/>
          <w:divBdr>
            <w:top w:val="none" w:sz="0" w:space="0" w:color="auto"/>
            <w:left w:val="none" w:sz="0" w:space="0" w:color="auto"/>
            <w:bottom w:val="none" w:sz="0" w:space="0" w:color="auto"/>
            <w:right w:val="none" w:sz="0" w:space="0" w:color="auto"/>
          </w:divBdr>
        </w:div>
        <w:div w:id="2104647100">
          <w:marLeft w:val="0"/>
          <w:marRight w:val="0"/>
          <w:marTop w:val="0"/>
          <w:marBottom w:val="0"/>
          <w:divBdr>
            <w:top w:val="none" w:sz="0" w:space="0" w:color="auto"/>
            <w:left w:val="none" w:sz="0" w:space="0" w:color="auto"/>
            <w:bottom w:val="none" w:sz="0" w:space="0" w:color="auto"/>
            <w:right w:val="none" w:sz="0" w:space="0" w:color="auto"/>
          </w:divBdr>
        </w:div>
        <w:div w:id="322900017">
          <w:marLeft w:val="0"/>
          <w:marRight w:val="0"/>
          <w:marTop w:val="0"/>
          <w:marBottom w:val="0"/>
          <w:divBdr>
            <w:top w:val="none" w:sz="0" w:space="0" w:color="auto"/>
            <w:left w:val="none" w:sz="0" w:space="0" w:color="auto"/>
            <w:bottom w:val="none" w:sz="0" w:space="0" w:color="auto"/>
            <w:right w:val="none" w:sz="0" w:space="0" w:color="auto"/>
          </w:divBdr>
        </w:div>
        <w:div w:id="869416502">
          <w:marLeft w:val="0"/>
          <w:marRight w:val="0"/>
          <w:marTop w:val="0"/>
          <w:marBottom w:val="0"/>
          <w:divBdr>
            <w:top w:val="none" w:sz="0" w:space="0" w:color="auto"/>
            <w:left w:val="none" w:sz="0" w:space="0" w:color="auto"/>
            <w:bottom w:val="none" w:sz="0" w:space="0" w:color="auto"/>
            <w:right w:val="none" w:sz="0" w:space="0" w:color="auto"/>
          </w:divBdr>
        </w:div>
        <w:div w:id="1194542297">
          <w:marLeft w:val="0"/>
          <w:marRight w:val="0"/>
          <w:marTop w:val="0"/>
          <w:marBottom w:val="0"/>
          <w:divBdr>
            <w:top w:val="none" w:sz="0" w:space="0" w:color="auto"/>
            <w:left w:val="none" w:sz="0" w:space="0" w:color="auto"/>
            <w:bottom w:val="none" w:sz="0" w:space="0" w:color="auto"/>
            <w:right w:val="none" w:sz="0" w:space="0" w:color="auto"/>
          </w:divBdr>
        </w:div>
        <w:div w:id="1271282907">
          <w:marLeft w:val="0"/>
          <w:marRight w:val="0"/>
          <w:marTop w:val="0"/>
          <w:marBottom w:val="0"/>
          <w:divBdr>
            <w:top w:val="none" w:sz="0" w:space="0" w:color="auto"/>
            <w:left w:val="none" w:sz="0" w:space="0" w:color="auto"/>
            <w:bottom w:val="none" w:sz="0" w:space="0" w:color="auto"/>
            <w:right w:val="none" w:sz="0" w:space="0" w:color="auto"/>
          </w:divBdr>
        </w:div>
        <w:div w:id="231307346">
          <w:marLeft w:val="0"/>
          <w:marRight w:val="0"/>
          <w:marTop w:val="0"/>
          <w:marBottom w:val="0"/>
          <w:divBdr>
            <w:top w:val="none" w:sz="0" w:space="0" w:color="auto"/>
            <w:left w:val="none" w:sz="0" w:space="0" w:color="auto"/>
            <w:bottom w:val="none" w:sz="0" w:space="0" w:color="auto"/>
            <w:right w:val="none" w:sz="0" w:space="0" w:color="auto"/>
          </w:divBdr>
        </w:div>
        <w:div w:id="1442800510">
          <w:marLeft w:val="0"/>
          <w:marRight w:val="0"/>
          <w:marTop w:val="0"/>
          <w:marBottom w:val="0"/>
          <w:divBdr>
            <w:top w:val="none" w:sz="0" w:space="0" w:color="auto"/>
            <w:left w:val="none" w:sz="0" w:space="0" w:color="auto"/>
            <w:bottom w:val="none" w:sz="0" w:space="0" w:color="auto"/>
            <w:right w:val="none" w:sz="0" w:space="0" w:color="auto"/>
          </w:divBdr>
        </w:div>
        <w:div w:id="1323042767">
          <w:marLeft w:val="0"/>
          <w:marRight w:val="0"/>
          <w:marTop w:val="0"/>
          <w:marBottom w:val="0"/>
          <w:divBdr>
            <w:top w:val="none" w:sz="0" w:space="0" w:color="auto"/>
            <w:left w:val="none" w:sz="0" w:space="0" w:color="auto"/>
            <w:bottom w:val="none" w:sz="0" w:space="0" w:color="auto"/>
            <w:right w:val="none" w:sz="0" w:space="0" w:color="auto"/>
          </w:divBdr>
        </w:div>
        <w:div w:id="943612366">
          <w:marLeft w:val="0"/>
          <w:marRight w:val="0"/>
          <w:marTop w:val="0"/>
          <w:marBottom w:val="0"/>
          <w:divBdr>
            <w:top w:val="none" w:sz="0" w:space="0" w:color="auto"/>
            <w:left w:val="none" w:sz="0" w:space="0" w:color="auto"/>
            <w:bottom w:val="none" w:sz="0" w:space="0" w:color="auto"/>
            <w:right w:val="none" w:sz="0" w:space="0" w:color="auto"/>
          </w:divBdr>
        </w:div>
        <w:div w:id="783574832">
          <w:marLeft w:val="0"/>
          <w:marRight w:val="0"/>
          <w:marTop w:val="0"/>
          <w:marBottom w:val="0"/>
          <w:divBdr>
            <w:top w:val="none" w:sz="0" w:space="0" w:color="auto"/>
            <w:left w:val="none" w:sz="0" w:space="0" w:color="auto"/>
            <w:bottom w:val="none" w:sz="0" w:space="0" w:color="auto"/>
            <w:right w:val="none" w:sz="0" w:space="0" w:color="auto"/>
          </w:divBdr>
        </w:div>
        <w:div w:id="1432698151">
          <w:marLeft w:val="0"/>
          <w:marRight w:val="0"/>
          <w:marTop w:val="0"/>
          <w:marBottom w:val="0"/>
          <w:divBdr>
            <w:top w:val="none" w:sz="0" w:space="0" w:color="auto"/>
            <w:left w:val="none" w:sz="0" w:space="0" w:color="auto"/>
            <w:bottom w:val="none" w:sz="0" w:space="0" w:color="auto"/>
            <w:right w:val="none" w:sz="0" w:space="0" w:color="auto"/>
          </w:divBdr>
        </w:div>
        <w:div w:id="650064945">
          <w:marLeft w:val="0"/>
          <w:marRight w:val="0"/>
          <w:marTop w:val="0"/>
          <w:marBottom w:val="0"/>
          <w:divBdr>
            <w:top w:val="none" w:sz="0" w:space="0" w:color="auto"/>
            <w:left w:val="none" w:sz="0" w:space="0" w:color="auto"/>
            <w:bottom w:val="none" w:sz="0" w:space="0" w:color="auto"/>
            <w:right w:val="none" w:sz="0" w:space="0" w:color="auto"/>
          </w:divBdr>
        </w:div>
        <w:div w:id="1513031349">
          <w:marLeft w:val="0"/>
          <w:marRight w:val="0"/>
          <w:marTop w:val="0"/>
          <w:marBottom w:val="0"/>
          <w:divBdr>
            <w:top w:val="none" w:sz="0" w:space="0" w:color="auto"/>
            <w:left w:val="none" w:sz="0" w:space="0" w:color="auto"/>
            <w:bottom w:val="none" w:sz="0" w:space="0" w:color="auto"/>
            <w:right w:val="none" w:sz="0" w:space="0" w:color="auto"/>
          </w:divBdr>
        </w:div>
        <w:div w:id="1258949101">
          <w:marLeft w:val="0"/>
          <w:marRight w:val="0"/>
          <w:marTop w:val="0"/>
          <w:marBottom w:val="0"/>
          <w:divBdr>
            <w:top w:val="none" w:sz="0" w:space="0" w:color="auto"/>
            <w:left w:val="none" w:sz="0" w:space="0" w:color="auto"/>
            <w:bottom w:val="none" w:sz="0" w:space="0" w:color="auto"/>
            <w:right w:val="none" w:sz="0" w:space="0" w:color="auto"/>
          </w:divBdr>
        </w:div>
        <w:div w:id="734667360">
          <w:marLeft w:val="0"/>
          <w:marRight w:val="0"/>
          <w:marTop w:val="0"/>
          <w:marBottom w:val="0"/>
          <w:divBdr>
            <w:top w:val="none" w:sz="0" w:space="0" w:color="auto"/>
            <w:left w:val="none" w:sz="0" w:space="0" w:color="auto"/>
            <w:bottom w:val="none" w:sz="0" w:space="0" w:color="auto"/>
            <w:right w:val="none" w:sz="0" w:space="0" w:color="auto"/>
          </w:divBdr>
        </w:div>
        <w:div w:id="947932242">
          <w:marLeft w:val="0"/>
          <w:marRight w:val="0"/>
          <w:marTop w:val="0"/>
          <w:marBottom w:val="0"/>
          <w:divBdr>
            <w:top w:val="none" w:sz="0" w:space="0" w:color="auto"/>
            <w:left w:val="none" w:sz="0" w:space="0" w:color="auto"/>
            <w:bottom w:val="none" w:sz="0" w:space="0" w:color="auto"/>
            <w:right w:val="none" w:sz="0" w:space="0" w:color="auto"/>
          </w:divBdr>
        </w:div>
        <w:div w:id="1409811383">
          <w:marLeft w:val="0"/>
          <w:marRight w:val="0"/>
          <w:marTop w:val="0"/>
          <w:marBottom w:val="0"/>
          <w:divBdr>
            <w:top w:val="none" w:sz="0" w:space="0" w:color="auto"/>
            <w:left w:val="none" w:sz="0" w:space="0" w:color="auto"/>
            <w:bottom w:val="none" w:sz="0" w:space="0" w:color="auto"/>
            <w:right w:val="none" w:sz="0" w:space="0" w:color="auto"/>
          </w:divBdr>
        </w:div>
        <w:div w:id="65424984">
          <w:marLeft w:val="0"/>
          <w:marRight w:val="0"/>
          <w:marTop w:val="0"/>
          <w:marBottom w:val="0"/>
          <w:divBdr>
            <w:top w:val="none" w:sz="0" w:space="0" w:color="auto"/>
            <w:left w:val="none" w:sz="0" w:space="0" w:color="auto"/>
            <w:bottom w:val="none" w:sz="0" w:space="0" w:color="auto"/>
            <w:right w:val="none" w:sz="0" w:space="0" w:color="auto"/>
          </w:divBdr>
        </w:div>
        <w:div w:id="422724961">
          <w:marLeft w:val="0"/>
          <w:marRight w:val="0"/>
          <w:marTop w:val="0"/>
          <w:marBottom w:val="0"/>
          <w:divBdr>
            <w:top w:val="none" w:sz="0" w:space="0" w:color="auto"/>
            <w:left w:val="none" w:sz="0" w:space="0" w:color="auto"/>
            <w:bottom w:val="none" w:sz="0" w:space="0" w:color="auto"/>
            <w:right w:val="none" w:sz="0" w:space="0" w:color="auto"/>
          </w:divBdr>
        </w:div>
        <w:div w:id="1208877610">
          <w:marLeft w:val="0"/>
          <w:marRight w:val="0"/>
          <w:marTop w:val="0"/>
          <w:marBottom w:val="0"/>
          <w:divBdr>
            <w:top w:val="none" w:sz="0" w:space="0" w:color="auto"/>
            <w:left w:val="none" w:sz="0" w:space="0" w:color="auto"/>
            <w:bottom w:val="none" w:sz="0" w:space="0" w:color="auto"/>
            <w:right w:val="none" w:sz="0" w:space="0" w:color="auto"/>
          </w:divBdr>
        </w:div>
        <w:div w:id="362172339">
          <w:marLeft w:val="0"/>
          <w:marRight w:val="0"/>
          <w:marTop w:val="0"/>
          <w:marBottom w:val="0"/>
          <w:divBdr>
            <w:top w:val="none" w:sz="0" w:space="0" w:color="auto"/>
            <w:left w:val="none" w:sz="0" w:space="0" w:color="auto"/>
            <w:bottom w:val="none" w:sz="0" w:space="0" w:color="auto"/>
            <w:right w:val="none" w:sz="0" w:space="0" w:color="auto"/>
          </w:divBdr>
        </w:div>
        <w:div w:id="933441406">
          <w:marLeft w:val="0"/>
          <w:marRight w:val="0"/>
          <w:marTop w:val="0"/>
          <w:marBottom w:val="0"/>
          <w:divBdr>
            <w:top w:val="none" w:sz="0" w:space="0" w:color="auto"/>
            <w:left w:val="none" w:sz="0" w:space="0" w:color="auto"/>
            <w:bottom w:val="none" w:sz="0" w:space="0" w:color="auto"/>
            <w:right w:val="none" w:sz="0" w:space="0" w:color="auto"/>
          </w:divBdr>
        </w:div>
        <w:div w:id="24254623">
          <w:marLeft w:val="0"/>
          <w:marRight w:val="0"/>
          <w:marTop w:val="0"/>
          <w:marBottom w:val="0"/>
          <w:divBdr>
            <w:top w:val="none" w:sz="0" w:space="0" w:color="auto"/>
            <w:left w:val="none" w:sz="0" w:space="0" w:color="auto"/>
            <w:bottom w:val="none" w:sz="0" w:space="0" w:color="auto"/>
            <w:right w:val="none" w:sz="0" w:space="0" w:color="auto"/>
          </w:divBdr>
        </w:div>
        <w:div w:id="570506604">
          <w:marLeft w:val="0"/>
          <w:marRight w:val="0"/>
          <w:marTop w:val="0"/>
          <w:marBottom w:val="0"/>
          <w:divBdr>
            <w:top w:val="none" w:sz="0" w:space="0" w:color="auto"/>
            <w:left w:val="none" w:sz="0" w:space="0" w:color="auto"/>
            <w:bottom w:val="none" w:sz="0" w:space="0" w:color="auto"/>
            <w:right w:val="none" w:sz="0" w:space="0" w:color="auto"/>
          </w:divBdr>
        </w:div>
        <w:div w:id="1903833900">
          <w:marLeft w:val="0"/>
          <w:marRight w:val="0"/>
          <w:marTop w:val="0"/>
          <w:marBottom w:val="0"/>
          <w:divBdr>
            <w:top w:val="none" w:sz="0" w:space="0" w:color="auto"/>
            <w:left w:val="none" w:sz="0" w:space="0" w:color="auto"/>
            <w:bottom w:val="none" w:sz="0" w:space="0" w:color="auto"/>
            <w:right w:val="none" w:sz="0" w:space="0" w:color="auto"/>
          </w:divBdr>
        </w:div>
        <w:div w:id="768281754">
          <w:marLeft w:val="0"/>
          <w:marRight w:val="0"/>
          <w:marTop w:val="0"/>
          <w:marBottom w:val="0"/>
          <w:divBdr>
            <w:top w:val="none" w:sz="0" w:space="0" w:color="auto"/>
            <w:left w:val="none" w:sz="0" w:space="0" w:color="auto"/>
            <w:bottom w:val="none" w:sz="0" w:space="0" w:color="auto"/>
            <w:right w:val="none" w:sz="0" w:space="0" w:color="auto"/>
          </w:divBdr>
        </w:div>
        <w:div w:id="2085028803">
          <w:marLeft w:val="0"/>
          <w:marRight w:val="0"/>
          <w:marTop w:val="0"/>
          <w:marBottom w:val="0"/>
          <w:divBdr>
            <w:top w:val="none" w:sz="0" w:space="0" w:color="auto"/>
            <w:left w:val="none" w:sz="0" w:space="0" w:color="auto"/>
            <w:bottom w:val="none" w:sz="0" w:space="0" w:color="auto"/>
            <w:right w:val="none" w:sz="0" w:space="0" w:color="auto"/>
          </w:divBdr>
        </w:div>
        <w:div w:id="1215697141">
          <w:marLeft w:val="0"/>
          <w:marRight w:val="0"/>
          <w:marTop w:val="0"/>
          <w:marBottom w:val="0"/>
          <w:divBdr>
            <w:top w:val="none" w:sz="0" w:space="0" w:color="auto"/>
            <w:left w:val="none" w:sz="0" w:space="0" w:color="auto"/>
            <w:bottom w:val="none" w:sz="0" w:space="0" w:color="auto"/>
            <w:right w:val="none" w:sz="0" w:space="0" w:color="auto"/>
          </w:divBdr>
        </w:div>
        <w:div w:id="178204381">
          <w:marLeft w:val="0"/>
          <w:marRight w:val="0"/>
          <w:marTop w:val="0"/>
          <w:marBottom w:val="0"/>
          <w:divBdr>
            <w:top w:val="none" w:sz="0" w:space="0" w:color="auto"/>
            <w:left w:val="none" w:sz="0" w:space="0" w:color="auto"/>
            <w:bottom w:val="none" w:sz="0" w:space="0" w:color="auto"/>
            <w:right w:val="none" w:sz="0" w:space="0" w:color="auto"/>
          </w:divBdr>
        </w:div>
        <w:div w:id="1550454834">
          <w:marLeft w:val="0"/>
          <w:marRight w:val="0"/>
          <w:marTop w:val="0"/>
          <w:marBottom w:val="0"/>
          <w:divBdr>
            <w:top w:val="none" w:sz="0" w:space="0" w:color="auto"/>
            <w:left w:val="none" w:sz="0" w:space="0" w:color="auto"/>
            <w:bottom w:val="none" w:sz="0" w:space="0" w:color="auto"/>
            <w:right w:val="none" w:sz="0" w:space="0" w:color="auto"/>
          </w:divBdr>
        </w:div>
        <w:div w:id="84041444">
          <w:marLeft w:val="0"/>
          <w:marRight w:val="0"/>
          <w:marTop w:val="0"/>
          <w:marBottom w:val="0"/>
          <w:divBdr>
            <w:top w:val="none" w:sz="0" w:space="0" w:color="auto"/>
            <w:left w:val="none" w:sz="0" w:space="0" w:color="auto"/>
            <w:bottom w:val="none" w:sz="0" w:space="0" w:color="auto"/>
            <w:right w:val="none" w:sz="0" w:space="0" w:color="auto"/>
          </w:divBdr>
        </w:div>
        <w:div w:id="1518227348">
          <w:marLeft w:val="0"/>
          <w:marRight w:val="0"/>
          <w:marTop w:val="0"/>
          <w:marBottom w:val="0"/>
          <w:divBdr>
            <w:top w:val="none" w:sz="0" w:space="0" w:color="auto"/>
            <w:left w:val="none" w:sz="0" w:space="0" w:color="auto"/>
            <w:bottom w:val="none" w:sz="0" w:space="0" w:color="auto"/>
            <w:right w:val="none" w:sz="0" w:space="0" w:color="auto"/>
          </w:divBdr>
        </w:div>
        <w:div w:id="1821967010">
          <w:marLeft w:val="0"/>
          <w:marRight w:val="0"/>
          <w:marTop w:val="0"/>
          <w:marBottom w:val="0"/>
          <w:divBdr>
            <w:top w:val="none" w:sz="0" w:space="0" w:color="auto"/>
            <w:left w:val="none" w:sz="0" w:space="0" w:color="auto"/>
            <w:bottom w:val="none" w:sz="0" w:space="0" w:color="auto"/>
            <w:right w:val="none" w:sz="0" w:space="0" w:color="auto"/>
          </w:divBdr>
        </w:div>
        <w:div w:id="2092195492">
          <w:marLeft w:val="0"/>
          <w:marRight w:val="0"/>
          <w:marTop w:val="0"/>
          <w:marBottom w:val="0"/>
          <w:divBdr>
            <w:top w:val="none" w:sz="0" w:space="0" w:color="auto"/>
            <w:left w:val="none" w:sz="0" w:space="0" w:color="auto"/>
            <w:bottom w:val="none" w:sz="0" w:space="0" w:color="auto"/>
            <w:right w:val="none" w:sz="0" w:space="0" w:color="auto"/>
          </w:divBdr>
        </w:div>
        <w:div w:id="1580208963">
          <w:marLeft w:val="0"/>
          <w:marRight w:val="0"/>
          <w:marTop w:val="0"/>
          <w:marBottom w:val="0"/>
          <w:divBdr>
            <w:top w:val="none" w:sz="0" w:space="0" w:color="auto"/>
            <w:left w:val="none" w:sz="0" w:space="0" w:color="auto"/>
            <w:bottom w:val="none" w:sz="0" w:space="0" w:color="auto"/>
            <w:right w:val="none" w:sz="0" w:space="0" w:color="auto"/>
          </w:divBdr>
        </w:div>
        <w:div w:id="2043700397">
          <w:marLeft w:val="0"/>
          <w:marRight w:val="0"/>
          <w:marTop w:val="0"/>
          <w:marBottom w:val="0"/>
          <w:divBdr>
            <w:top w:val="none" w:sz="0" w:space="0" w:color="auto"/>
            <w:left w:val="none" w:sz="0" w:space="0" w:color="auto"/>
            <w:bottom w:val="none" w:sz="0" w:space="0" w:color="auto"/>
            <w:right w:val="none" w:sz="0" w:space="0" w:color="auto"/>
          </w:divBdr>
        </w:div>
        <w:div w:id="1861164804">
          <w:marLeft w:val="0"/>
          <w:marRight w:val="0"/>
          <w:marTop w:val="0"/>
          <w:marBottom w:val="0"/>
          <w:divBdr>
            <w:top w:val="none" w:sz="0" w:space="0" w:color="auto"/>
            <w:left w:val="none" w:sz="0" w:space="0" w:color="auto"/>
            <w:bottom w:val="none" w:sz="0" w:space="0" w:color="auto"/>
            <w:right w:val="none" w:sz="0" w:space="0" w:color="auto"/>
          </w:divBdr>
        </w:div>
        <w:div w:id="2060787158">
          <w:marLeft w:val="0"/>
          <w:marRight w:val="0"/>
          <w:marTop w:val="0"/>
          <w:marBottom w:val="0"/>
          <w:divBdr>
            <w:top w:val="none" w:sz="0" w:space="0" w:color="auto"/>
            <w:left w:val="none" w:sz="0" w:space="0" w:color="auto"/>
            <w:bottom w:val="none" w:sz="0" w:space="0" w:color="auto"/>
            <w:right w:val="none" w:sz="0" w:space="0" w:color="auto"/>
          </w:divBdr>
        </w:div>
        <w:div w:id="2003581935">
          <w:marLeft w:val="0"/>
          <w:marRight w:val="0"/>
          <w:marTop w:val="0"/>
          <w:marBottom w:val="0"/>
          <w:divBdr>
            <w:top w:val="none" w:sz="0" w:space="0" w:color="auto"/>
            <w:left w:val="none" w:sz="0" w:space="0" w:color="auto"/>
            <w:bottom w:val="none" w:sz="0" w:space="0" w:color="auto"/>
            <w:right w:val="none" w:sz="0" w:space="0" w:color="auto"/>
          </w:divBdr>
        </w:div>
        <w:div w:id="1941638455">
          <w:marLeft w:val="0"/>
          <w:marRight w:val="0"/>
          <w:marTop w:val="0"/>
          <w:marBottom w:val="0"/>
          <w:divBdr>
            <w:top w:val="none" w:sz="0" w:space="0" w:color="auto"/>
            <w:left w:val="none" w:sz="0" w:space="0" w:color="auto"/>
            <w:bottom w:val="none" w:sz="0" w:space="0" w:color="auto"/>
            <w:right w:val="none" w:sz="0" w:space="0" w:color="auto"/>
          </w:divBdr>
        </w:div>
        <w:div w:id="327103701">
          <w:marLeft w:val="0"/>
          <w:marRight w:val="0"/>
          <w:marTop w:val="0"/>
          <w:marBottom w:val="0"/>
          <w:divBdr>
            <w:top w:val="none" w:sz="0" w:space="0" w:color="auto"/>
            <w:left w:val="none" w:sz="0" w:space="0" w:color="auto"/>
            <w:bottom w:val="none" w:sz="0" w:space="0" w:color="auto"/>
            <w:right w:val="none" w:sz="0" w:space="0" w:color="auto"/>
          </w:divBdr>
        </w:div>
        <w:div w:id="2094274384">
          <w:marLeft w:val="0"/>
          <w:marRight w:val="0"/>
          <w:marTop w:val="0"/>
          <w:marBottom w:val="0"/>
          <w:divBdr>
            <w:top w:val="none" w:sz="0" w:space="0" w:color="auto"/>
            <w:left w:val="none" w:sz="0" w:space="0" w:color="auto"/>
            <w:bottom w:val="none" w:sz="0" w:space="0" w:color="auto"/>
            <w:right w:val="none" w:sz="0" w:space="0" w:color="auto"/>
          </w:divBdr>
        </w:div>
        <w:div w:id="442456545">
          <w:marLeft w:val="0"/>
          <w:marRight w:val="0"/>
          <w:marTop w:val="0"/>
          <w:marBottom w:val="0"/>
          <w:divBdr>
            <w:top w:val="none" w:sz="0" w:space="0" w:color="auto"/>
            <w:left w:val="none" w:sz="0" w:space="0" w:color="auto"/>
            <w:bottom w:val="none" w:sz="0" w:space="0" w:color="auto"/>
            <w:right w:val="none" w:sz="0" w:space="0" w:color="auto"/>
          </w:divBdr>
        </w:div>
        <w:div w:id="1856308238">
          <w:marLeft w:val="0"/>
          <w:marRight w:val="0"/>
          <w:marTop w:val="0"/>
          <w:marBottom w:val="0"/>
          <w:divBdr>
            <w:top w:val="none" w:sz="0" w:space="0" w:color="auto"/>
            <w:left w:val="none" w:sz="0" w:space="0" w:color="auto"/>
            <w:bottom w:val="none" w:sz="0" w:space="0" w:color="auto"/>
            <w:right w:val="none" w:sz="0" w:space="0" w:color="auto"/>
          </w:divBdr>
        </w:div>
        <w:div w:id="1221163773">
          <w:marLeft w:val="0"/>
          <w:marRight w:val="0"/>
          <w:marTop w:val="0"/>
          <w:marBottom w:val="0"/>
          <w:divBdr>
            <w:top w:val="none" w:sz="0" w:space="0" w:color="auto"/>
            <w:left w:val="none" w:sz="0" w:space="0" w:color="auto"/>
            <w:bottom w:val="none" w:sz="0" w:space="0" w:color="auto"/>
            <w:right w:val="none" w:sz="0" w:space="0" w:color="auto"/>
          </w:divBdr>
        </w:div>
        <w:div w:id="1782531923">
          <w:marLeft w:val="0"/>
          <w:marRight w:val="0"/>
          <w:marTop w:val="0"/>
          <w:marBottom w:val="0"/>
          <w:divBdr>
            <w:top w:val="none" w:sz="0" w:space="0" w:color="auto"/>
            <w:left w:val="none" w:sz="0" w:space="0" w:color="auto"/>
            <w:bottom w:val="none" w:sz="0" w:space="0" w:color="auto"/>
            <w:right w:val="none" w:sz="0" w:space="0" w:color="auto"/>
          </w:divBdr>
        </w:div>
        <w:div w:id="1312634557">
          <w:marLeft w:val="0"/>
          <w:marRight w:val="0"/>
          <w:marTop w:val="0"/>
          <w:marBottom w:val="0"/>
          <w:divBdr>
            <w:top w:val="none" w:sz="0" w:space="0" w:color="auto"/>
            <w:left w:val="none" w:sz="0" w:space="0" w:color="auto"/>
            <w:bottom w:val="none" w:sz="0" w:space="0" w:color="auto"/>
            <w:right w:val="none" w:sz="0" w:space="0" w:color="auto"/>
          </w:divBdr>
        </w:div>
        <w:div w:id="1366515072">
          <w:marLeft w:val="0"/>
          <w:marRight w:val="0"/>
          <w:marTop w:val="0"/>
          <w:marBottom w:val="0"/>
          <w:divBdr>
            <w:top w:val="none" w:sz="0" w:space="0" w:color="auto"/>
            <w:left w:val="none" w:sz="0" w:space="0" w:color="auto"/>
            <w:bottom w:val="none" w:sz="0" w:space="0" w:color="auto"/>
            <w:right w:val="none" w:sz="0" w:space="0" w:color="auto"/>
          </w:divBdr>
        </w:div>
        <w:div w:id="549271016">
          <w:marLeft w:val="0"/>
          <w:marRight w:val="0"/>
          <w:marTop w:val="0"/>
          <w:marBottom w:val="0"/>
          <w:divBdr>
            <w:top w:val="none" w:sz="0" w:space="0" w:color="auto"/>
            <w:left w:val="none" w:sz="0" w:space="0" w:color="auto"/>
            <w:bottom w:val="none" w:sz="0" w:space="0" w:color="auto"/>
            <w:right w:val="none" w:sz="0" w:space="0" w:color="auto"/>
          </w:divBdr>
        </w:div>
        <w:div w:id="1985042986">
          <w:marLeft w:val="0"/>
          <w:marRight w:val="0"/>
          <w:marTop w:val="0"/>
          <w:marBottom w:val="0"/>
          <w:divBdr>
            <w:top w:val="none" w:sz="0" w:space="0" w:color="auto"/>
            <w:left w:val="none" w:sz="0" w:space="0" w:color="auto"/>
            <w:bottom w:val="none" w:sz="0" w:space="0" w:color="auto"/>
            <w:right w:val="none" w:sz="0" w:space="0" w:color="auto"/>
          </w:divBdr>
        </w:div>
        <w:div w:id="1227259515">
          <w:marLeft w:val="0"/>
          <w:marRight w:val="0"/>
          <w:marTop w:val="0"/>
          <w:marBottom w:val="0"/>
          <w:divBdr>
            <w:top w:val="none" w:sz="0" w:space="0" w:color="auto"/>
            <w:left w:val="none" w:sz="0" w:space="0" w:color="auto"/>
            <w:bottom w:val="none" w:sz="0" w:space="0" w:color="auto"/>
            <w:right w:val="none" w:sz="0" w:space="0" w:color="auto"/>
          </w:divBdr>
        </w:div>
        <w:div w:id="1980261179">
          <w:marLeft w:val="0"/>
          <w:marRight w:val="0"/>
          <w:marTop w:val="0"/>
          <w:marBottom w:val="0"/>
          <w:divBdr>
            <w:top w:val="none" w:sz="0" w:space="0" w:color="auto"/>
            <w:left w:val="none" w:sz="0" w:space="0" w:color="auto"/>
            <w:bottom w:val="none" w:sz="0" w:space="0" w:color="auto"/>
            <w:right w:val="none" w:sz="0" w:space="0" w:color="auto"/>
          </w:divBdr>
        </w:div>
        <w:div w:id="1980961267">
          <w:marLeft w:val="0"/>
          <w:marRight w:val="0"/>
          <w:marTop w:val="0"/>
          <w:marBottom w:val="0"/>
          <w:divBdr>
            <w:top w:val="none" w:sz="0" w:space="0" w:color="auto"/>
            <w:left w:val="none" w:sz="0" w:space="0" w:color="auto"/>
            <w:bottom w:val="none" w:sz="0" w:space="0" w:color="auto"/>
            <w:right w:val="none" w:sz="0" w:space="0" w:color="auto"/>
          </w:divBdr>
        </w:div>
        <w:div w:id="1785035583">
          <w:marLeft w:val="0"/>
          <w:marRight w:val="0"/>
          <w:marTop w:val="0"/>
          <w:marBottom w:val="0"/>
          <w:divBdr>
            <w:top w:val="none" w:sz="0" w:space="0" w:color="auto"/>
            <w:left w:val="none" w:sz="0" w:space="0" w:color="auto"/>
            <w:bottom w:val="none" w:sz="0" w:space="0" w:color="auto"/>
            <w:right w:val="none" w:sz="0" w:space="0" w:color="auto"/>
          </w:divBdr>
        </w:div>
        <w:div w:id="1359618273">
          <w:marLeft w:val="0"/>
          <w:marRight w:val="0"/>
          <w:marTop w:val="0"/>
          <w:marBottom w:val="0"/>
          <w:divBdr>
            <w:top w:val="none" w:sz="0" w:space="0" w:color="auto"/>
            <w:left w:val="none" w:sz="0" w:space="0" w:color="auto"/>
            <w:bottom w:val="none" w:sz="0" w:space="0" w:color="auto"/>
            <w:right w:val="none" w:sz="0" w:space="0" w:color="auto"/>
          </w:divBdr>
        </w:div>
        <w:div w:id="1956715855">
          <w:marLeft w:val="0"/>
          <w:marRight w:val="0"/>
          <w:marTop w:val="0"/>
          <w:marBottom w:val="0"/>
          <w:divBdr>
            <w:top w:val="none" w:sz="0" w:space="0" w:color="auto"/>
            <w:left w:val="none" w:sz="0" w:space="0" w:color="auto"/>
            <w:bottom w:val="none" w:sz="0" w:space="0" w:color="auto"/>
            <w:right w:val="none" w:sz="0" w:space="0" w:color="auto"/>
          </w:divBdr>
        </w:div>
        <w:div w:id="2134594584">
          <w:marLeft w:val="0"/>
          <w:marRight w:val="0"/>
          <w:marTop w:val="0"/>
          <w:marBottom w:val="0"/>
          <w:divBdr>
            <w:top w:val="none" w:sz="0" w:space="0" w:color="auto"/>
            <w:left w:val="none" w:sz="0" w:space="0" w:color="auto"/>
            <w:bottom w:val="none" w:sz="0" w:space="0" w:color="auto"/>
            <w:right w:val="none" w:sz="0" w:space="0" w:color="auto"/>
          </w:divBdr>
        </w:div>
        <w:div w:id="223491365">
          <w:marLeft w:val="0"/>
          <w:marRight w:val="0"/>
          <w:marTop w:val="0"/>
          <w:marBottom w:val="0"/>
          <w:divBdr>
            <w:top w:val="none" w:sz="0" w:space="0" w:color="auto"/>
            <w:left w:val="none" w:sz="0" w:space="0" w:color="auto"/>
            <w:bottom w:val="none" w:sz="0" w:space="0" w:color="auto"/>
            <w:right w:val="none" w:sz="0" w:space="0" w:color="auto"/>
          </w:divBdr>
        </w:div>
        <w:div w:id="1770736202">
          <w:marLeft w:val="0"/>
          <w:marRight w:val="0"/>
          <w:marTop w:val="0"/>
          <w:marBottom w:val="0"/>
          <w:divBdr>
            <w:top w:val="none" w:sz="0" w:space="0" w:color="auto"/>
            <w:left w:val="none" w:sz="0" w:space="0" w:color="auto"/>
            <w:bottom w:val="none" w:sz="0" w:space="0" w:color="auto"/>
            <w:right w:val="none" w:sz="0" w:space="0" w:color="auto"/>
          </w:divBdr>
        </w:div>
        <w:div w:id="70202580">
          <w:marLeft w:val="0"/>
          <w:marRight w:val="0"/>
          <w:marTop w:val="0"/>
          <w:marBottom w:val="0"/>
          <w:divBdr>
            <w:top w:val="none" w:sz="0" w:space="0" w:color="auto"/>
            <w:left w:val="none" w:sz="0" w:space="0" w:color="auto"/>
            <w:bottom w:val="none" w:sz="0" w:space="0" w:color="auto"/>
            <w:right w:val="none" w:sz="0" w:space="0" w:color="auto"/>
          </w:divBdr>
        </w:div>
        <w:div w:id="1006595737">
          <w:marLeft w:val="0"/>
          <w:marRight w:val="0"/>
          <w:marTop w:val="0"/>
          <w:marBottom w:val="0"/>
          <w:divBdr>
            <w:top w:val="none" w:sz="0" w:space="0" w:color="auto"/>
            <w:left w:val="none" w:sz="0" w:space="0" w:color="auto"/>
            <w:bottom w:val="none" w:sz="0" w:space="0" w:color="auto"/>
            <w:right w:val="none" w:sz="0" w:space="0" w:color="auto"/>
          </w:divBdr>
        </w:div>
        <w:div w:id="429857990">
          <w:marLeft w:val="0"/>
          <w:marRight w:val="0"/>
          <w:marTop w:val="0"/>
          <w:marBottom w:val="0"/>
          <w:divBdr>
            <w:top w:val="none" w:sz="0" w:space="0" w:color="auto"/>
            <w:left w:val="none" w:sz="0" w:space="0" w:color="auto"/>
            <w:bottom w:val="none" w:sz="0" w:space="0" w:color="auto"/>
            <w:right w:val="none" w:sz="0" w:space="0" w:color="auto"/>
          </w:divBdr>
        </w:div>
        <w:div w:id="1664166800">
          <w:marLeft w:val="0"/>
          <w:marRight w:val="0"/>
          <w:marTop w:val="0"/>
          <w:marBottom w:val="0"/>
          <w:divBdr>
            <w:top w:val="none" w:sz="0" w:space="0" w:color="auto"/>
            <w:left w:val="none" w:sz="0" w:space="0" w:color="auto"/>
            <w:bottom w:val="none" w:sz="0" w:space="0" w:color="auto"/>
            <w:right w:val="none" w:sz="0" w:space="0" w:color="auto"/>
          </w:divBdr>
        </w:div>
        <w:div w:id="1478523570">
          <w:marLeft w:val="0"/>
          <w:marRight w:val="0"/>
          <w:marTop w:val="0"/>
          <w:marBottom w:val="0"/>
          <w:divBdr>
            <w:top w:val="none" w:sz="0" w:space="0" w:color="auto"/>
            <w:left w:val="none" w:sz="0" w:space="0" w:color="auto"/>
            <w:bottom w:val="none" w:sz="0" w:space="0" w:color="auto"/>
            <w:right w:val="none" w:sz="0" w:space="0" w:color="auto"/>
          </w:divBdr>
        </w:div>
        <w:div w:id="408818622">
          <w:marLeft w:val="0"/>
          <w:marRight w:val="0"/>
          <w:marTop w:val="0"/>
          <w:marBottom w:val="0"/>
          <w:divBdr>
            <w:top w:val="none" w:sz="0" w:space="0" w:color="auto"/>
            <w:left w:val="none" w:sz="0" w:space="0" w:color="auto"/>
            <w:bottom w:val="none" w:sz="0" w:space="0" w:color="auto"/>
            <w:right w:val="none" w:sz="0" w:space="0" w:color="auto"/>
          </w:divBdr>
        </w:div>
        <w:div w:id="1931110981">
          <w:marLeft w:val="0"/>
          <w:marRight w:val="0"/>
          <w:marTop w:val="0"/>
          <w:marBottom w:val="0"/>
          <w:divBdr>
            <w:top w:val="none" w:sz="0" w:space="0" w:color="auto"/>
            <w:left w:val="none" w:sz="0" w:space="0" w:color="auto"/>
            <w:bottom w:val="none" w:sz="0" w:space="0" w:color="auto"/>
            <w:right w:val="none" w:sz="0" w:space="0" w:color="auto"/>
          </w:divBdr>
        </w:div>
        <w:div w:id="2063819575">
          <w:marLeft w:val="0"/>
          <w:marRight w:val="0"/>
          <w:marTop w:val="0"/>
          <w:marBottom w:val="0"/>
          <w:divBdr>
            <w:top w:val="none" w:sz="0" w:space="0" w:color="auto"/>
            <w:left w:val="none" w:sz="0" w:space="0" w:color="auto"/>
            <w:bottom w:val="none" w:sz="0" w:space="0" w:color="auto"/>
            <w:right w:val="none" w:sz="0" w:space="0" w:color="auto"/>
          </w:divBdr>
        </w:div>
        <w:div w:id="1676105962">
          <w:marLeft w:val="0"/>
          <w:marRight w:val="0"/>
          <w:marTop w:val="0"/>
          <w:marBottom w:val="0"/>
          <w:divBdr>
            <w:top w:val="none" w:sz="0" w:space="0" w:color="auto"/>
            <w:left w:val="none" w:sz="0" w:space="0" w:color="auto"/>
            <w:bottom w:val="none" w:sz="0" w:space="0" w:color="auto"/>
            <w:right w:val="none" w:sz="0" w:space="0" w:color="auto"/>
          </w:divBdr>
        </w:div>
        <w:div w:id="851139596">
          <w:marLeft w:val="0"/>
          <w:marRight w:val="0"/>
          <w:marTop w:val="0"/>
          <w:marBottom w:val="0"/>
          <w:divBdr>
            <w:top w:val="none" w:sz="0" w:space="0" w:color="auto"/>
            <w:left w:val="none" w:sz="0" w:space="0" w:color="auto"/>
            <w:bottom w:val="none" w:sz="0" w:space="0" w:color="auto"/>
            <w:right w:val="none" w:sz="0" w:space="0" w:color="auto"/>
          </w:divBdr>
        </w:div>
        <w:div w:id="1725450583">
          <w:marLeft w:val="0"/>
          <w:marRight w:val="0"/>
          <w:marTop w:val="0"/>
          <w:marBottom w:val="0"/>
          <w:divBdr>
            <w:top w:val="none" w:sz="0" w:space="0" w:color="auto"/>
            <w:left w:val="none" w:sz="0" w:space="0" w:color="auto"/>
            <w:bottom w:val="none" w:sz="0" w:space="0" w:color="auto"/>
            <w:right w:val="none" w:sz="0" w:space="0" w:color="auto"/>
          </w:divBdr>
        </w:div>
        <w:div w:id="747003659">
          <w:marLeft w:val="0"/>
          <w:marRight w:val="0"/>
          <w:marTop w:val="0"/>
          <w:marBottom w:val="0"/>
          <w:divBdr>
            <w:top w:val="none" w:sz="0" w:space="0" w:color="auto"/>
            <w:left w:val="none" w:sz="0" w:space="0" w:color="auto"/>
            <w:bottom w:val="none" w:sz="0" w:space="0" w:color="auto"/>
            <w:right w:val="none" w:sz="0" w:space="0" w:color="auto"/>
          </w:divBdr>
        </w:div>
        <w:div w:id="1414275734">
          <w:marLeft w:val="0"/>
          <w:marRight w:val="0"/>
          <w:marTop w:val="0"/>
          <w:marBottom w:val="0"/>
          <w:divBdr>
            <w:top w:val="none" w:sz="0" w:space="0" w:color="auto"/>
            <w:left w:val="none" w:sz="0" w:space="0" w:color="auto"/>
            <w:bottom w:val="none" w:sz="0" w:space="0" w:color="auto"/>
            <w:right w:val="none" w:sz="0" w:space="0" w:color="auto"/>
          </w:divBdr>
        </w:div>
        <w:div w:id="1733583238">
          <w:marLeft w:val="0"/>
          <w:marRight w:val="0"/>
          <w:marTop w:val="0"/>
          <w:marBottom w:val="0"/>
          <w:divBdr>
            <w:top w:val="none" w:sz="0" w:space="0" w:color="auto"/>
            <w:left w:val="none" w:sz="0" w:space="0" w:color="auto"/>
            <w:bottom w:val="none" w:sz="0" w:space="0" w:color="auto"/>
            <w:right w:val="none" w:sz="0" w:space="0" w:color="auto"/>
          </w:divBdr>
        </w:div>
        <w:div w:id="1681659902">
          <w:marLeft w:val="0"/>
          <w:marRight w:val="0"/>
          <w:marTop w:val="0"/>
          <w:marBottom w:val="0"/>
          <w:divBdr>
            <w:top w:val="none" w:sz="0" w:space="0" w:color="auto"/>
            <w:left w:val="none" w:sz="0" w:space="0" w:color="auto"/>
            <w:bottom w:val="none" w:sz="0" w:space="0" w:color="auto"/>
            <w:right w:val="none" w:sz="0" w:space="0" w:color="auto"/>
          </w:divBdr>
        </w:div>
        <w:div w:id="81344457">
          <w:marLeft w:val="0"/>
          <w:marRight w:val="0"/>
          <w:marTop w:val="0"/>
          <w:marBottom w:val="0"/>
          <w:divBdr>
            <w:top w:val="none" w:sz="0" w:space="0" w:color="auto"/>
            <w:left w:val="none" w:sz="0" w:space="0" w:color="auto"/>
            <w:bottom w:val="none" w:sz="0" w:space="0" w:color="auto"/>
            <w:right w:val="none" w:sz="0" w:space="0" w:color="auto"/>
          </w:divBdr>
        </w:div>
        <w:div w:id="1163083289">
          <w:marLeft w:val="0"/>
          <w:marRight w:val="0"/>
          <w:marTop w:val="0"/>
          <w:marBottom w:val="0"/>
          <w:divBdr>
            <w:top w:val="none" w:sz="0" w:space="0" w:color="auto"/>
            <w:left w:val="none" w:sz="0" w:space="0" w:color="auto"/>
            <w:bottom w:val="none" w:sz="0" w:space="0" w:color="auto"/>
            <w:right w:val="none" w:sz="0" w:space="0" w:color="auto"/>
          </w:divBdr>
        </w:div>
        <w:div w:id="1100222555">
          <w:marLeft w:val="0"/>
          <w:marRight w:val="0"/>
          <w:marTop w:val="0"/>
          <w:marBottom w:val="0"/>
          <w:divBdr>
            <w:top w:val="none" w:sz="0" w:space="0" w:color="auto"/>
            <w:left w:val="none" w:sz="0" w:space="0" w:color="auto"/>
            <w:bottom w:val="none" w:sz="0" w:space="0" w:color="auto"/>
            <w:right w:val="none" w:sz="0" w:space="0" w:color="auto"/>
          </w:divBdr>
        </w:div>
        <w:div w:id="53628723">
          <w:marLeft w:val="0"/>
          <w:marRight w:val="0"/>
          <w:marTop w:val="0"/>
          <w:marBottom w:val="0"/>
          <w:divBdr>
            <w:top w:val="none" w:sz="0" w:space="0" w:color="auto"/>
            <w:left w:val="none" w:sz="0" w:space="0" w:color="auto"/>
            <w:bottom w:val="none" w:sz="0" w:space="0" w:color="auto"/>
            <w:right w:val="none" w:sz="0" w:space="0" w:color="auto"/>
          </w:divBdr>
        </w:div>
        <w:div w:id="1855460500">
          <w:marLeft w:val="0"/>
          <w:marRight w:val="0"/>
          <w:marTop w:val="0"/>
          <w:marBottom w:val="0"/>
          <w:divBdr>
            <w:top w:val="none" w:sz="0" w:space="0" w:color="auto"/>
            <w:left w:val="none" w:sz="0" w:space="0" w:color="auto"/>
            <w:bottom w:val="none" w:sz="0" w:space="0" w:color="auto"/>
            <w:right w:val="none" w:sz="0" w:space="0" w:color="auto"/>
          </w:divBdr>
        </w:div>
        <w:div w:id="217981618">
          <w:marLeft w:val="0"/>
          <w:marRight w:val="0"/>
          <w:marTop w:val="0"/>
          <w:marBottom w:val="0"/>
          <w:divBdr>
            <w:top w:val="none" w:sz="0" w:space="0" w:color="auto"/>
            <w:left w:val="none" w:sz="0" w:space="0" w:color="auto"/>
            <w:bottom w:val="none" w:sz="0" w:space="0" w:color="auto"/>
            <w:right w:val="none" w:sz="0" w:space="0" w:color="auto"/>
          </w:divBdr>
        </w:div>
        <w:div w:id="540940530">
          <w:marLeft w:val="0"/>
          <w:marRight w:val="0"/>
          <w:marTop w:val="0"/>
          <w:marBottom w:val="0"/>
          <w:divBdr>
            <w:top w:val="none" w:sz="0" w:space="0" w:color="auto"/>
            <w:left w:val="none" w:sz="0" w:space="0" w:color="auto"/>
            <w:bottom w:val="none" w:sz="0" w:space="0" w:color="auto"/>
            <w:right w:val="none" w:sz="0" w:space="0" w:color="auto"/>
          </w:divBdr>
        </w:div>
        <w:div w:id="25916046">
          <w:marLeft w:val="0"/>
          <w:marRight w:val="0"/>
          <w:marTop w:val="0"/>
          <w:marBottom w:val="0"/>
          <w:divBdr>
            <w:top w:val="none" w:sz="0" w:space="0" w:color="auto"/>
            <w:left w:val="none" w:sz="0" w:space="0" w:color="auto"/>
            <w:bottom w:val="none" w:sz="0" w:space="0" w:color="auto"/>
            <w:right w:val="none" w:sz="0" w:space="0" w:color="auto"/>
          </w:divBdr>
        </w:div>
        <w:div w:id="1292902793">
          <w:marLeft w:val="0"/>
          <w:marRight w:val="0"/>
          <w:marTop w:val="0"/>
          <w:marBottom w:val="0"/>
          <w:divBdr>
            <w:top w:val="none" w:sz="0" w:space="0" w:color="auto"/>
            <w:left w:val="none" w:sz="0" w:space="0" w:color="auto"/>
            <w:bottom w:val="none" w:sz="0" w:space="0" w:color="auto"/>
            <w:right w:val="none" w:sz="0" w:space="0" w:color="auto"/>
          </w:divBdr>
        </w:div>
        <w:div w:id="687833017">
          <w:marLeft w:val="0"/>
          <w:marRight w:val="0"/>
          <w:marTop w:val="0"/>
          <w:marBottom w:val="0"/>
          <w:divBdr>
            <w:top w:val="none" w:sz="0" w:space="0" w:color="auto"/>
            <w:left w:val="none" w:sz="0" w:space="0" w:color="auto"/>
            <w:bottom w:val="none" w:sz="0" w:space="0" w:color="auto"/>
            <w:right w:val="none" w:sz="0" w:space="0" w:color="auto"/>
          </w:divBdr>
        </w:div>
        <w:div w:id="2106068552">
          <w:marLeft w:val="0"/>
          <w:marRight w:val="0"/>
          <w:marTop w:val="0"/>
          <w:marBottom w:val="0"/>
          <w:divBdr>
            <w:top w:val="none" w:sz="0" w:space="0" w:color="auto"/>
            <w:left w:val="none" w:sz="0" w:space="0" w:color="auto"/>
            <w:bottom w:val="none" w:sz="0" w:space="0" w:color="auto"/>
            <w:right w:val="none" w:sz="0" w:space="0" w:color="auto"/>
          </w:divBdr>
        </w:div>
        <w:div w:id="1553925498">
          <w:marLeft w:val="0"/>
          <w:marRight w:val="0"/>
          <w:marTop w:val="0"/>
          <w:marBottom w:val="0"/>
          <w:divBdr>
            <w:top w:val="none" w:sz="0" w:space="0" w:color="auto"/>
            <w:left w:val="none" w:sz="0" w:space="0" w:color="auto"/>
            <w:bottom w:val="none" w:sz="0" w:space="0" w:color="auto"/>
            <w:right w:val="none" w:sz="0" w:space="0" w:color="auto"/>
          </w:divBdr>
        </w:div>
        <w:div w:id="387454914">
          <w:marLeft w:val="0"/>
          <w:marRight w:val="0"/>
          <w:marTop w:val="0"/>
          <w:marBottom w:val="0"/>
          <w:divBdr>
            <w:top w:val="none" w:sz="0" w:space="0" w:color="auto"/>
            <w:left w:val="none" w:sz="0" w:space="0" w:color="auto"/>
            <w:bottom w:val="none" w:sz="0" w:space="0" w:color="auto"/>
            <w:right w:val="none" w:sz="0" w:space="0" w:color="auto"/>
          </w:divBdr>
        </w:div>
        <w:div w:id="1835761109">
          <w:marLeft w:val="0"/>
          <w:marRight w:val="0"/>
          <w:marTop w:val="0"/>
          <w:marBottom w:val="0"/>
          <w:divBdr>
            <w:top w:val="none" w:sz="0" w:space="0" w:color="auto"/>
            <w:left w:val="none" w:sz="0" w:space="0" w:color="auto"/>
            <w:bottom w:val="none" w:sz="0" w:space="0" w:color="auto"/>
            <w:right w:val="none" w:sz="0" w:space="0" w:color="auto"/>
          </w:divBdr>
        </w:div>
        <w:div w:id="108091458">
          <w:marLeft w:val="0"/>
          <w:marRight w:val="0"/>
          <w:marTop w:val="0"/>
          <w:marBottom w:val="0"/>
          <w:divBdr>
            <w:top w:val="none" w:sz="0" w:space="0" w:color="auto"/>
            <w:left w:val="none" w:sz="0" w:space="0" w:color="auto"/>
            <w:bottom w:val="none" w:sz="0" w:space="0" w:color="auto"/>
            <w:right w:val="none" w:sz="0" w:space="0" w:color="auto"/>
          </w:divBdr>
        </w:div>
        <w:div w:id="221411200">
          <w:marLeft w:val="0"/>
          <w:marRight w:val="0"/>
          <w:marTop w:val="0"/>
          <w:marBottom w:val="0"/>
          <w:divBdr>
            <w:top w:val="none" w:sz="0" w:space="0" w:color="auto"/>
            <w:left w:val="none" w:sz="0" w:space="0" w:color="auto"/>
            <w:bottom w:val="none" w:sz="0" w:space="0" w:color="auto"/>
            <w:right w:val="none" w:sz="0" w:space="0" w:color="auto"/>
          </w:divBdr>
        </w:div>
        <w:div w:id="260996020">
          <w:marLeft w:val="0"/>
          <w:marRight w:val="0"/>
          <w:marTop w:val="0"/>
          <w:marBottom w:val="0"/>
          <w:divBdr>
            <w:top w:val="none" w:sz="0" w:space="0" w:color="auto"/>
            <w:left w:val="none" w:sz="0" w:space="0" w:color="auto"/>
            <w:bottom w:val="none" w:sz="0" w:space="0" w:color="auto"/>
            <w:right w:val="none" w:sz="0" w:space="0" w:color="auto"/>
          </w:divBdr>
        </w:div>
        <w:div w:id="1708293519">
          <w:marLeft w:val="0"/>
          <w:marRight w:val="0"/>
          <w:marTop w:val="0"/>
          <w:marBottom w:val="0"/>
          <w:divBdr>
            <w:top w:val="none" w:sz="0" w:space="0" w:color="auto"/>
            <w:left w:val="none" w:sz="0" w:space="0" w:color="auto"/>
            <w:bottom w:val="none" w:sz="0" w:space="0" w:color="auto"/>
            <w:right w:val="none" w:sz="0" w:space="0" w:color="auto"/>
          </w:divBdr>
        </w:div>
        <w:div w:id="41057637">
          <w:marLeft w:val="0"/>
          <w:marRight w:val="0"/>
          <w:marTop w:val="0"/>
          <w:marBottom w:val="0"/>
          <w:divBdr>
            <w:top w:val="none" w:sz="0" w:space="0" w:color="auto"/>
            <w:left w:val="none" w:sz="0" w:space="0" w:color="auto"/>
            <w:bottom w:val="none" w:sz="0" w:space="0" w:color="auto"/>
            <w:right w:val="none" w:sz="0" w:space="0" w:color="auto"/>
          </w:divBdr>
        </w:div>
        <w:div w:id="1258640795">
          <w:marLeft w:val="0"/>
          <w:marRight w:val="0"/>
          <w:marTop w:val="0"/>
          <w:marBottom w:val="0"/>
          <w:divBdr>
            <w:top w:val="none" w:sz="0" w:space="0" w:color="auto"/>
            <w:left w:val="none" w:sz="0" w:space="0" w:color="auto"/>
            <w:bottom w:val="none" w:sz="0" w:space="0" w:color="auto"/>
            <w:right w:val="none" w:sz="0" w:space="0" w:color="auto"/>
          </w:divBdr>
        </w:div>
        <w:div w:id="957836379">
          <w:marLeft w:val="0"/>
          <w:marRight w:val="0"/>
          <w:marTop w:val="0"/>
          <w:marBottom w:val="0"/>
          <w:divBdr>
            <w:top w:val="none" w:sz="0" w:space="0" w:color="auto"/>
            <w:left w:val="none" w:sz="0" w:space="0" w:color="auto"/>
            <w:bottom w:val="none" w:sz="0" w:space="0" w:color="auto"/>
            <w:right w:val="none" w:sz="0" w:space="0" w:color="auto"/>
          </w:divBdr>
        </w:div>
        <w:div w:id="2132094345">
          <w:marLeft w:val="0"/>
          <w:marRight w:val="0"/>
          <w:marTop w:val="0"/>
          <w:marBottom w:val="0"/>
          <w:divBdr>
            <w:top w:val="none" w:sz="0" w:space="0" w:color="auto"/>
            <w:left w:val="none" w:sz="0" w:space="0" w:color="auto"/>
            <w:bottom w:val="none" w:sz="0" w:space="0" w:color="auto"/>
            <w:right w:val="none" w:sz="0" w:space="0" w:color="auto"/>
          </w:divBdr>
        </w:div>
        <w:div w:id="1899050852">
          <w:marLeft w:val="0"/>
          <w:marRight w:val="0"/>
          <w:marTop w:val="0"/>
          <w:marBottom w:val="0"/>
          <w:divBdr>
            <w:top w:val="none" w:sz="0" w:space="0" w:color="auto"/>
            <w:left w:val="none" w:sz="0" w:space="0" w:color="auto"/>
            <w:bottom w:val="none" w:sz="0" w:space="0" w:color="auto"/>
            <w:right w:val="none" w:sz="0" w:space="0" w:color="auto"/>
          </w:divBdr>
        </w:div>
        <w:div w:id="177934276">
          <w:marLeft w:val="0"/>
          <w:marRight w:val="0"/>
          <w:marTop w:val="0"/>
          <w:marBottom w:val="0"/>
          <w:divBdr>
            <w:top w:val="none" w:sz="0" w:space="0" w:color="auto"/>
            <w:left w:val="none" w:sz="0" w:space="0" w:color="auto"/>
            <w:bottom w:val="none" w:sz="0" w:space="0" w:color="auto"/>
            <w:right w:val="none" w:sz="0" w:space="0" w:color="auto"/>
          </w:divBdr>
        </w:div>
        <w:div w:id="1347370011">
          <w:marLeft w:val="0"/>
          <w:marRight w:val="0"/>
          <w:marTop w:val="0"/>
          <w:marBottom w:val="0"/>
          <w:divBdr>
            <w:top w:val="none" w:sz="0" w:space="0" w:color="auto"/>
            <w:left w:val="none" w:sz="0" w:space="0" w:color="auto"/>
            <w:bottom w:val="none" w:sz="0" w:space="0" w:color="auto"/>
            <w:right w:val="none" w:sz="0" w:space="0" w:color="auto"/>
          </w:divBdr>
        </w:div>
        <w:div w:id="12925993">
          <w:marLeft w:val="0"/>
          <w:marRight w:val="0"/>
          <w:marTop w:val="0"/>
          <w:marBottom w:val="0"/>
          <w:divBdr>
            <w:top w:val="none" w:sz="0" w:space="0" w:color="auto"/>
            <w:left w:val="none" w:sz="0" w:space="0" w:color="auto"/>
            <w:bottom w:val="none" w:sz="0" w:space="0" w:color="auto"/>
            <w:right w:val="none" w:sz="0" w:space="0" w:color="auto"/>
          </w:divBdr>
        </w:div>
        <w:div w:id="2093235462">
          <w:marLeft w:val="0"/>
          <w:marRight w:val="0"/>
          <w:marTop w:val="0"/>
          <w:marBottom w:val="0"/>
          <w:divBdr>
            <w:top w:val="none" w:sz="0" w:space="0" w:color="auto"/>
            <w:left w:val="none" w:sz="0" w:space="0" w:color="auto"/>
            <w:bottom w:val="none" w:sz="0" w:space="0" w:color="auto"/>
            <w:right w:val="none" w:sz="0" w:space="0" w:color="auto"/>
          </w:divBdr>
        </w:div>
        <w:div w:id="490562981">
          <w:marLeft w:val="0"/>
          <w:marRight w:val="0"/>
          <w:marTop w:val="0"/>
          <w:marBottom w:val="0"/>
          <w:divBdr>
            <w:top w:val="none" w:sz="0" w:space="0" w:color="auto"/>
            <w:left w:val="none" w:sz="0" w:space="0" w:color="auto"/>
            <w:bottom w:val="none" w:sz="0" w:space="0" w:color="auto"/>
            <w:right w:val="none" w:sz="0" w:space="0" w:color="auto"/>
          </w:divBdr>
        </w:div>
        <w:div w:id="228617139">
          <w:marLeft w:val="0"/>
          <w:marRight w:val="0"/>
          <w:marTop w:val="0"/>
          <w:marBottom w:val="0"/>
          <w:divBdr>
            <w:top w:val="none" w:sz="0" w:space="0" w:color="auto"/>
            <w:left w:val="none" w:sz="0" w:space="0" w:color="auto"/>
            <w:bottom w:val="none" w:sz="0" w:space="0" w:color="auto"/>
            <w:right w:val="none" w:sz="0" w:space="0" w:color="auto"/>
          </w:divBdr>
        </w:div>
        <w:div w:id="1736969437">
          <w:marLeft w:val="0"/>
          <w:marRight w:val="0"/>
          <w:marTop w:val="0"/>
          <w:marBottom w:val="0"/>
          <w:divBdr>
            <w:top w:val="none" w:sz="0" w:space="0" w:color="auto"/>
            <w:left w:val="none" w:sz="0" w:space="0" w:color="auto"/>
            <w:bottom w:val="none" w:sz="0" w:space="0" w:color="auto"/>
            <w:right w:val="none" w:sz="0" w:space="0" w:color="auto"/>
          </w:divBdr>
        </w:div>
        <w:div w:id="2016296906">
          <w:marLeft w:val="0"/>
          <w:marRight w:val="0"/>
          <w:marTop w:val="0"/>
          <w:marBottom w:val="0"/>
          <w:divBdr>
            <w:top w:val="none" w:sz="0" w:space="0" w:color="auto"/>
            <w:left w:val="none" w:sz="0" w:space="0" w:color="auto"/>
            <w:bottom w:val="none" w:sz="0" w:space="0" w:color="auto"/>
            <w:right w:val="none" w:sz="0" w:space="0" w:color="auto"/>
          </w:divBdr>
        </w:div>
        <w:div w:id="819887295">
          <w:marLeft w:val="0"/>
          <w:marRight w:val="0"/>
          <w:marTop w:val="0"/>
          <w:marBottom w:val="0"/>
          <w:divBdr>
            <w:top w:val="none" w:sz="0" w:space="0" w:color="auto"/>
            <w:left w:val="none" w:sz="0" w:space="0" w:color="auto"/>
            <w:bottom w:val="none" w:sz="0" w:space="0" w:color="auto"/>
            <w:right w:val="none" w:sz="0" w:space="0" w:color="auto"/>
          </w:divBdr>
        </w:div>
        <w:div w:id="1659113720">
          <w:marLeft w:val="0"/>
          <w:marRight w:val="0"/>
          <w:marTop w:val="0"/>
          <w:marBottom w:val="0"/>
          <w:divBdr>
            <w:top w:val="none" w:sz="0" w:space="0" w:color="auto"/>
            <w:left w:val="none" w:sz="0" w:space="0" w:color="auto"/>
            <w:bottom w:val="none" w:sz="0" w:space="0" w:color="auto"/>
            <w:right w:val="none" w:sz="0" w:space="0" w:color="auto"/>
          </w:divBdr>
        </w:div>
        <w:div w:id="36010197">
          <w:marLeft w:val="0"/>
          <w:marRight w:val="0"/>
          <w:marTop w:val="0"/>
          <w:marBottom w:val="0"/>
          <w:divBdr>
            <w:top w:val="none" w:sz="0" w:space="0" w:color="auto"/>
            <w:left w:val="none" w:sz="0" w:space="0" w:color="auto"/>
            <w:bottom w:val="none" w:sz="0" w:space="0" w:color="auto"/>
            <w:right w:val="none" w:sz="0" w:space="0" w:color="auto"/>
          </w:divBdr>
        </w:div>
        <w:div w:id="596720370">
          <w:marLeft w:val="0"/>
          <w:marRight w:val="0"/>
          <w:marTop w:val="0"/>
          <w:marBottom w:val="0"/>
          <w:divBdr>
            <w:top w:val="none" w:sz="0" w:space="0" w:color="auto"/>
            <w:left w:val="none" w:sz="0" w:space="0" w:color="auto"/>
            <w:bottom w:val="none" w:sz="0" w:space="0" w:color="auto"/>
            <w:right w:val="none" w:sz="0" w:space="0" w:color="auto"/>
          </w:divBdr>
        </w:div>
        <w:div w:id="1936477135">
          <w:marLeft w:val="0"/>
          <w:marRight w:val="0"/>
          <w:marTop w:val="0"/>
          <w:marBottom w:val="0"/>
          <w:divBdr>
            <w:top w:val="none" w:sz="0" w:space="0" w:color="auto"/>
            <w:left w:val="none" w:sz="0" w:space="0" w:color="auto"/>
            <w:bottom w:val="none" w:sz="0" w:space="0" w:color="auto"/>
            <w:right w:val="none" w:sz="0" w:space="0" w:color="auto"/>
          </w:divBdr>
        </w:div>
        <w:div w:id="1568228009">
          <w:marLeft w:val="0"/>
          <w:marRight w:val="0"/>
          <w:marTop w:val="0"/>
          <w:marBottom w:val="0"/>
          <w:divBdr>
            <w:top w:val="none" w:sz="0" w:space="0" w:color="auto"/>
            <w:left w:val="none" w:sz="0" w:space="0" w:color="auto"/>
            <w:bottom w:val="none" w:sz="0" w:space="0" w:color="auto"/>
            <w:right w:val="none" w:sz="0" w:space="0" w:color="auto"/>
          </w:divBdr>
        </w:div>
        <w:div w:id="2049523328">
          <w:marLeft w:val="0"/>
          <w:marRight w:val="0"/>
          <w:marTop w:val="0"/>
          <w:marBottom w:val="0"/>
          <w:divBdr>
            <w:top w:val="none" w:sz="0" w:space="0" w:color="auto"/>
            <w:left w:val="none" w:sz="0" w:space="0" w:color="auto"/>
            <w:bottom w:val="none" w:sz="0" w:space="0" w:color="auto"/>
            <w:right w:val="none" w:sz="0" w:space="0" w:color="auto"/>
          </w:divBdr>
        </w:div>
        <w:div w:id="1475873922">
          <w:marLeft w:val="0"/>
          <w:marRight w:val="0"/>
          <w:marTop w:val="0"/>
          <w:marBottom w:val="0"/>
          <w:divBdr>
            <w:top w:val="none" w:sz="0" w:space="0" w:color="auto"/>
            <w:left w:val="none" w:sz="0" w:space="0" w:color="auto"/>
            <w:bottom w:val="none" w:sz="0" w:space="0" w:color="auto"/>
            <w:right w:val="none" w:sz="0" w:space="0" w:color="auto"/>
          </w:divBdr>
        </w:div>
        <w:div w:id="1818761195">
          <w:marLeft w:val="0"/>
          <w:marRight w:val="0"/>
          <w:marTop w:val="0"/>
          <w:marBottom w:val="0"/>
          <w:divBdr>
            <w:top w:val="none" w:sz="0" w:space="0" w:color="auto"/>
            <w:left w:val="none" w:sz="0" w:space="0" w:color="auto"/>
            <w:bottom w:val="none" w:sz="0" w:space="0" w:color="auto"/>
            <w:right w:val="none" w:sz="0" w:space="0" w:color="auto"/>
          </w:divBdr>
        </w:div>
        <w:div w:id="340746612">
          <w:marLeft w:val="0"/>
          <w:marRight w:val="0"/>
          <w:marTop w:val="0"/>
          <w:marBottom w:val="0"/>
          <w:divBdr>
            <w:top w:val="none" w:sz="0" w:space="0" w:color="auto"/>
            <w:left w:val="none" w:sz="0" w:space="0" w:color="auto"/>
            <w:bottom w:val="none" w:sz="0" w:space="0" w:color="auto"/>
            <w:right w:val="none" w:sz="0" w:space="0" w:color="auto"/>
          </w:divBdr>
        </w:div>
        <w:div w:id="1182478655">
          <w:marLeft w:val="0"/>
          <w:marRight w:val="0"/>
          <w:marTop w:val="0"/>
          <w:marBottom w:val="0"/>
          <w:divBdr>
            <w:top w:val="none" w:sz="0" w:space="0" w:color="auto"/>
            <w:left w:val="none" w:sz="0" w:space="0" w:color="auto"/>
            <w:bottom w:val="none" w:sz="0" w:space="0" w:color="auto"/>
            <w:right w:val="none" w:sz="0" w:space="0" w:color="auto"/>
          </w:divBdr>
        </w:div>
        <w:div w:id="1520466509">
          <w:marLeft w:val="0"/>
          <w:marRight w:val="0"/>
          <w:marTop w:val="0"/>
          <w:marBottom w:val="0"/>
          <w:divBdr>
            <w:top w:val="none" w:sz="0" w:space="0" w:color="auto"/>
            <w:left w:val="none" w:sz="0" w:space="0" w:color="auto"/>
            <w:bottom w:val="none" w:sz="0" w:space="0" w:color="auto"/>
            <w:right w:val="none" w:sz="0" w:space="0" w:color="auto"/>
          </w:divBdr>
        </w:div>
        <w:div w:id="127863222">
          <w:marLeft w:val="0"/>
          <w:marRight w:val="0"/>
          <w:marTop w:val="0"/>
          <w:marBottom w:val="0"/>
          <w:divBdr>
            <w:top w:val="none" w:sz="0" w:space="0" w:color="auto"/>
            <w:left w:val="none" w:sz="0" w:space="0" w:color="auto"/>
            <w:bottom w:val="none" w:sz="0" w:space="0" w:color="auto"/>
            <w:right w:val="none" w:sz="0" w:space="0" w:color="auto"/>
          </w:divBdr>
        </w:div>
        <w:div w:id="411121736">
          <w:marLeft w:val="0"/>
          <w:marRight w:val="0"/>
          <w:marTop w:val="0"/>
          <w:marBottom w:val="0"/>
          <w:divBdr>
            <w:top w:val="none" w:sz="0" w:space="0" w:color="auto"/>
            <w:left w:val="none" w:sz="0" w:space="0" w:color="auto"/>
            <w:bottom w:val="none" w:sz="0" w:space="0" w:color="auto"/>
            <w:right w:val="none" w:sz="0" w:space="0" w:color="auto"/>
          </w:divBdr>
        </w:div>
        <w:div w:id="1048148007">
          <w:marLeft w:val="0"/>
          <w:marRight w:val="0"/>
          <w:marTop w:val="0"/>
          <w:marBottom w:val="0"/>
          <w:divBdr>
            <w:top w:val="none" w:sz="0" w:space="0" w:color="auto"/>
            <w:left w:val="none" w:sz="0" w:space="0" w:color="auto"/>
            <w:bottom w:val="none" w:sz="0" w:space="0" w:color="auto"/>
            <w:right w:val="none" w:sz="0" w:space="0" w:color="auto"/>
          </w:divBdr>
        </w:div>
        <w:div w:id="429156696">
          <w:marLeft w:val="0"/>
          <w:marRight w:val="0"/>
          <w:marTop w:val="0"/>
          <w:marBottom w:val="0"/>
          <w:divBdr>
            <w:top w:val="none" w:sz="0" w:space="0" w:color="auto"/>
            <w:left w:val="none" w:sz="0" w:space="0" w:color="auto"/>
            <w:bottom w:val="none" w:sz="0" w:space="0" w:color="auto"/>
            <w:right w:val="none" w:sz="0" w:space="0" w:color="auto"/>
          </w:divBdr>
        </w:div>
        <w:div w:id="28189806">
          <w:marLeft w:val="0"/>
          <w:marRight w:val="0"/>
          <w:marTop w:val="0"/>
          <w:marBottom w:val="0"/>
          <w:divBdr>
            <w:top w:val="none" w:sz="0" w:space="0" w:color="auto"/>
            <w:left w:val="none" w:sz="0" w:space="0" w:color="auto"/>
            <w:bottom w:val="none" w:sz="0" w:space="0" w:color="auto"/>
            <w:right w:val="none" w:sz="0" w:space="0" w:color="auto"/>
          </w:divBdr>
        </w:div>
        <w:div w:id="805703655">
          <w:marLeft w:val="0"/>
          <w:marRight w:val="0"/>
          <w:marTop w:val="0"/>
          <w:marBottom w:val="0"/>
          <w:divBdr>
            <w:top w:val="none" w:sz="0" w:space="0" w:color="auto"/>
            <w:left w:val="none" w:sz="0" w:space="0" w:color="auto"/>
            <w:bottom w:val="none" w:sz="0" w:space="0" w:color="auto"/>
            <w:right w:val="none" w:sz="0" w:space="0" w:color="auto"/>
          </w:divBdr>
        </w:div>
        <w:div w:id="413204656">
          <w:marLeft w:val="0"/>
          <w:marRight w:val="0"/>
          <w:marTop w:val="0"/>
          <w:marBottom w:val="0"/>
          <w:divBdr>
            <w:top w:val="none" w:sz="0" w:space="0" w:color="auto"/>
            <w:left w:val="none" w:sz="0" w:space="0" w:color="auto"/>
            <w:bottom w:val="none" w:sz="0" w:space="0" w:color="auto"/>
            <w:right w:val="none" w:sz="0" w:space="0" w:color="auto"/>
          </w:divBdr>
        </w:div>
        <w:div w:id="2014525640">
          <w:marLeft w:val="0"/>
          <w:marRight w:val="0"/>
          <w:marTop w:val="0"/>
          <w:marBottom w:val="0"/>
          <w:divBdr>
            <w:top w:val="none" w:sz="0" w:space="0" w:color="auto"/>
            <w:left w:val="none" w:sz="0" w:space="0" w:color="auto"/>
            <w:bottom w:val="none" w:sz="0" w:space="0" w:color="auto"/>
            <w:right w:val="none" w:sz="0" w:space="0" w:color="auto"/>
          </w:divBdr>
        </w:div>
        <w:div w:id="2089184213">
          <w:marLeft w:val="0"/>
          <w:marRight w:val="0"/>
          <w:marTop w:val="0"/>
          <w:marBottom w:val="0"/>
          <w:divBdr>
            <w:top w:val="none" w:sz="0" w:space="0" w:color="auto"/>
            <w:left w:val="none" w:sz="0" w:space="0" w:color="auto"/>
            <w:bottom w:val="none" w:sz="0" w:space="0" w:color="auto"/>
            <w:right w:val="none" w:sz="0" w:space="0" w:color="auto"/>
          </w:divBdr>
        </w:div>
        <w:div w:id="61877661">
          <w:marLeft w:val="0"/>
          <w:marRight w:val="0"/>
          <w:marTop w:val="0"/>
          <w:marBottom w:val="0"/>
          <w:divBdr>
            <w:top w:val="none" w:sz="0" w:space="0" w:color="auto"/>
            <w:left w:val="none" w:sz="0" w:space="0" w:color="auto"/>
            <w:bottom w:val="none" w:sz="0" w:space="0" w:color="auto"/>
            <w:right w:val="none" w:sz="0" w:space="0" w:color="auto"/>
          </w:divBdr>
        </w:div>
        <w:div w:id="117383126">
          <w:marLeft w:val="0"/>
          <w:marRight w:val="0"/>
          <w:marTop w:val="0"/>
          <w:marBottom w:val="0"/>
          <w:divBdr>
            <w:top w:val="none" w:sz="0" w:space="0" w:color="auto"/>
            <w:left w:val="none" w:sz="0" w:space="0" w:color="auto"/>
            <w:bottom w:val="none" w:sz="0" w:space="0" w:color="auto"/>
            <w:right w:val="none" w:sz="0" w:space="0" w:color="auto"/>
          </w:divBdr>
        </w:div>
        <w:div w:id="2024697202">
          <w:marLeft w:val="0"/>
          <w:marRight w:val="0"/>
          <w:marTop w:val="0"/>
          <w:marBottom w:val="0"/>
          <w:divBdr>
            <w:top w:val="none" w:sz="0" w:space="0" w:color="auto"/>
            <w:left w:val="none" w:sz="0" w:space="0" w:color="auto"/>
            <w:bottom w:val="none" w:sz="0" w:space="0" w:color="auto"/>
            <w:right w:val="none" w:sz="0" w:space="0" w:color="auto"/>
          </w:divBdr>
        </w:div>
        <w:div w:id="1609317078">
          <w:marLeft w:val="0"/>
          <w:marRight w:val="0"/>
          <w:marTop w:val="0"/>
          <w:marBottom w:val="0"/>
          <w:divBdr>
            <w:top w:val="none" w:sz="0" w:space="0" w:color="auto"/>
            <w:left w:val="none" w:sz="0" w:space="0" w:color="auto"/>
            <w:bottom w:val="none" w:sz="0" w:space="0" w:color="auto"/>
            <w:right w:val="none" w:sz="0" w:space="0" w:color="auto"/>
          </w:divBdr>
        </w:div>
        <w:div w:id="1072386823">
          <w:marLeft w:val="0"/>
          <w:marRight w:val="0"/>
          <w:marTop w:val="0"/>
          <w:marBottom w:val="0"/>
          <w:divBdr>
            <w:top w:val="none" w:sz="0" w:space="0" w:color="auto"/>
            <w:left w:val="none" w:sz="0" w:space="0" w:color="auto"/>
            <w:bottom w:val="none" w:sz="0" w:space="0" w:color="auto"/>
            <w:right w:val="none" w:sz="0" w:space="0" w:color="auto"/>
          </w:divBdr>
        </w:div>
        <w:div w:id="1523975400">
          <w:marLeft w:val="0"/>
          <w:marRight w:val="0"/>
          <w:marTop w:val="0"/>
          <w:marBottom w:val="0"/>
          <w:divBdr>
            <w:top w:val="none" w:sz="0" w:space="0" w:color="auto"/>
            <w:left w:val="none" w:sz="0" w:space="0" w:color="auto"/>
            <w:bottom w:val="none" w:sz="0" w:space="0" w:color="auto"/>
            <w:right w:val="none" w:sz="0" w:space="0" w:color="auto"/>
          </w:divBdr>
        </w:div>
        <w:div w:id="1078747762">
          <w:marLeft w:val="0"/>
          <w:marRight w:val="0"/>
          <w:marTop w:val="0"/>
          <w:marBottom w:val="0"/>
          <w:divBdr>
            <w:top w:val="none" w:sz="0" w:space="0" w:color="auto"/>
            <w:left w:val="none" w:sz="0" w:space="0" w:color="auto"/>
            <w:bottom w:val="none" w:sz="0" w:space="0" w:color="auto"/>
            <w:right w:val="none" w:sz="0" w:space="0" w:color="auto"/>
          </w:divBdr>
        </w:div>
        <w:div w:id="1508666727">
          <w:marLeft w:val="0"/>
          <w:marRight w:val="0"/>
          <w:marTop w:val="0"/>
          <w:marBottom w:val="0"/>
          <w:divBdr>
            <w:top w:val="none" w:sz="0" w:space="0" w:color="auto"/>
            <w:left w:val="none" w:sz="0" w:space="0" w:color="auto"/>
            <w:bottom w:val="none" w:sz="0" w:space="0" w:color="auto"/>
            <w:right w:val="none" w:sz="0" w:space="0" w:color="auto"/>
          </w:divBdr>
        </w:div>
        <w:div w:id="1111120430">
          <w:marLeft w:val="0"/>
          <w:marRight w:val="0"/>
          <w:marTop w:val="0"/>
          <w:marBottom w:val="0"/>
          <w:divBdr>
            <w:top w:val="none" w:sz="0" w:space="0" w:color="auto"/>
            <w:left w:val="none" w:sz="0" w:space="0" w:color="auto"/>
            <w:bottom w:val="none" w:sz="0" w:space="0" w:color="auto"/>
            <w:right w:val="none" w:sz="0" w:space="0" w:color="auto"/>
          </w:divBdr>
        </w:div>
        <w:div w:id="1058942437">
          <w:marLeft w:val="0"/>
          <w:marRight w:val="0"/>
          <w:marTop w:val="0"/>
          <w:marBottom w:val="0"/>
          <w:divBdr>
            <w:top w:val="none" w:sz="0" w:space="0" w:color="auto"/>
            <w:left w:val="none" w:sz="0" w:space="0" w:color="auto"/>
            <w:bottom w:val="none" w:sz="0" w:space="0" w:color="auto"/>
            <w:right w:val="none" w:sz="0" w:space="0" w:color="auto"/>
          </w:divBdr>
        </w:div>
        <w:div w:id="1231035902">
          <w:marLeft w:val="0"/>
          <w:marRight w:val="0"/>
          <w:marTop w:val="0"/>
          <w:marBottom w:val="0"/>
          <w:divBdr>
            <w:top w:val="none" w:sz="0" w:space="0" w:color="auto"/>
            <w:left w:val="none" w:sz="0" w:space="0" w:color="auto"/>
            <w:bottom w:val="none" w:sz="0" w:space="0" w:color="auto"/>
            <w:right w:val="none" w:sz="0" w:space="0" w:color="auto"/>
          </w:divBdr>
        </w:div>
        <w:div w:id="824473274">
          <w:marLeft w:val="0"/>
          <w:marRight w:val="0"/>
          <w:marTop w:val="0"/>
          <w:marBottom w:val="0"/>
          <w:divBdr>
            <w:top w:val="none" w:sz="0" w:space="0" w:color="auto"/>
            <w:left w:val="none" w:sz="0" w:space="0" w:color="auto"/>
            <w:bottom w:val="none" w:sz="0" w:space="0" w:color="auto"/>
            <w:right w:val="none" w:sz="0" w:space="0" w:color="auto"/>
          </w:divBdr>
        </w:div>
        <w:div w:id="2003197090">
          <w:marLeft w:val="0"/>
          <w:marRight w:val="0"/>
          <w:marTop w:val="0"/>
          <w:marBottom w:val="0"/>
          <w:divBdr>
            <w:top w:val="none" w:sz="0" w:space="0" w:color="auto"/>
            <w:left w:val="none" w:sz="0" w:space="0" w:color="auto"/>
            <w:bottom w:val="none" w:sz="0" w:space="0" w:color="auto"/>
            <w:right w:val="none" w:sz="0" w:space="0" w:color="auto"/>
          </w:divBdr>
        </w:div>
        <w:div w:id="1212111096">
          <w:marLeft w:val="0"/>
          <w:marRight w:val="0"/>
          <w:marTop w:val="0"/>
          <w:marBottom w:val="0"/>
          <w:divBdr>
            <w:top w:val="none" w:sz="0" w:space="0" w:color="auto"/>
            <w:left w:val="none" w:sz="0" w:space="0" w:color="auto"/>
            <w:bottom w:val="none" w:sz="0" w:space="0" w:color="auto"/>
            <w:right w:val="none" w:sz="0" w:space="0" w:color="auto"/>
          </w:divBdr>
        </w:div>
        <w:div w:id="985933195">
          <w:marLeft w:val="0"/>
          <w:marRight w:val="0"/>
          <w:marTop w:val="0"/>
          <w:marBottom w:val="0"/>
          <w:divBdr>
            <w:top w:val="none" w:sz="0" w:space="0" w:color="auto"/>
            <w:left w:val="none" w:sz="0" w:space="0" w:color="auto"/>
            <w:bottom w:val="none" w:sz="0" w:space="0" w:color="auto"/>
            <w:right w:val="none" w:sz="0" w:space="0" w:color="auto"/>
          </w:divBdr>
        </w:div>
        <w:div w:id="1688097918">
          <w:marLeft w:val="0"/>
          <w:marRight w:val="0"/>
          <w:marTop w:val="0"/>
          <w:marBottom w:val="0"/>
          <w:divBdr>
            <w:top w:val="none" w:sz="0" w:space="0" w:color="auto"/>
            <w:left w:val="none" w:sz="0" w:space="0" w:color="auto"/>
            <w:bottom w:val="none" w:sz="0" w:space="0" w:color="auto"/>
            <w:right w:val="none" w:sz="0" w:space="0" w:color="auto"/>
          </w:divBdr>
        </w:div>
        <w:div w:id="2067491271">
          <w:marLeft w:val="0"/>
          <w:marRight w:val="0"/>
          <w:marTop w:val="0"/>
          <w:marBottom w:val="0"/>
          <w:divBdr>
            <w:top w:val="none" w:sz="0" w:space="0" w:color="auto"/>
            <w:left w:val="none" w:sz="0" w:space="0" w:color="auto"/>
            <w:bottom w:val="none" w:sz="0" w:space="0" w:color="auto"/>
            <w:right w:val="none" w:sz="0" w:space="0" w:color="auto"/>
          </w:divBdr>
        </w:div>
        <w:div w:id="298532365">
          <w:marLeft w:val="0"/>
          <w:marRight w:val="0"/>
          <w:marTop w:val="0"/>
          <w:marBottom w:val="0"/>
          <w:divBdr>
            <w:top w:val="none" w:sz="0" w:space="0" w:color="auto"/>
            <w:left w:val="none" w:sz="0" w:space="0" w:color="auto"/>
            <w:bottom w:val="none" w:sz="0" w:space="0" w:color="auto"/>
            <w:right w:val="none" w:sz="0" w:space="0" w:color="auto"/>
          </w:divBdr>
        </w:div>
        <w:div w:id="585960735">
          <w:marLeft w:val="0"/>
          <w:marRight w:val="0"/>
          <w:marTop w:val="0"/>
          <w:marBottom w:val="0"/>
          <w:divBdr>
            <w:top w:val="none" w:sz="0" w:space="0" w:color="auto"/>
            <w:left w:val="none" w:sz="0" w:space="0" w:color="auto"/>
            <w:bottom w:val="none" w:sz="0" w:space="0" w:color="auto"/>
            <w:right w:val="none" w:sz="0" w:space="0" w:color="auto"/>
          </w:divBdr>
        </w:div>
        <w:div w:id="451367366">
          <w:marLeft w:val="0"/>
          <w:marRight w:val="0"/>
          <w:marTop w:val="0"/>
          <w:marBottom w:val="0"/>
          <w:divBdr>
            <w:top w:val="none" w:sz="0" w:space="0" w:color="auto"/>
            <w:left w:val="none" w:sz="0" w:space="0" w:color="auto"/>
            <w:bottom w:val="none" w:sz="0" w:space="0" w:color="auto"/>
            <w:right w:val="none" w:sz="0" w:space="0" w:color="auto"/>
          </w:divBdr>
        </w:div>
        <w:div w:id="1866597798">
          <w:marLeft w:val="0"/>
          <w:marRight w:val="0"/>
          <w:marTop w:val="0"/>
          <w:marBottom w:val="0"/>
          <w:divBdr>
            <w:top w:val="none" w:sz="0" w:space="0" w:color="auto"/>
            <w:left w:val="none" w:sz="0" w:space="0" w:color="auto"/>
            <w:bottom w:val="none" w:sz="0" w:space="0" w:color="auto"/>
            <w:right w:val="none" w:sz="0" w:space="0" w:color="auto"/>
          </w:divBdr>
        </w:div>
        <w:div w:id="1459686134">
          <w:marLeft w:val="0"/>
          <w:marRight w:val="0"/>
          <w:marTop w:val="0"/>
          <w:marBottom w:val="0"/>
          <w:divBdr>
            <w:top w:val="none" w:sz="0" w:space="0" w:color="auto"/>
            <w:left w:val="none" w:sz="0" w:space="0" w:color="auto"/>
            <w:bottom w:val="none" w:sz="0" w:space="0" w:color="auto"/>
            <w:right w:val="none" w:sz="0" w:space="0" w:color="auto"/>
          </w:divBdr>
        </w:div>
        <w:div w:id="235943638">
          <w:marLeft w:val="0"/>
          <w:marRight w:val="0"/>
          <w:marTop w:val="0"/>
          <w:marBottom w:val="0"/>
          <w:divBdr>
            <w:top w:val="none" w:sz="0" w:space="0" w:color="auto"/>
            <w:left w:val="none" w:sz="0" w:space="0" w:color="auto"/>
            <w:bottom w:val="none" w:sz="0" w:space="0" w:color="auto"/>
            <w:right w:val="none" w:sz="0" w:space="0" w:color="auto"/>
          </w:divBdr>
        </w:div>
        <w:div w:id="1414086917">
          <w:marLeft w:val="0"/>
          <w:marRight w:val="0"/>
          <w:marTop w:val="0"/>
          <w:marBottom w:val="0"/>
          <w:divBdr>
            <w:top w:val="none" w:sz="0" w:space="0" w:color="auto"/>
            <w:left w:val="none" w:sz="0" w:space="0" w:color="auto"/>
            <w:bottom w:val="none" w:sz="0" w:space="0" w:color="auto"/>
            <w:right w:val="none" w:sz="0" w:space="0" w:color="auto"/>
          </w:divBdr>
        </w:div>
        <w:div w:id="1830445148">
          <w:marLeft w:val="0"/>
          <w:marRight w:val="0"/>
          <w:marTop w:val="0"/>
          <w:marBottom w:val="0"/>
          <w:divBdr>
            <w:top w:val="none" w:sz="0" w:space="0" w:color="auto"/>
            <w:left w:val="none" w:sz="0" w:space="0" w:color="auto"/>
            <w:bottom w:val="none" w:sz="0" w:space="0" w:color="auto"/>
            <w:right w:val="none" w:sz="0" w:space="0" w:color="auto"/>
          </w:divBdr>
        </w:div>
        <w:div w:id="1481923571">
          <w:marLeft w:val="0"/>
          <w:marRight w:val="0"/>
          <w:marTop w:val="0"/>
          <w:marBottom w:val="0"/>
          <w:divBdr>
            <w:top w:val="none" w:sz="0" w:space="0" w:color="auto"/>
            <w:left w:val="none" w:sz="0" w:space="0" w:color="auto"/>
            <w:bottom w:val="none" w:sz="0" w:space="0" w:color="auto"/>
            <w:right w:val="none" w:sz="0" w:space="0" w:color="auto"/>
          </w:divBdr>
        </w:div>
        <w:div w:id="413019351">
          <w:marLeft w:val="0"/>
          <w:marRight w:val="0"/>
          <w:marTop w:val="0"/>
          <w:marBottom w:val="0"/>
          <w:divBdr>
            <w:top w:val="none" w:sz="0" w:space="0" w:color="auto"/>
            <w:left w:val="none" w:sz="0" w:space="0" w:color="auto"/>
            <w:bottom w:val="none" w:sz="0" w:space="0" w:color="auto"/>
            <w:right w:val="none" w:sz="0" w:space="0" w:color="auto"/>
          </w:divBdr>
        </w:div>
        <w:div w:id="1471364736">
          <w:marLeft w:val="0"/>
          <w:marRight w:val="0"/>
          <w:marTop w:val="0"/>
          <w:marBottom w:val="0"/>
          <w:divBdr>
            <w:top w:val="none" w:sz="0" w:space="0" w:color="auto"/>
            <w:left w:val="none" w:sz="0" w:space="0" w:color="auto"/>
            <w:bottom w:val="none" w:sz="0" w:space="0" w:color="auto"/>
            <w:right w:val="none" w:sz="0" w:space="0" w:color="auto"/>
          </w:divBdr>
        </w:div>
        <w:div w:id="1307319283">
          <w:marLeft w:val="0"/>
          <w:marRight w:val="0"/>
          <w:marTop w:val="0"/>
          <w:marBottom w:val="0"/>
          <w:divBdr>
            <w:top w:val="none" w:sz="0" w:space="0" w:color="auto"/>
            <w:left w:val="none" w:sz="0" w:space="0" w:color="auto"/>
            <w:bottom w:val="none" w:sz="0" w:space="0" w:color="auto"/>
            <w:right w:val="none" w:sz="0" w:space="0" w:color="auto"/>
          </w:divBdr>
        </w:div>
        <w:div w:id="1225524097">
          <w:marLeft w:val="0"/>
          <w:marRight w:val="0"/>
          <w:marTop w:val="0"/>
          <w:marBottom w:val="0"/>
          <w:divBdr>
            <w:top w:val="none" w:sz="0" w:space="0" w:color="auto"/>
            <w:left w:val="none" w:sz="0" w:space="0" w:color="auto"/>
            <w:bottom w:val="none" w:sz="0" w:space="0" w:color="auto"/>
            <w:right w:val="none" w:sz="0" w:space="0" w:color="auto"/>
          </w:divBdr>
        </w:div>
        <w:div w:id="1779717112">
          <w:marLeft w:val="0"/>
          <w:marRight w:val="0"/>
          <w:marTop w:val="0"/>
          <w:marBottom w:val="0"/>
          <w:divBdr>
            <w:top w:val="none" w:sz="0" w:space="0" w:color="auto"/>
            <w:left w:val="none" w:sz="0" w:space="0" w:color="auto"/>
            <w:bottom w:val="none" w:sz="0" w:space="0" w:color="auto"/>
            <w:right w:val="none" w:sz="0" w:space="0" w:color="auto"/>
          </w:divBdr>
        </w:div>
        <w:div w:id="1914970685">
          <w:marLeft w:val="0"/>
          <w:marRight w:val="0"/>
          <w:marTop w:val="0"/>
          <w:marBottom w:val="0"/>
          <w:divBdr>
            <w:top w:val="none" w:sz="0" w:space="0" w:color="auto"/>
            <w:left w:val="none" w:sz="0" w:space="0" w:color="auto"/>
            <w:bottom w:val="none" w:sz="0" w:space="0" w:color="auto"/>
            <w:right w:val="none" w:sz="0" w:space="0" w:color="auto"/>
          </w:divBdr>
        </w:div>
        <w:div w:id="542376038">
          <w:marLeft w:val="0"/>
          <w:marRight w:val="0"/>
          <w:marTop w:val="0"/>
          <w:marBottom w:val="0"/>
          <w:divBdr>
            <w:top w:val="none" w:sz="0" w:space="0" w:color="auto"/>
            <w:left w:val="none" w:sz="0" w:space="0" w:color="auto"/>
            <w:bottom w:val="none" w:sz="0" w:space="0" w:color="auto"/>
            <w:right w:val="none" w:sz="0" w:space="0" w:color="auto"/>
          </w:divBdr>
        </w:div>
        <w:div w:id="1674531443">
          <w:marLeft w:val="0"/>
          <w:marRight w:val="0"/>
          <w:marTop w:val="0"/>
          <w:marBottom w:val="0"/>
          <w:divBdr>
            <w:top w:val="none" w:sz="0" w:space="0" w:color="auto"/>
            <w:left w:val="none" w:sz="0" w:space="0" w:color="auto"/>
            <w:bottom w:val="none" w:sz="0" w:space="0" w:color="auto"/>
            <w:right w:val="none" w:sz="0" w:space="0" w:color="auto"/>
          </w:divBdr>
        </w:div>
        <w:div w:id="631250414">
          <w:marLeft w:val="0"/>
          <w:marRight w:val="0"/>
          <w:marTop w:val="0"/>
          <w:marBottom w:val="0"/>
          <w:divBdr>
            <w:top w:val="none" w:sz="0" w:space="0" w:color="auto"/>
            <w:left w:val="none" w:sz="0" w:space="0" w:color="auto"/>
            <w:bottom w:val="none" w:sz="0" w:space="0" w:color="auto"/>
            <w:right w:val="none" w:sz="0" w:space="0" w:color="auto"/>
          </w:divBdr>
        </w:div>
        <w:div w:id="1170439183">
          <w:marLeft w:val="0"/>
          <w:marRight w:val="0"/>
          <w:marTop w:val="0"/>
          <w:marBottom w:val="0"/>
          <w:divBdr>
            <w:top w:val="none" w:sz="0" w:space="0" w:color="auto"/>
            <w:left w:val="none" w:sz="0" w:space="0" w:color="auto"/>
            <w:bottom w:val="none" w:sz="0" w:space="0" w:color="auto"/>
            <w:right w:val="none" w:sz="0" w:space="0" w:color="auto"/>
          </w:divBdr>
        </w:div>
        <w:div w:id="1912692452">
          <w:marLeft w:val="0"/>
          <w:marRight w:val="0"/>
          <w:marTop w:val="0"/>
          <w:marBottom w:val="0"/>
          <w:divBdr>
            <w:top w:val="none" w:sz="0" w:space="0" w:color="auto"/>
            <w:left w:val="none" w:sz="0" w:space="0" w:color="auto"/>
            <w:bottom w:val="none" w:sz="0" w:space="0" w:color="auto"/>
            <w:right w:val="none" w:sz="0" w:space="0" w:color="auto"/>
          </w:divBdr>
        </w:div>
        <w:div w:id="2125804692">
          <w:marLeft w:val="0"/>
          <w:marRight w:val="0"/>
          <w:marTop w:val="0"/>
          <w:marBottom w:val="0"/>
          <w:divBdr>
            <w:top w:val="none" w:sz="0" w:space="0" w:color="auto"/>
            <w:left w:val="none" w:sz="0" w:space="0" w:color="auto"/>
            <w:bottom w:val="none" w:sz="0" w:space="0" w:color="auto"/>
            <w:right w:val="none" w:sz="0" w:space="0" w:color="auto"/>
          </w:divBdr>
        </w:div>
        <w:div w:id="903832420">
          <w:marLeft w:val="0"/>
          <w:marRight w:val="0"/>
          <w:marTop w:val="0"/>
          <w:marBottom w:val="0"/>
          <w:divBdr>
            <w:top w:val="none" w:sz="0" w:space="0" w:color="auto"/>
            <w:left w:val="none" w:sz="0" w:space="0" w:color="auto"/>
            <w:bottom w:val="none" w:sz="0" w:space="0" w:color="auto"/>
            <w:right w:val="none" w:sz="0" w:space="0" w:color="auto"/>
          </w:divBdr>
        </w:div>
        <w:div w:id="550920081">
          <w:marLeft w:val="0"/>
          <w:marRight w:val="0"/>
          <w:marTop w:val="0"/>
          <w:marBottom w:val="0"/>
          <w:divBdr>
            <w:top w:val="none" w:sz="0" w:space="0" w:color="auto"/>
            <w:left w:val="none" w:sz="0" w:space="0" w:color="auto"/>
            <w:bottom w:val="none" w:sz="0" w:space="0" w:color="auto"/>
            <w:right w:val="none" w:sz="0" w:space="0" w:color="auto"/>
          </w:divBdr>
        </w:div>
        <w:div w:id="1611013061">
          <w:marLeft w:val="0"/>
          <w:marRight w:val="0"/>
          <w:marTop w:val="0"/>
          <w:marBottom w:val="0"/>
          <w:divBdr>
            <w:top w:val="none" w:sz="0" w:space="0" w:color="auto"/>
            <w:left w:val="none" w:sz="0" w:space="0" w:color="auto"/>
            <w:bottom w:val="none" w:sz="0" w:space="0" w:color="auto"/>
            <w:right w:val="none" w:sz="0" w:space="0" w:color="auto"/>
          </w:divBdr>
        </w:div>
        <w:div w:id="1434936076">
          <w:marLeft w:val="0"/>
          <w:marRight w:val="0"/>
          <w:marTop w:val="0"/>
          <w:marBottom w:val="0"/>
          <w:divBdr>
            <w:top w:val="none" w:sz="0" w:space="0" w:color="auto"/>
            <w:left w:val="none" w:sz="0" w:space="0" w:color="auto"/>
            <w:bottom w:val="none" w:sz="0" w:space="0" w:color="auto"/>
            <w:right w:val="none" w:sz="0" w:space="0" w:color="auto"/>
          </w:divBdr>
        </w:div>
        <w:div w:id="1460413874">
          <w:marLeft w:val="0"/>
          <w:marRight w:val="0"/>
          <w:marTop w:val="0"/>
          <w:marBottom w:val="0"/>
          <w:divBdr>
            <w:top w:val="none" w:sz="0" w:space="0" w:color="auto"/>
            <w:left w:val="none" w:sz="0" w:space="0" w:color="auto"/>
            <w:bottom w:val="none" w:sz="0" w:space="0" w:color="auto"/>
            <w:right w:val="none" w:sz="0" w:space="0" w:color="auto"/>
          </w:divBdr>
        </w:div>
        <w:div w:id="646788602">
          <w:marLeft w:val="0"/>
          <w:marRight w:val="0"/>
          <w:marTop w:val="0"/>
          <w:marBottom w:val="0"/>
          <w:divBdr>
            <w:top w:val="none" w:sz="0" w:space="0" w:color="auto"/>
            <w:left w:val="none" w:sz="0" w:space="0" w:color="auto"/>
            <w:bottom w:val="none" w:sz="0" w:space="0" w:color="auto"/>
            <w:right w:val="none" w:sz="0" w:space="0" w:color="auto"/>
          </w:divBdr>
        </w:div>
        <w:div w:id="1567181196">
          <w:marLeft w:val="0"/>
          <w:marRight w:val="0"/>
          <w:marTop w:val="0"/>
          <w:marBottom w:val="0"/>
          <w:divBdr>
            <w:top w:val="none" w:sz="0" w:space="0" w:color="auto"/>
            <w:left w:val="none" w:sz="0" w:space="0" w:color="auto"/>
            <w:bottom w:val="none" w:sz="0" w:space="0" w:color="auto"/>
            <w:right w:val="none" w:sz="0" w:space="0" w:color="auto"/>
          </w:divBdr>
        </w:div>
        <w:div w:id="784227248">
          <w:marLeft w:val="0"/>
          <w:marRight w:val="0"/>
          <w:marTop w:val="0"/>
          <w:marBottom w:val="0"/>
          <w:divBdr>
            <w:top w:val="none" w:sz="0" w:space="0" w:color="auto"/>
            <w:left w:val="none" w:sz="0" w:space="0" w:color="auto"/>
            <w:bottom w:val="none" w:sz="0" w:space="0" w:color="auto"/>
            <w:right w:val="none" w:sz="0" w:space="0" w:color="auto"/>
          </w:divBdr>
        </w:div>
        <w:div w:id="291252775">
          <w:marLeft w:val="0"/>
          <w:marRight w:val="0"/>
          <w:marTop w:val="0"/>
          <w:marBottom w:val="0"/>
          <w:divBdr>
            <w:top w:val="none" w:sz="0" w:space="0" w:color="auto"/>
            <w:left w:val="none" w:sz="0" w:space="0" w:color="auto"/>
            <w:bottom w:val="none" w:sz="0" w:space="0" w:color="auto"/>
            <w:right w:val="none" w:sz="0" w:space="0" w:color="auto"/>
          </w:divBdr>
        </w:div>
        <w:div w:id="602810796">
          <w:marLeft w:val="0"/>
          <w:marRight w:val="0"/>
          <w:marTop w:val="0"/>
          <w:marBottom w:val="0"/>
          <w:divBdr>
            <w:top w:val="none" w:sz="0" w:space="0" w:color="auto"/>
            <w:left w:val="none" w:sz="0" w:space="0" w:color="auto"/>
            <w:bottom w:val="none" w:sz="0" w:space="0" w:color="auto"/>
            <w:right w:val="none" w:sz="0" w:space="0" w:color="auto"/>
          </w:divBdr>
        </w:div>
        <w:div w:id="917203762">
          <w:marLeft w:val="0"/>
          <w:marRight w:val="0"/>
          <w:marTop w:val="0"/>
          <w:marBottom w:val="0"/>
          <w:divBdr>
            <w:top w:val="none" w:sz="0" w:space="0" w:color="auto"/>
            <w:left w:val="none" w:sz="0" w:space="0" w:color="auto"/>
            <w:bottom w:val="none" w:sz="0" w:space="0" w:color="auto"/>
            <w:right w:val="none" w:sz="0" w:space="0" w:color="auto"/>
          </w:divBdr>
        </w:div>
        <w:div w:id="59211713">
          <w:marLeft w:val="0"/>
          <w:marRight w:val="0"/>
          <w:marTop w:val="0"/>
          <w:marBottom w:val="0"/>
          <w:divBdr>
            <w:top w:val="none" w:sz="0" w:space="0" w:color="auto"/>
            <w:left w:val="none" w:sz="0" w:space="0" w:color="auto"/>
            <w:bottom w:val="none" w:sz="0" w:space="0" w:color="auto"/>
            <w:right w:val="none" w:sz="0" w:space="0" w:color="auto"/>
          </w:divBdr>
        </w:div>
        <w:div w:id="1055591472">
          <w:marLeft w:val="0"/>
          <w:marRight w:val="0"/>
          <w:marTop w:val="0"/>
          <w:marBottom w:val="0"/>
          <w:divBdr>
            <w:top w:val="none" w:sz="0" w:space="0" w:color="auto"/>
            <w:left w:val="none" w:sz="0" w:space="0" w:color="auto"/>
            <w:bottom w:val="none" w:sz="0" w:space="0" w:color="auto"/>
            <w:right w:val="none" w:sz="0" w:space="0" w:color="auto"/>
          </w:divBdr>
        </w:div>
        <w:div w:id="322658397">
          <w:marLeft w:val="0"/>
          <w:marRight w:val="0"/>
          <w:marTop w:val="0"/>
          <w:marBottom w:val="0"/>
          <w:divBdr>
            <w:top w:val="none" w:sz="0" w:space="0" w:color="auto"/>
            <w:left w:val="none" w:sz="0" w:space="0" w:color="auto"/>
            <w:bottom w:val="none" w:sz="0" w:space="0" w:color="auto"/>
            <w:right w:val="none" w:sz="0" w:space="0" w:color="auto"/>
          </w:divBdr>
        </w:div>
        <w:div w:id="1982080539">
          <w:marLeft w:val="0"/>
          <w:marRight w:val="0"/>
          <w:marTop w:val="0"/>
          <w:marBottom w:val="0"/>
          <w:divBdr>
            <w:top w:val="none" w:sz="0" w:space="0" w:color="auto"/>
            <w:left w:val="none" w:sz="0" w:space="0" w:color="auto"/>
            <w:bottom w:val="none" w:sz="0" w:space="0" w:color="auto"/>
            <w:right w:val="none" w:sz="0" w:space="0" w:color="auto"/>
          </w:divBdr>
        </w:div>
        <w:div w:id="2101556862">
          <w:marLeft w:val="0"/>
          <w:marRight w:val="0"/>
          <w:marTop w:val="0"/>
          <w:marBottom w:val="0"/>
          <w:divBdr>
            <w:top w:val="none" w:sz="0" w:space="0" w:color="auto"/>
            <w:left w:val="none" w:sz="0" w:space="0" w:color="auto"/>
            <w:bottom w:val="none" w:sz="0" w:space="0" w:color="auto"/>
            <w:right w:val="none" w:sz="0" w:space="0" w:color="auto"/>
          </w:divBdr>
        </w:div>
        <w:div w:id="252319069">
          <w:marLeft w:val="0"/>
          <w:marRight w:val="0"/>
          <w:marTop w:val="0"/>
          <w:marBottom w:val="0"/>
          <w:divBdr>
            <w:top w:val="none" w:sz="0" w:space="0" w:color="auto"/>
            <w:left w:val="none" w:sz="0" w:space="0" w:color="auto"/>
            <w:bottom w:val="none" w:sz="0" w:space="0" w:color="auto"/>
            <w:right w:val="none" w:sz="0" w:space="0" w:color="auto"/>
          </w:divBdr>
        </w:div>
        <w:div w:id="635835597">
          <w:marLeft w:val="0"/>
          <w:marRight w:val="0"/>
          <w:marTop w:val="0"/>
          <w:marBottom w:val="0"/>
          <w:divBdr>
            <w:top w:val="none" w:sz="0" w:space="0" w:color="auto"/>
            <w:left w:val="none" w:sz="0" w:space="0" w:color="auto"/>
            <w:bottom w:val="none" w:sz="0" w:space="0" w:color="auto"/>
            <w:right w:val="none" w:sz="0" w:space="0" w:color="auto"/>
          </w:divBdr>
        </w:div>
        <w:div w:id="2125151144">
          <w:marLeft w:val="0"/>
          <w:marRight w:val="0"/>
          <w:marTop w:val="0"/>
          <w:marBottom w:val="0"/>
          <w:divBdr>
            <w:top w:val="none" w:sz="0" w:space="0" w:color="auto"/>
            <w:left w:val="none" w:sz="0" w:space="0" w:color="auto"/>
            <w:bottom w:val="none" w:sz="0" w:space="0" w:color="auto"/>
            <w:right w:val="none" w:sz="0" w:space="0" w:color="auto"/>
          </w:divBdr>
        </w:div>
        <w:div w:id="1078404132">
          <w:marLeft w:val="0"/>
          <w:marRight w:val="0"/>
          <w:marTop w:val="0"/>
          <w:marBottom w:val="0"/>
          <w:divBdr>
            <w:top w:val="none" w:sz="0" w:space="0" w:color="auto"/>
            <w:left w:val="none" w:sz="0" w:space="0" w:color="auto"/>
            <w:bottom w:val="none" w:sz="0" w:space="0" w:color="auto"/>
            <w:right w:val="none" w:sz="0" w:space="0" w:color="auto"/>
          </w:divBdr>
        </w:div>
        <w:div w:id="2125928022">
          <w:marLeft w:val="0"/>
          <w:marRight w:val="0"/>
          <w:marTop w:val="0"/>
          <w:marBottom w:val="0"/>
          <w:divBdr>
            <w:top w:val="none" w:sz="0" w:space="0" w:color="auto"/>
            <w:left w:val="none" w:sz="0" w:space="0" w:color="auto"/>
            <w:bottom w:val="none" w:sz="0" w:space="0" w:color="auto"/>
            <w:right w:val="none" w:sz="0" w:space="0" w:color="auto"/>
          </w:divBdr>
        </w:div>
        <w:div w:id="1759402003">
          <w:marLeft w:val="0"/>
          <w:marRight w:val="0"/>
          <w:marTop w:val="0"/>
          <w:marBottom w:val="0"/>
          <w:divBdr>
            <w:top w:val="none" w:sz="0" w:space="0" w:color="auto"/>
            <w:left w:val="none" w:sz="0" w:space="0" w:color="auto"/>
            <w:bottom w:val="none" w:sz="0" w:space="0" w:color="auto"/>
            <w:right w:val="none" w:sz="0" w:space="0" w:color="auto"/>
          </w:divBdr>
        </w:div>
        <w:div w:id="1689595634">
          <w:marLeft w:val="0"/>
          <w:marRight w:val="0"/>
          <w:marTop w:val="0"/>
          <w:marBottom w:val="0"/>
          <w:divBdr>
            <w:top w:val="none" w:sz="0" w:space="0" w:color="auto"/>
            <w:left w:val="none" w:sz="0" w:space="0" w:color="auto"/>
            <w:bottom w:val="none" w:sz="0" w:space="0" w:color="auto"/>
            <w:right w:val="none" w:sz="0" w:space="0" w:color="auto"/>
          </w:divBdr>
        </w:div>
        <w:div w:id="118912705">
          <w:marLeft w:val="0"/>
          <w:marRight w:val="0"/>
          <w:marTop w:val="0"/>
          <w:marBottom w:val="0"/>
          <w:divBdr>
            <w:top w:val="none" w:sz="0" w:space="0" w:color="auto"/>
            <w:left w:val="none" w:sz="0" w:space="0" w:color="auto"/>
            <w:bottom w:val="none" w:sz="0" w:space="0" w:color="auto"/>
            <w:right w:val="none" w:sz="0" w:space="0" w:color="auto"/>
          </w:divBdr>
        </w:div>
      </w:divsChild>
    </w:div>
    <w:div w:id="1992320730">
      <w:bodyDiv w:val="1"/>
      <w:marLeft w:val="0"/>
      <w:marRight w:val="0"/>
      <w:marTop w:val="0"/>
      <w:marBottom w:val="0"/>
      <w:divBdr>
        <w:top w:val="none" w:sz="0" w:space="0" w:color="auto"/>
        <w:left w:val="none" w:sz="0" w:space="0" w:color="auto"/>
        <w:bottom w:val="none" w:sz="0" w:space="0" w:color="auto"/>
        <w:right w:val="none" w:sz="0" w:space="0" w:color="auto"/>
      </w:divBdr>
    </w:div>
    <w:div w:id="2049983983">
      <w:bodyDiv w:val="1"/>
      <w:marLeft w:val="0"/>
      <w:marRight w:val="0"/>
      <w:marTop w:val="0"/>
      <w:marBottom w:val="0"/>
      <w:divBdr>
        <w:top w:val="none" w:sz="0" w:space="0" w:color="auto"/>
        <w:left w:val="none" w:sz="0" w:space="0" w:color="auto"/>
        <w:bottom w:val="none" w:sz="0" w:space="0" w:color="auto"/>
        <w:right w:val="none" w:sz="0" w:space="0" w:color="auto"/>
      </w:divBdr>
      <w:divsChild>
        <w:div w:id="802038374">
          <w:marLeft w:val="0"/>
          <w:marRight w:val="0"/>
          <w:marTop w:val="0"/>
          <w:marBottom w:val="0"/>
          <w:divBdr>
            <w:top w:val="none" w:sz="0" w:space="0" w:color="auto"/>
            <w:left w:val="none" w:sz="0" w:space="0" w:color="auto"/>
            <w:bottom w:val="none" w:sz="0" w:space="0" w:color="auto"/>
            <w:right w:val="none" w:sz="0" w:space="0" w:color="auto"/>
          </w:divBdr>
        </w:div>
        <w:div w:id="1031489834">
          <w:marLeft w:val="0"/>
          <w:marRight w:val="0"/>
          <w:marTop w:val="0"/>
          <w:marBottom w:val="0"/>
          <w:divBdr>
            <w:top w:val="none" w:sz="0" w:space="0" w:color="auto"/>
            <w:left w:val="none" w:sz="0" w:space="0" w:color="auto"/>
            <w:bottom w:val="none" w:sz="0" w:space="0" w:color="auto"/>
            <w:right w:val="none" w:sz="0" w:space="0" w:color="auto"/>
          </w:divBdr>
        </w:div>
      </w:divsChild>
    </w:div>
    <w:div w:id="2105345179">
      <w:bodyDiv w:val="1"/>
      <w:marLeft w:val="0"/>
      <w:marRight w:val="0"/>
      <w:marTop w:val="0"/>
      <w:marBottom w:val="0"/>
      <w:divBdr>
        <w:top w:val="none" w:sz="0" w:space="0" w:color="auto"/>
        <w:left w:val="none" w:sz="0" w:space="0" w:color="auto"/>
        <w:bottom w:val="none" w:sz="0" w:space="0" w:color="auto"/>
        <w:right w:val="none" w:sz="0" w:space="0" w:color="auto"/>
      </w:divBdr>
    </w:div>
    <w:div w:id="2123956661">
      <w:bodyDiv w:val="1"/>
      <w:marLeft w:val="0"/>
      <w:marRight w:val="0"/>
      <w:marTop w:val="0"/>
      <w:marBottom w:val="0"/>
      <w:divBdr>
        <w:top w:val="none" w:sz="0" w:space="0" w:color="auto"/>
        <w:left w:val="none" w:sz="0" w:space="0" w:color="auto"/>
        <w:bottom w:val="none" w:sz="0" w:space="0" w:color="auto"/>
        <w:right w:val="none" w:sz="0" w:space="0" w:color="auto"/>
      </w:divBdr>
      <w:divsChild>
        <w:div w:id="217280042">
          <w:marLeft w:val="0"/>
          <w:marRight w:val="0"/>
          <w:marTop w:val="0"/>
          <w:marBottom w:val="0"/>
          <w:divBdr>
            <w:top w:val="none" w:sz="0" w:space="0" w:color="auto"/>
            <w:left w:val="none" w:sz="0" w:space="0" w:color="auto"/>
            <w:bottom w:val="none" w:sz="0" w:space="0" w:color="auto"/>
            <w:right w:val="none" w:sz="0" w:space="0" w:color="auto"/>
          </w:divBdr>
          <w:divsChild>
            <w:div w:id="1140458340">
              <w:marLeft w:val="0"/>
              <w:marRight w:val="0"/>
              <w:marTop w:val="0"/>
              <w:marBottom w:val="0"/>
              <w:divBdr>
                <w:top w:val="none" w:sz="0" w:space="0" w:color="auto"/>
                <w:left w:val="none" w:sz="0" w:space="0" w:color="auto"/>
                <w:bottom w:val="none" w:sz="0" w:space="0" w:color="auto"/>
                <w:right w:val="none" w:sz="0" w:space="0" w:color="auto"/>
              </w:divBdr>
              <w:divsChild>
                <w:div w:id="149909720">
                  <w:marLeft w:val="0"/>
                  <w:marRight w:val="0"/>
                  <w:marTop w:val="0"/>
                  <w:marBottom w:val="0"/>
                  <w:divBdr>
                    <w:top w:val="none" w:sz="0" w:space="0" w:color="auto"/>
                    <w:left w:val="none" w:sz="0" w:space="0" w:color="auto"/>
                    <w:bottom w:val="none" w:sz="0" w:space="0" w:color="auto"/>
                    <w:right w:val="none" w:sz="0" w:space="0" w:color="auto"/>
                  </w:divBdr>
                  <w:divsChild>
                    <w:div w:id="2045209741">
                      <w:marLeft w:val="0"/>
                      <w:marRight w:val="0"/>
                      <w:marTop w:val="0"/>
                      <w:marBottom w:val="0"/>
                      <w:divBdr>
                        <w:top w:val="none" w:sz="0" w:space="0" w:color="auto"/>
                        <w:left w:val="none" w:sz="0" w:space="0" w:color="auto"/>
                        <w:bottom w:val="none" w:sz="0" w:space="0" w:color="auto"/>
                        <w:right w:val="none" w:sz="0" w:space="0" w:color="auto"/>
                      </w:divBdr>
                      <w:divsChild>
                        <w:div w:id="27072073">
                          <w:marLeft w:val="0"/>
                          <w:marRight w:val="0"/>
                          <w:marTop w:val="0"/>
                          <w:marBottom w:val="0"/>
                          <w:divBdr>
                            <w:top w:val="none" w:sz="0" w:space="0" w:color="auto"/>
                            <w:left w:val="none" w:sz="0" w:space="0" w:color="auto"/>
                            <w:bottom w:val="none" w:sz="0" w:space="0" w:color="auto"/>
                            <w:right w:val="none" w:sz="0" w:space="0" w:color="auto"/>
                          </w:divBdr>
                          <w:divsChild>
                            <w:div w:id="1063287029">
                              <w:marLeft w:val="0"/>
                              <w:marRight w:val="0"/>
                              <w:marTop w:val="0"/>
                              <w:marBottom w:val="0"/>
                              <w:divBdr>
                                <w:top w:val="none" w:sz="0" w:space="0" w:color="auto"/>
                                <w:left w:val="none" w:sz="0" w:space="0" w:color="auto"/>
                                <w:bottom w:val="none" w:sz="0" w:space="0" w:color="auto"/>
                                <w:right w:val="none" w:sz="0" w:space="0" w:color="auto"/>
                              </w:divBdr>
                              <w:divsChild>
                                <w:div w:id="1263025381">
                                  <w:marLeft w:val="0"/>
                                  <w:marRight w:val="0"/>
                                  <w:marTop w:val="0"/>
                                  <w:marBottom w:val="0"/>
                                  <w:divBdr>
                                    <w:top w:val="none" w:sz="0" w:space="0" w:color="auto"/>
                                    <w:left w:val="none" w:sz="0" w:space="0" w:color="auto"/>
                                    <w:bottom w:val="none" w:sz="0" w:space="0" w:color="auto"/>
                                    <w:right w:val="none" w:sz="0" w:space="0" w:color="auto"/>
                                  </w:divBdr>
                                  <w:divsChild>
                                    <w:div w:id="13135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58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076F2-BC2F-3142-B39E-30C5345FF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41</Pages>
  <Words>10595</Words>
  <Characters>60397</Characters>
  <Application>Microsoft Office Word</Application>
  <DocSecurity>0</DocSecurity>
  <Lines>503</Lines>
  <Paragraphs>141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Aly</dc:creator>
  <cp:keywords/>
  <dc:description/>
  <cp:lastModifiedBy>Doğa Yardemir</cp:lastModifiedBy>
  <cp:revision>7</cp:revision>
  <cp:lastPrinted>2026-01-08T21:40:00Z</cp:lastPrinted>
  <dcterms:created xsi:type="dcterms:W3CDTF">2026-05-24T13:32:00Z</dcterms:created>
  <dcterms:modified xsi:type="dcterms:W3CDTF">2026-05-24T16:22:00Z</dcterms:modified>
</cp:coreProperties>
</file>