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909A" w14:textId="77777777" w:rsidR="00712F2D" w:rsidRPr="00712F2D" w:rsidRDefault="00712F2D" w:rsidP="00712F2D">
      <w:pPr>
        <w:pStyle w:val="Heading1"/>
        <w:rPr>
          <w:rFonts w:ascii="Times New Roman" w:hAnsi="Times New Roman"/>
          <w:sz w:val="36"/>
          <w:lang w:val="en-US"/>
        </w:rPr>
      </w:pPr>
      <w:r w:rsidRPr="00712F2D">
        <w:rPr>
          <w:rFonts w:ascii="Times New Roman" w:hAnsi="Times New Roman"/>
          <w:sz w:val="36"/>
          <w:lang w:val="en-US"/>
        </w:rPr>
        <w:t>Bee9: An M9 derived medium for bee gut bacteria</w:t>
      </w:r>
    </w:p>
    <w:p w14:paraId="450C5816" w14:textId="77777777" w:rsidR="00712F2D" w:rsidRPr="00712F2D" w:rsidRDefault="00712F2D" w:rsidP="00712F2D">
      <w:pPr>
        <w:pStyle w:val="Heading2"/>
        <w:rPr>
          <w:rFonts w:ascii="Times New Roman" w:hAnsi="Times New Roman"/>
          <w:sz w:val="32"/>
          <w:lang w:val="en-US"/>
        </w:rPr>
      </w:pPr>
      <w:r w:rsidRPr="00712F2D">
        <w:rPr>
          <w:rFonts w:ascii="Times New Roman" w:hAnsi="Times New Roman"/>
          <w:sz w:val="32"/>
          <w:lang w:val="en-US"/>
        </w:rPr>
        <w:t>Description</w:t>
      </w:r>
    </w:p>
    <w:p w14:paraId="059C0C74" w14:textId="77777777" w:rsidR="00712F2D" w:rsidRPr="00712F2D" w:rsidRDefault="00712F2D" w:rsidP="00712F2D">
      <w:pPr>
        <w:rPr>
          <w:rFonts w:ascii="Times New Roman" w:hAnsi="Times New Roman"/>
          <w:sz w:val="18"/>
        </w:rPr>
        <w:sectPr w:rsidR="00712F2D" w:rsidRPr="00712F2D">
          <w:footerReference w:type="default" r:id="rId7"/>
          <w:pgSz w:w="11906" w:h="16838"/>
          <w:pgMar w:top="1134" w:right="1418" w:bottom="1134" w:left="1418" w:header="720" w:footer="720" w:gutter="0"/>
          <w:pgNumType w:start="1"/>
          <w:cols w:space="720"/>
          <w:formProt w:val="0"/>
          <w:docGrid w:linePitch="100"/>
        </w:sectPr>
      </w:pPr>
      <w:r w:rsidRPr="00712F2D">
        <w:rPr>
          <w:rFonts w:ascii="Times New Roman" w:hAnsi="Times New Roman"/>
          <w:sz w:val="18"/>
          <w:szCs w:val="17"/>
        </w:rPr>
        <w:t xml:space="preserve">This protocol is used to prepare stock solutions for an M9-based ‘minimal’ medium containing trace metals and vitamins, without casamino acids. Additional vitamins, and growth nutrients are added for growth of </w:t>
      </w:r>
      <w:r w:rsidRPr="00712F2D">
        <w:rPr>
          <w:rFonts w:ascii="Times New Roman" w:hAnsi="Times New Roman"/>
          <w:i/>
          <w:iCs/>
          <w:sz w:val="18"/>
          <w:szCs w:val="17"/>
        </w:rPr>
        <w:t xml:space="preserve">S. </w:t>
      </w:r>
      <w:proofErr w:type="spellStart"/>
      <w:r w:rsidRPr="00712F2D">
        <w:rPr>
          <w:rFonts w:ascii="Times New Roman" w:hAnsi="Times New Roman"/>
          <w:i/>
          <w:iCs/>
          <w:sz w:val="18"/>
          <w:szCs w:val="17"/>
        </w:rPr>
        <w:t>alvi</w:t>
      </w:r>
      <w:proofErr w:type="spellEnd"/>
      <w:r w:rsidRPr="00712F2D">
        <w:rPr>
          <w:rFonts w:ascii="Times New Roman" w:hAnsi="Times New Roman"/>
          <w:sz w:val="18"/>
          <w:szCs w:val="17"/>
        </w:rPr>
        <w:t xml:space="preserve"> and/or </w:t>
      </w:r>
      <w:proofErr w:type="spellStart"/>
      <w:r w:rsidRPr="00712F2D">
        <w:rPr>
          <w:rFonts w:ascii="Times New Roman" w:hAnsi="Times New Roman"/>
          <w:i/>
          <w:iCs/>
          <w:sz w:val="18"/>
          <w:szCs w:val="17"/>
        </w:rPr>
        <w:t>Gilliamella</w:t>
      </w:r>
      <w:proofErr w:type="spellEnd"/>
      <w:r w:rsidRPr="00712F2D">
        <w:rPr>
          <w:rFonts w:ascii="Times New Roman" w:hAnsi="Times New Roman"/>
          <w:i/>
          <w:iCs/>
          <w:sz w:val="18"/>
          <w:szCs w:val="17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>strains.</w:t>
      </w:r>
      <w:r w:rsidRPr="00712F2D">
        <w:rPr>
          <w:rFonts w:ascii="Times New Roman" w:hAnsi="Times New Roman"/>
          <w:i/>
          <w:iCs/>
          <w:sz w:val="18"/>
          <w:szCs w:val="17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>The pH should be adjusted to 5.5</w:t>
      </w:r>
    </w:p>
    <w:p w14:paraId="4E96640E" w14:textId="77777777" w:rsidR="00712F2D" w:rsidRPr="00712F2D" w:rsidRDefault="00712F2D" w:rsidP="00712F2D">
      <w:pPr>
        <w:rPr>
          <w:rFonts w:ascii="Times New Roman" w:hAnsi="Times New Roman"/>
        </w:rPr>
        <w:sectPr w:rsidR="00712F2D" w:rsidRPr="00712F2D">
          <w:type w:val="continuous"/>
          <w:pgSz w:w="11906" w:h="16838"/>
          <w:pgMar w:top="1134" w:right="1418" w:bottom="1134" w:left="1418" w:header="720" w:footer="720" w:gutter="0"/>
          <w:cols w:num="2" w:space="720"/>
          <w:formProt w:val="0"/>
          <w:docGrid w:linePitch="100"/>
        </w:sectPr>
      </w:pPr>
      <w:r w:rsidRPr="00712F2D">
        <w:rPr>
          <w:rFonts w:ascii="Times New Roman" w:hAnsi="Times New Roman"/>
          <w:noProof/>
          <w:sz w:val="18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62B8D" wp14:editId="24216E02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82549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549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341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9pt" to="458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89437A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1. Preparation of HMB (</w:t>
      </w:r>
      <w:proofErr w:type="spellStart"/>
      <w:r w:rsidRPr="00712F2D">
        <w:rPr>
          <w:rFonts w:ascii="Times New Roman" w:hAnsi="Times New Roman"/>
          <w:sz w:val="24"/>
          <w:lang w:val="en-US"/>
        </w:rPr>
        <w:t>hutner’s</w:t>
      </w:r>
      <w:proofErr w:type="spellEnd"/>
      <w:r w:rsidRPr="00712F2D">
        <w:rPr>
          <w:rFonts w:ascii="Times New Roman" w:hAnsi="Times New Roman"/>
          <w:sz w:val="24"/>
          <w:lang w:val="en-US"/>
        </w:rPr>
        <w:t xml:space="preserve"> mineral base) modified metals 44 (component 1)</w:t>
      </w:r>
    </w:p>
    <w:p w14:paraId="7EEE89B7" w14:textId="77777777" w:rsidR="00712F2D" w:rsidRPr="00712F2D" w:rsidRDefault="00712F2D" w:rsidP="00712F2D">
      <w:pPr>
        <w:numPr>
          <w:ilvl w:val="0"/>
          <w:numId w:val="1"/>
        </w:numPr>
        <w:ind w:left="357" w:hanging="357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sz w:val="18"/>
          <w:szCs w:val="17"/>
        </w:rPr>
        <w:t>Weight on a balance the following:</w:t>
      </w:r>
    </w:p>
    <w:p w14:paraId="20262EFD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1.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1.095g ZnSO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4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7H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>5ml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73E55CF9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2.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0.914g FeSO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4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7H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 xml:space="preserve">5ml </w:t>
      </w:r>
      <w:r w:rsidRPr="00712F2D">
        <w:rPr>
          <w:rFonts w:ascii="Times New Roman" w:hAnsi="Times New Roman"/>
          <w:sz w:val="18"/>
          <w:szCs w:val="17"/>
          <w:lang w:val="it-IT"/>
        </w:rPr>
        <w:t>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412CBE15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3.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0.154g MnSO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4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>5ml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6C850EC2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4.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0.392g CuSO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4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5H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>100ml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47940E3B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5.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0.248g Co(NO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3</w:t>
      </w:r>
      <w:r w:rsidRPr="00712F2D">
        <w:rPr>
          <w:rFonts w:ascii="Times New Roman" w:hAnsi="Times New Roman"/>
          <w:sz w:val="18"/>
          <w:szCs w:val="17"/>
          <w:lang w:val="it-IT"/>
        </w:rPr>
        <w:t>)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6H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 xml:space="preserve">100ml </w:t>
      </w:r>
      <w:r w:rsidRPr="00712F2D">
        <w:rPr>
          <w:rFonts w:ascii="Times New Roman" w:hAnsi="Times New Roman"/>
          <w:sz w:val="18"/>
          <w:szCs w:val="17"/>
          <w:lang w:val="it-IT"/>
        </w:rPr>
        <w:t>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15F2BAB0" w14:textId="77777777" w:rsidR="00712F2D" w:rsidRPr="00712F2D" w:rsidRDefault="00712F2D" w:rsidP="00712F2D">
      <w:pPr>
        <w:ind w:firstLine="357"/>
        <w:rPr>
          <w:rFonts w:ascii="Times New Roman" w:hAnsi="Times New Roman"/>
          <w:sz w:val="18"/>
          <w:szCs w:val="17"/>
          <w:lang w:val="it-IT"/>
        </w:rPr>
      </w:pPr>
      <w:r w:rsidRPr="00712F2D">
        <w:rPr>
          <w:rFonts w:ascii="Times New Roman" w:hAnsi="Times New Roman"/>
          <w:sz w:val="18"/>
          <w:szCs w:val="17"/>
          <w:lang w:val="it-IT"/>
        </w:rPr>
        <w:t xml:space="preserve">6. </w:t>
      </w:r>
      <w:r w:rsidRPr="00712F2D">
        <w:rPr>
          <w:rFonts w:ascii="Times New Roman" w:hAnsi="Times New Roman"/>
          <w:sz w:val="18"/>
          <w:szCs w:val="17"/>
          <w:lang w:val="it-IT"/>
        </w:rPr>
        <w:tab/>
        <w:t>0.177g Na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B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4</w:t>
      </w:r>
      <w:r w:rsidRPr="00712F2D">
        <w:rPr>
          <w:rFonts w:ascii="Times New Roman" w:hAnsi="Times New Roman"/>
          <w:sz w:val="18"/>
          <w:szCs w:val="17"/>
          <w:lang w:val="it-IT"/>
        </w:rPr>
        <w:t>O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7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x 10H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  <w:lang w:val="it-IT"/>
        </w:rPr>
        <w:t>100ml</w:t>
      </w:r>
      <w:r w:rsidRPr="00712F2D">
        <w:rPr>
          <w:rFonts w:ascii="Times New Roman" w:hAnsi="Times New Roman"/>
          <w:sz w:val="18"/>
          <w:szCs w:val="17"/>
          <w:lang w:val="it-IT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  <w:lang w:val="it-IT"/>
        </w:rPr>
        <w:t>2</w:t>
      </w:r>
      <w:r w:rsidRPr="00712F2D">
        <w:rPr>
          <w:rFonts w:ascii="Times New Roman" w:hAnsi="Times New Roman"/>
          <w:sz w:val="18"/>
          <w:szCs w:val="17"/>
          <w:lang w:val="it-IT"/>
        </w:rPr>
        <w:t>O at pH=2</w:t>
      </w:r>
    </w:p>
    <w:p w14:paraId="1BF0AFD5" w14:textId="77777777" w:rsidR="00712F2D" w:rsidRPr="00712F2D" w:rsidRDefault="00712F2D" w:rsidP="00712F2D">
      <w:pPr>
        <w:numPr>
          <w:ilvl w:val="0"/>
          <w:numId w:val="1"/>
        </w:numPr>
        <w:ind w:left="357" w:hanging="357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sz w:val="18"/>
          <w:szCs w:val="17"/>
        </w:rPr>
        <w:t xml:space="preserve">Mix </w:t>
      </w:r>
      <w:r w:rsidRPr="00712F2D">
        <w:rPr>
          <w:rFonts w:ascii="Times New Roman" w:hAnsi="Times New Roman"/>
          <w:b/>
          <w:sz w:val="18"/>
          <w:szCs w:val="17"/>
        </w:rPr>
        <w:t>1.</w:t>
      </w:r>
      <w:r w:rsidRPr="00712F2D">
        <w:rPr>
          <w:rFonts w:ascii="Times New Roman" w:hAnsi="Times New Roman"/>
          <w:sz w:val="18"/>
          <w:szCs w:val="17"/>
        </w:rPr>
        <w:t xml:space="preserve">, </w:t>
      </w:r>
      <w:r w:rsidRPr="00712F2D">
        <w:rPr>
          <w:rFonts w:ascii="Times New Roman" w:hAnsi="Times New Roman"/>
          <w:b/>
          <w:sz w:val="18"/>
          <w:szCs w:val="17"/>
        </w:rPr>
        <w:t>2.</w:t>
      </w:r>
      <w:r w:rsidRPr="00712F2D">
        <w:rPr>
          <w:rFonts w:ascii="Times New Roman" w:hAnsi="Times New Roman"/>
          <w:sz w:val="18"/>
          <w:szCs w:val="17"/>
        </w:rPr>
        <w:t xml:space="preserve">, </w:t>
      </w:r>
      <w:r w:rsidRPr="00712F2D">
        <w:rPr>
          <w:rFonts w:ascii="Times New Roman" w:hAnsi="Times New Roman"/>
          <w:b/>
          <w:sz w:val="18"/>
          <w:szCs w:val="17"/>
        </w:rPr>
        <w:t>3.</w:t>
      </w:r>
      <w:r w:rsidRPr="00712F2D">
        <w:rPr>
          <w:rFonts w:ascii="Times New Roman" w:hAnsi="Times New Roman"/>
          <w:sz w:val="18"/>
          <w:szCs w:val="17"/>
        </w:rPr>
        <w:t xml:space="preserve">, and add 10ml of each of </w:t>
      </w:r>
      <w:r w:rsidRPr="00712F2D">
        <w:rPr>
          <w:rFonts w:ascii="Times New Roman" w:hAnsi="Times New Roman"/>
          <w:b/>
          <w:sz w:val="18"/>
          <w:szCs w:val="17"/>
        </w:rPr>
        <w:t>4.</w:t>
      </w:r>
      <w:r w:rsidRPr="00712F2D">
        <w:rPr>
          <w:rFonts w:ascii="Times New Roman" w:hAnsi="Times New Roman"/>
          <w:sz w:val="18"/>
          <w:szCs w:val="17"/>
        </w:rPr>
        <w:t xml:space="preserve">, </w:t>
      </w:r>
      <w:r w:rsidRPr="00712F2D">
        <w:rPr>
          <w:rFonts w:ascii="Times New Roman" w:hAnsi="Times New Roman"/>
          <w:b/>
          <w:sz w:val="18"/>
          <w:szCs w:val="17"/>
        </w:rPr>
        <w:t>5.</w:t>
      </w:r>
      <w:r w:rsidRPr="00712F2D">
        <w:rPr>
          <w:rFonts w:ascii="Times New Roman" w:hAnsi="Times New Roman"/>
          <w:sz w:val="18"/>
          <w:szCs w:val="17"/>
        </w:rPr>
        <w:t xml:space="preserve">, </w:t>
      </w:r>
      <w:r w:rsidRPr="00712F2D">
        <w:rPr>
          <w:rFonts w:ascii="Times New Roman" w:hAnsi="Times New Roman"/>
          <w:b/>
          <w:sz w:val="18"/>
          <w:szCs w:val="17"/>
        </w:rPr>
        <w:t>6</w:t>
      </w:r>
      <w:r w:rsidRPr="00712F2D">
        <w:rPr>
          <w:rFonts w:ascii="Times New Roman" w:hAnsi="Times New Roman"/>
          <w:sz w:val="18"/>
          <w:szCs w:val="17"/>
        </w:rPr>
        <w:t xml:space="preserve">. to obtain </w:t>
      </w:r>
      <w:r w:rsidRPr="00712F2D">
        <w:rPr>
          <w:rFonts w:ascii="Times New Roman" w:hAnsi="Times New Roman"/>
          <w:b/>
          <w:sz w:val="18"/>
          <w:szCs w:val="17"/>
        </w:rPr>
        <w:t>component 1</w:t>
      </w:r>
      <w:r w:rsidRPr="00712F2D">
        <w:rPr>
          <w:rFonts w:ascii="Times New Roman" w:hAnsi="Times New Roman"/>
          <w:sz w:val="18"/>
          <w:szCs w:val="17"/>
        </w:rPr>
        <w:t>.</w:t>
      </w:r>
    </w:p>
    <w:p w14:paraId="7B963333" w14:textId="77777777" w:rsidR="00712F2D" w:rsidRPr="00712F2D" w:rsidRDefault="00712F2D" w:rsidP="00712F2D">
      <w:pPr>
        <w:numPr>
          <w:ilvl w:val="0"/>
          <w:numId w:val="1"/>
        </w:numPr>
        <w:ind w:left="357" w:hanging="357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sz w:val="18"/>
          <w:szCs w:val="17"/>
        </w:rPr>
        <w:t xml:space="preserve">Adjust volume to 100ml and </w:t>
      </w:r>
      <w:proofErr w:type="gramStart"/>
      <w:r w:rsidRPr="00712F2D">
        <w:rPr>
          <w:rFonts w:ascii="Times New Roman" w:hAnsi="Times New Roman"/>
          <w:sz w:val="18"/>
          <w:szCs w:val="17"/>
        </w:rPr>
        <w:t>sterile-filter</w:t>
      </w:r>
      <w:proofErr w:type="gramEnd"/>
      <w:r w:rsidRPr="00712F2D">
        <w:rPr>
          <w:rFonts w:ascii="Times New Roman" w:hAnsi="Times New Roman"/>
          <w:sz w:val="18"/>
          <w:szCs w:val="17"/>
        </w:rPr>
        <w:t xml:space="preserve"> with 0.22 um filter</w:t>
      </w:r>
    </w:p>
    <w:p w14:paraId="4C372DE7" w14:textId="77777777" w:rsidR="00712F2D" w:rsidRPr="00712F2D" w:rsidRDefault="00712F2D" w:rsidP="00712F2D">
      <w:pPr>
        <w:numPr>
          <w:ilvl w:val="0"/>
          <w:numId w:val="1"/>
        </w:numPr>
        <w:ind w:left="357" w:hanging="357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sz w:val="18"/>
          <w:szCs w:val="17"/>
        </w:rPr>
        <w:t>Keep it at 4C, light protected</w:t>
      </w:r>
    </w:p>
    <w:p w14:paraId="7BE8D2DA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2. Preparation of additional salts (components 2, 3, 4, 5)</w:t>
      </w:r>
    </w:p>
    <w:p w14:paraId="2DEDF087" w14:textId="77777777" w:rsidR="00712F2D" w:rsidRPr="00712F2D" w:rsidRDefault="00712F2D" w:rsidP="00712F2D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b/>
          <w:sz w:val="18"/>
          <w:szCs w:val="17"/>
        </w:rPr>
        <w:t xml:space="preserve">Component 2: </w:t>
      </w:r>
      <w:r w:rsidRPr="00712F2D">
        <w:rPr>
          <w:rFonts w:ascii="Times New Roman" w:hAnsi="Times New Roman"/>
          <w:sz w:val="18"/>
          <w:szCs w:val="17"/>
        </w:rPr>
        <w:t>1.72g of MgSO</w:t>
      </w:r>
      <w:r w:rsidRPr="00712F2D">
        <w:rPr>
          <w:rFonts w:ascii="Times New Roman" w:hAnsi="Times New Roman"/>
          <w:sz w:val="18"/>
          <w:szCs w:val="17"/>
          <w:vertAlign w:val="subscript"/>
        </w:rPr>
        <w:t>4</w:t>
      </w:r>
      <w:r w:rsidRPr="00712F2D">
        <w:rPr>
          <w:rFonts w:ascii="Times New Roman" w:hAnsi="Times New Roman"/>
          <w:sz w:val="18"/>
          <w:szCs w:val="17"/>
        </w:rPr>
        <w:t xml:space="preserve"> x 7H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</w:rPr>
        <w:t>100ml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 at pH=2, </w:t>
      </w:r>
      <w:proofErr w:type="gramStart"/>
      <w:r w:rsidRPr="00712F2D">
        <w:rPr>
          <w:rFonts w:ascii="Times New Roman" w:hAnsi="Times New Roman"/>
          <w:sz w:val="18"/>
          <w:szCs w:val="17"/>
        </w:rPr>
        <w:t>sterile-filter</w:t>
      </w:r>
      <w:proofErr w:type="gramEnd"/>
      <w:r w:rsidRPr="00712F2D">
        <w:rPr>
          <w:rFonts w:ascii="Times New Roman" w:hAnsi="Times New Roman"/>
          <w:sz w:val="18"/>
          <w:szCs w:val="17"/>
        </w:rPr>
        <w:t xml:space="preserve"> with 0.22 um filter</w:t>
      </w:r>
    </w:p>
    <w:p w14:paraId="1C314449" w14:textId="77777777" w:rsidR="00712F2D" w:rsidRPr="00712F2D" w:rsidRDefault="00712F2D" w:rsidP="00712F2D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b/>
          <w:sz w:val="18"/>
          <w:szCs w:val="17"/>
        </w:rPr>
        <w:t xml:space="preserve">Component 3: </w:t>
      </w:r>
      <w:r w:rsidRPr="00712F2D">
        <w:rPr>
          <w:rFonts w:ascii="Times New Roman" w:hAnsi="Times New Roman"/>
          <w:sz w:val="18"/>
          <w:szCs w:val="17"/>
        </w:rPr>
        <w:t>3.33g of CaCl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 x 2H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</w:rPr>
        <w:t>100ml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 at pH=2, </w:t>
      </w:r>
      <w:proofErr w:type="gramStart"/>
      <w:r w:rsidRPr="00712F2D">
        <w:rPr>
          <w:rFonts w:ascii="Times New Roman" w:hAnsi="Times New Roman"/>
          <w:sz w:val="18"/>
          <w:szCs w:val="17"/>
        </w:rPr>
        <w:t>sterile-filter</w:t>
      </w:r>
      <w:proofErr w:type="gramEnd"/>
      <w:r w:rsidRPr="00712F2D">
        <w:rPr>
          <w:rFonts w:ascii="Times New Roman" w:hAnsi="Times New Roman"/>
          <w:sz w:val="18"/>
          <w:szCs w:val="17"/>
        </w:rPr>
        <w:t xml:space="preserve"> with 0.22 um filter</w:t>
      </w:r>
    </w:p>
    <w:p w14:paraId="291564CF" w14:textId="77777777" w:rsidR="00712F2D" w:rsidRPr="00712F2D" w:rsidRDefault="00712F2D" w:rsidP="00712F2D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b/>
          <w:sz w:val="18"/>
          <w:szCs w:val="17"/>
        </w:rPr>
        <w:t xml:space="preserve">Component 4: </w:t>
      </w:r>
      <w:r w:rsidRPr="00712F2D">
        <w:rPr>
          <w:rFonts w:ascii="Times New Roman" w:hAnsi="Times New Roman"/>
          <w:sz w:val="18"/>
          <w:szCs w:val="17"/>
        </w:rPr>
        <w:t>0.99g of FeSO</w:t>
      </w:r>
      <w:r w:rsidRPr="00712F2D">
        <w:rPr>
          <w:rFonts w:ascii="Times New Roman" w:hAnsi="Times New Roman"/>
          <w:sz w:val="18"/>
          <w:szCs w:val="17"/>
          <w:vertAlign w:val="subscript"/>
        </w:rPr>
        <w:t>4</w:t>
      </w:r>
      <w:r w:rsidRPr="00712F2D">
        <w:rPr>
          <w:rFonts w:ascii="Times New Roman" w:hAnsi="Times New Roman"/>
          <w:sz w:val="18"/>
          <w:szCs w:val="17"/>
        </w:rPr>
        <w:t xml:space="preserve"> x 7H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</w:rPr>
        <w:t>100ml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 at pH=2, </w:t>
      </w:r>
      <w:proofErr w:type="gramStart"/>
      <w:r w:rsidRPr="00712F2D">
        <w:rPr>
          <w:rFonts w:ascii="Times New Roman" w:hAnsi="Times New Roman"/>
          <w:sz w:val="18"/>
          <w:szCs w:val="17"/>
        </w:rPr>
        <w:t>sterile-filter</w:t>
      </w:r>
      <w:proofErr w:type="gramEnd"/>
      <w:r w:rsidRPr="00712F2D">
        <w:rPr>
          <w:rFonts w:ascii="Times New Roman" w:hAnsi="Times New Roman"/>
          <w:sz w:val="18"/>
          <w:szCs w:val="17"/>
        </w:rPr>
        <w:t xml:space="preserve"> with 0.22 um filter</w:t>
      </w:r>
    </w:p>
    <w:p w14:paraId="34C92D32" w14:textId="77777777" w:rsidR="00712F2D" w:rsidRPr="00712F2D" w:rsidRDefault="00712F2D" w:rsidP="00712F2D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b/>
          <w:sz w:val="18"/>
          <w:szCs w:val="17"/>
        </w:rPr>
        <w:t xml:space="preserve">Component 5: </w:t>
      </w:r>
      <w:r w:rsidRPr="00712F2D">
        <w:rPr>
          <w:rFonts w:ascii="Times New Roman" w:hAnsi="Times New Roman"/>
          <w:sz w:val="18"/>
          <w:szCs w:val="17"/>
        </w:rPr>
        <w:t>0.974g of (NH</w:t>
      </w:r>
      <w:r w:rsidRPr="00712F2D">
        <w:rPr>
          <w:rFonts w:ascii="Times New Roman" w:hAnsi="Times New Roman"/>
          <w:sz w:val="18"/>
          <w:szCs w:val="17"/>
          <w:vertAlign w:val="subscript"/>
        </w:rPr>
        <w:t>4</w:t>
      </w:r>
      <w:r w:rsidRPr="00712F2D">
        <w:rPr>
          <w:rFonts w:ascii="Times New Roman" w:hAnsi="Times New Roman"/>
          <w:sz w:val="18"/>
          <w:szCs w:val="17"/>
        </w:rPr>
        <w:t>)</w:t>
      </w:r>
      <w:r w:rsidRPr="00712F2D">
        <w:rPr>
          <w:rFonts w:ascii="Times New Roman" w:hAnsi="Times New Roman"/>
          <w:sz w:val="18"/>
          <w:szCs w:val="17"/>
          <w:vertAlign w:val="subscript"/>
        </w:rPr>
        <w:t>6</w:t>
      </w:r>
      <w:r w:rsidRPr="00712F2D">
        <w:rPr>
          <w:rFonts w:ascii="Times New Roman" w:hAnsi="Times New Roman"/>
          <w:sz w:val="18"/>
          <w:szCs w:val="17"/>
        </w:rPr>
        <w:t>Mo</w:t>
      </w:r>
      <w:r w:rsidRPr="00712F2D">
        <w:rPr>
          <w:rFonts w:ascii="Times New Roman" w:hAnsi="Times New Roman"/>
          <w:sz w:val="18"/>
          <w:szCs w:val="17"/>
          <w:vertAlign w:val="subscript"/>
        </w:rPr>
        <w:t>7</w:t>
      </w:r>
      <w:r w:rsidRPr="00712F2D">
        <w:rPr>
          <w:rFonts w:ascii="Times New Roman" w:hAnsi="Times New Roman"/>
          <w:sz w:val="18"/>
          <w:szCs w:val="17"/>
        </w:rPr>
        <w:t>O</w:t>
      </w:r>
      <w:r w:rsidRPr="00712F2D">
        <w:rPr>
          <w:rFonts w:ascii="Times New Roman" w:hAnsi="Times New Roman"/>
          <w:sz w:val="18"/>
          <w:szCs w:val="17"/>
          <w:vertAlign w:val="subscript"/>
        </w:rPr>
        <w:t xml:space="preserve">24 </w:t>
      </w:r>
      <w:r w:rsidRPr="00712F2D">
        <w:rPr>
          <w:rFonts w:ascii="Times New Roman" w:hAnsi="Times New Roman"/>
          <w:sz w:val="18"/>
          <w:szCs w:val="17"/>
        </w:rPr>
        <w:t>x</w:t>
      </w:r>
      <w:r w:rsidRPr="00712F2D">
        <w:rPr>
          <w:rFonts w:ascii="Times New Roman" w:hAnsi="Times New Roman"/>
          <w:sz w:val="18"/>
          <w:szCs w:val="17"/>
          <w:vertAlign w:val="subscript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>4H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O, dissolve in </w:t>
      </w:r>
      <w:r w:rsidRPr="00712F2D">
        <w:rPr>
          <w:rFonts w:ascii="Times New Roman" w:hAnsi="Times New Roman"/>
          <w:b/>
          <w:sz w:val="18"/>
          <w:szCs w:val="17"/>
        </w:rPr>
        <w:t>100ml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 at pH=2, </w:t>
      </w:r>
      <w:proofErr w:type="gramStart"/>
      <w:r w:rsidRPr="00712F2D">
        <w:rPr>
          <w:rFonts w:ascii="Times New Roman" w:hAnsi="Times New Roman"/>
          <w:sz w:val="18"/>
          <w:szCs w:val="17"/>
        </w:rPr>
        <w:t>sterile-filter</w:t>
      </w:r>
      <w:proofErr w:type="gramEnd"/>
      <w:r w:rsidRPr="00712F2D">
        <w:rPr>
          <w:rFonts w:ascii="Times New Roman" w:hAnsi="Times New Roman"/>
          <w:sz w:val="18"/>
          <w:szCs w:val="17"/>
        </w:rPr>
        <w:t xml:space="preserve"> with 0.22 um filter</w:t>
      </w:r>
    </w:p>
    <w:p w14:paraId="24D7A265" w14:textId="77777777" w:rsidR="00712F2D" w:rsidRPr="00712F2D" w:rsidRDefault="00712F2D" w:rsidP="00712F2D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18"/>
          <w:szCs w:val="17"/>
        </w:rPr>
      </w:pPr>
      <w:r w:rsidRPr="00712F2D">
        <w:rPr>
          <w:rFonts w:ascii="Times New Roman" w:hAnsi="Times New Roman"/>
          <w:sz w:val="18"/>
          <w:szCs w:val="17"/>
        </w:rPr>
        <w:t>Keep at RT, light protected</w:t>
      </w:r>
    </w:p>
    <w:p w14:paraId="7F7DBE40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3. Preparation of the vitamin 10x stock solution (component 6a)</w:t>
      </w:r>
    </w:p>
    <w:p w14:paraId="15F89AFC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  <w:szCs w:val="17"/>
        </w:rPr>
        <w:t>0.2g of Calcium pantothenate</w:t>
      </w:r>
      <w:r w:rsidRPr="00712F2D">
        <w:rPr>
          <w:rFonts w:ascii="Times New Roman" w:hAnsi="Times New Roman"/>
          <w:sz w:val="18"/>
        </w:rPr>
        <w:t>,</w:t>
      </w:r>
      <w:r w:rsidRPr="00712F2D">
        <w:rPr>
          <w:rFonts w:ascii="Times New Roman" w:hAnsi="Times New Roman"/>
          <w:sz w:val="18"/>
          <w:szCs w:val="17"/>
        </w:rPr>
        <w:t xml:space="preserve"> dissolve in </w:t>
      </w:r>
      <w:r w:rsidRPr="00712F2D">
        <w:rPr>
          <w:rFonts w:ascii="Times New Roman" w:hAnsi="Times New Roman"/>
          <w:b/>
          <w:sz w:val="18"/>
          <w:szCs w:val="17"/>
        </w:rPr>
        <w:t>10ml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>O</w:t>
      </w:r>
    </w:p>
    <w:p w14:paraId="7D5E613A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  <w:szCs w:val="17"/>
        </w:rPr>
        <w:t>0.01g of Thiamine-HCl,</w:t>
      </w:r>
      <w:r w:rsidRPr="00712F2D">
        <w:rPr>
          <w:rFonts w:ascii="Times New Roman" w:hAnsi="Times New Roman"/>
          <w:sz w:val="18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 xml:space="preserve">dissolve in </w:t>
      </w:r>
      <w:r w:rsidRPr="00712F2D">
        <w:rPr>
          <w:rFonts w:ascii="Times New Roman" w:hAnsi="Times New Roman"/>
          <w:b/>
          <w:sz w:val="18"/>
          <w:szCs w:val="17"/>
        </w:rPr>
        <w:t>10ml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>O</w:t>
      </w:r>
    </w:p>
    <w:p w14:paraId="28C4EA4E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  <w:szCs w:val="17"/>
        </w:rPr>
        <w:t>0.01g of biotin,</w:t>
      </w:r>
      <w:r w:rsidRPr="00712F2D">
        <w:rPr>
          <w:rFonts w:ascii="Times New Roman" w:hAnsi="Times New Roman"/>
          <w:sz w:val="18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 xml:space="preserve">dissolve in </w:t>
      </w:r>
      <w:r w:rsidRPr="00712F2D">
        <w:rPr>
          <w:rFonts w:ascii="Times New Roman" w:hAnsi="Times New Roman"/>
          <w:b/>
          <w:sz w:val="18"/>
          <w:szCs w:val="17"/>
        </w:rPr>
        <w:t>10ml</w:t>
      </w:r>
      <w:r w:rsidRPr="00712F2D">
        <w:rPr>
          <w:rFonts w:ascii="Times New Roman" w:hAnsi="Times New Roman"/>
          <w:sz w:val="18"/>
          <w:szCs w:val="17"/>
        </w:rPr>
        <w:t xml:space="preserve"> 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>O</w:t>
      </w:r>
    </w:p>
    <w:p w14:paraId="255D6C1C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 xml:space="preserve">Mix 79ml of </w:t>
      </w:r>
      <w:r w:rsidRPr="00712F2D">
        <w:rPr>
          <w:rFonts w:ascii="Times New Roman" w:hAnsi="Times New Roman"/>
          <w:sz w:val="18"/>
          <w:szCs w:val="17"/>
        </w:rPr>
        <w:t>ddH</w:t>
      </w:r>
      <w:r w:rsidRPr="00712F2D">
        <w:rPr>
          <w:rFonts w:ascii="Times New Roman" w:hAnsi="Times New Roman"/>
          <w:sz w:val="18"/>
          <w:szCs w:val="17"/>
          <w:vertAlign w:val="subscript"/>
        </w:rPr>
        <w:t>2</w:t>
      </w:r>
      <w:r w:rsidRPr="00712F2D">
        <w:rPr>
          <w:rFonts w:ascii="Times New Roman" w:hAnsi="Times New Roman"/>
          <w:sz w:val="18"/>
          <w:szCs w:val="17"/>
        </w:rPr>
        <w:t xml:space="preserve">O, 10ml of </w:t>
      </w:r>
      <w:r w:rsidRPr="00712F2D">
        <w:rPr>
          <w:rFonts w:ascii="Times New Roman" w:hAnsi="Times New Roman"/>
          <w:b/>
          <w:sz w:val="18"/>
          <w:szCs w:val="17"/>
        </w:rPr>
        <w:t>2.</w:t>
      </w:r>
      <w:r w:rsidRPr="00712F2D">
        <w:rPr>
          <w:rFonts w:ascii="Times New Roman" w:hAnsi="Times New Roman"/>
          <w:sz w:val="18"/>
          <w:szCs w:val="17"/>
        </w:rPr>
        <w:t>,</w:t>
      </w:r>
      <w:r w:rsidRPr="00712F2D">
        <w:rPr>
          <w:rFonts w:ascii="Times New Roman" w:hAnsi="Times New Roman"/>
          <w:b/>
          <w:sz w:val="18"/>
          <w:szCs w:val="17"/>
        </w:rPr>
        <w:t xml:space="preserve"> </w:t>
      </w:r>
      <w:r w:rsidRPr="00712F2D">
        <w:rPr>
          <w:rFonts w:ascii="Times New Roman" w:hAnsi="Times New Roman"/>
          <w:sz w:val="18"/>
          <w:szCs w:val="17"/>
        </w:rPr>
        <w:t xml:space="preserve">10ml of </w:t>
      </w:r>
      <w:r w:rsidRPr="00712F2D">
        <w:rPr>
          <w:rFonts w:ascii="Times New Roman" w:hAnsi="Times New Roman"/>
          <w:b/>
          <w:sz w:val="18"/>
          <w:szCs w:val="17"/>
        </w:rPr>
        <w:t>3.</w:t>
      </w:r>
      <w:r w:rsidRPr="00712F2D">
        <w:rPr>
          <w:rFonts w:ascii="Times New Roman" w:hAnsi="Times New Roman"/>
          <w:sz w:val="18"/>
          <w:szCs w:val="17"/>
        </w:rPr>
        <w:t xml:space="preserve">, and 1ml of </w:t>
      </w:r>
      <w:r w:rsidRPr="00712F2D">
        <w:rPr>
          <w:rFonts w:ascii="Times New Roman" w:hAnsi="Times New Roman"/>
          <w:b/>
          <w:sz w:val="18"/>
          <w:szCs w:val="17"/>
        </w:rPr>
        <w:t>4.</w:t>
      </w:r>
      <w:r w:rsidRPr="00712F2D">
        <w:rPr>
          <w:rFonts w:ascii="Times New Roman" w:hAnsi="Times New Roman"/>
          <w:sz w:val="18"/>
          <w:szCs w:val="17"/>
        </w:rPr>
        <w:t xml:space="preserve"> </w:t>
      </w:r>
    </w:p>
    <w:p w14:paraId="0C092360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  <w:szCs w:val="17"/>
        </w:rPr>
        <w:t>Sterile-filter the final 100 ml of vitamin stock solution (component 6a)</w:t>
      </w:r>
    </w:p>
    <w:p w14:paraId="559ECC00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  <w:szCs w:val="17"/>
        </w:rPr>
        <w:t>Component 6a can be kept for at least 6 months at 4</w:t>
      </w:r>
      <w:r w:rsidRPr="00712F2D">
        <w:rPr>
          <w:rFonts w:ascii="Times New Roman" w:hAnsi="Times New Roman"/>
          <w:b/>
          <w:color w:val="000000"/>
          <w:sz w:val="18"/>
        </w:rPr>
        <w:t>°</w:t>
      </w:r>
      <w:r w:rsidRPr="00712F2D">
        <w:rPr>
          <w:rFonts w:ascii="Times New Roman" w:hAnsi="Times New Roman"/>
          <w:color w:val="000000"/>
          <w:sz w:val="18"/>
        </w:rPr>
        <w:t>C in the fridge, protected from light</w:t>
      </w:r>
    </w:p>
    <w:p w14:paraId="480509B2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5. Preparation of 10x stock solution of M9 (component 8)</w:t>
      </w:r>
    </w:p>
    <w:p w14:paraId="0451C883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Mix the following:</w:t>
      </w:r>
    </w:p>
    <w:p w14:paraId="5085EAB5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60g Na</w:t>
      </w:r>
      <w:r w:rsidRPr="00712F2D">
        <w:rPr>
          <w:rFonts w:ascii="Times New Roman" w:hAnsi="Times New Roman"/>
          <w:sz w:val="18"/>
          <w:vertAlign w:val="subscript"/>
        </w:rPr>
        <w:t>2</w:t>
      </w:r>
      <w:r w:rsidRPr="00712F2D">
        <w:rPr>
          <w:rFonts w:ascii="Times New Roman" w:hAnsi="Times New Roman"/>
          <w:sz w:val="18"/>
        </w:rPr>
        <w:t>HPO</w:t>
      </w:r>
      <w:r w:rsidRPr="00712F2D">
        <w:rPr>
          <w:rFonts w:ascii="Times New Roman" w:hAnsi="Times New Roman"/>
          <w:sz w:val="18"/>
          <w:vertAlign w:val="subscript"/>
        </w:rPr>
        <w:t>4</w:t>
      </w:r>
    </w:p>
    <w:p w14:paraId="3C8A0688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30g KH</w:t>
      </w:r>
      <w:r w:rsidRPr="00712F2D">
        <w:rPr>
          <w:rFonts w:ascii="Times New Roman" w:hAnsi="Times New Roman"/>
          <w:sz w:val="18"/>
          <w:vertAlign w:val="subscript"/>
        </w:rPr>
        <w:t>2</w:t>
      </w:r>
      <w:r w:rsidRPr="00712F2D">
        <w:rPr>
          <w:rFonts w:ascii="Times New Roman" w:hAnsi="Times New Roman"/>
          <w:sz w:val="18"/>
        </w:rPr>
        <w:t>PO</w:t>
      </w:r>
      <w:r w:rsidRPr="00712F2D">
        <w:rPr>
          <w:rFonts w:ascii="Times New Roman" w:hAnsi="Times New Roman"/>
          <w:sz w:val="18"/>
          <w:vertAlign w:val="subscript"/>
        </w:rPr>
        <w:t>4</w:t>
      </w:r>
    </w:p>
    <w:p w14:paraId="16297503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5g NaCl</w:t>
      </w:r>
    </w:p>
    <w:p w14:paraId="4F7AB341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10g NH</w:t>
      </w:r>
      <w:r w:rsidRPr="00712F2D">
        <w:rPr>
          <w:rFonts w:ascii="Times New Roman" w:hAnsi="Times New Roman"/>
          <w:sz w:val="18"/>
          <w:vertAlign w:val="subscript"/>
        </w:rPr>
        <w:t>4</w:t>
      </w:r>
      <w:r w:rsidRPr="00712F2D">
        <w:rPr>
          <w:rFonts w:ascii="Times New Roman" w:hAnsi="Times New Roman"/>
          <w:sz w:val="18"/>
        </w:rPr>
        <w:t>Cl</w:t>
      </w:r>
    </w:p>
    <w:p w14:paraId="313BA32D" w14:textId="7219FEEA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Ad</w:t>
      </w:r>
      <w:r>
        <w:rPr>
          <w:rFonts w:ascii="Times New Roman" w:hAnsi="Times New Roman"/>
          <w:sz w:val="18"/>
        </w:rPr>
        <w:t>d</w:t>
      </w:r>
      <w:r w:rsidRPr="00712F2D">
        <w:rPr>
          <w:rFonts w:ascii="Times New Roman" w:hAnsi="Times New Roman"/>
          <w:sz w:val="18"/>
        </w:rPr>
        <w:t xml:space="preserve"> water to 1l, autoclave</w:t>
      </w:r>
    </w:p>
    <w:p w14:paraId="57EFB1AA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Keep at RT</w:t>
      </w:r>
    </w:p>
    <w:p w14:paraId="217FA911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szCs w:val="22"/>
          <w:lang w:val="en-US"/>
        </w:rPr>
      </w:pPr>
      <w:r w:rsidRPr="00712F2D">
        <w:rPr>
          <w:rFonts w:ascii="Times New Roman" w:hAnsi="Times New Roman"/>
          <w:sz w:val="24"/>
          <w:szCs w:val="22"/>
          <w:lang w:val="en-US"/>
        </w:rPr>
        <w:lastRenderedPageBreak/>
        <w:t xml:space="preserve">6. Preparation of </w:t>
      </w:r>
      <w:r w:rsidRPr="00712F2D">
        <w:rPr>
          <w:rFonts w:ascii="Times New Roman" w:hAnsi="Times New Roman"/>
          <w:i/>
          <w:iCs/>
          <w:sz w:val="24"/>
          <w:szCs w:val="22"/>
          <w:lang w:val="en-US"/>
        </w:rPr>
        <w:t xml:space="preserve">S. </w:t>
      </w:r>
      <w:proofErr w:type="spellStart"/>
      <w:r w:rsidRPr="00712F2D">
        <w:rPr>
          <w:rFonts w:ascii="Times New Roman" w:hAnsi="Times New Roman"/>
          <w:i/>
          <w:iCs/>
          <w:sz w:val="24"/>
          <w:szCs w:val="22"/>
          <w:lang w:val="en-US"/>
        </w:rPr>
        <w:t>alvi</w:t>
      </w:r>
      <w:proofErr w:type="spellEnd"/>
      <w:r w:rsidRPr="00712F2D">
        <w:rPr>
          <w:rFonts w:ascii="Times New Roman" w:hAnsi="Times New Roman"/>
          <w:sz w:val="24"/>
          <w:szCs w:val="22"/>
          <w:lang w:val="en-US"/>
        </w:rPr>
        <w:t xml:space="preserve"> specific vitamins</w:t>
      </w:r>
    </w:p>
    <w:p w14:paraId="3985B0A4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Weigh out powder of the following compounds and dissolve in M9 base to a concentration of 10 mM (for final concentration of [0.1 mM]</w:t>
      </w:r>
    </w:p>
    <w:p w14:paraId="58D657A5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4-Hydroxybenzoate</w:t>
      </w:r>
    </w:p>
    <w:p w14:paraId="31ED4D81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P-aminobenzoic acid</w:t>
      </w:r>
    </w:p>
    <w:p w14:paraId="77C30B4D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Pyridoxine*HCl</w:t>
      </w:r>
    </w:p>
    <w:p w14:paraId="10958715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Choline</w:t>
      </w:r>
    </w:p>
    <w:p w14:paraId="536BD8B7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7. Prepare 500ml of M9 base medium</w:t>
      </w:r>
    </w:p>
    <w:p w14:paraId="6B65C523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Prepare the final M9 base medium freshly on the day of use</w:t>
      </w:r>
    </w:p>
    <w:p w14:paraId="3A48B5B1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For 500ml mix the following:</w:t>
      </w:r>
    </w:p>
    <w:p w14:paraId="126F2963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 xml:space="preserve">Component 1: </w:t>
      </w:r>
      <w:proofErr w:type="gramStart"/>
      <w:r w:rsidRPr="00712F2D">
        <w:rPr>
          <w:rFonts w:ascii="Times New Roman" w:hAnsi="Times New Roman"/>
          <w:sz w:val="18"/>
        </w:rPr>
        <w:tab/>
        <w:t xml:space="preserve">  </w:t>
      </w:r>
      <w:r w:rsidRPr="00712F2D">
        <w:rPr>
          <w:rFonts w:ascii="Times New Roman" w:hAnsi="Times New Roman"/>
          <w:sz w:val="18"/>
        </w:rPr>
        <w:tab/>
      </w:r>
      <w:proofErr w:type="gramEnd"/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500 </w:t>
      </w:r>
      <w:proofErr w:type="spellStart"/>
      <w:r w:rsidRPr="00712F2D">
        <w:rPr>
          <w:rFonts w:ascii="Times New Roman" w:hAnsi="Times New Roman"/>
          <w:sz w:val="18"/>
        </w:rPr>
        <w:t>μl</w:t>
      </w:r>
      <w:proofErr w:type="spellEnd"/>
    </w:p>
    <w:p w14:paraId="4D936586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 xml:space="preserve">Component 2: 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8390 </w:t>
      </w:r>
      <w:proofErr w:type="spellStart"/>
      <w:r w:rsidRPr="00712F2D">
        <w:rPr>
          <w:rFonts w:ascii="Times New Roman" w:hAnsi="Times New Roman"/>
          <w:sz w:val="18"/>
        </w:rPr>
        <w:t>μl</w:t>
      </w:r>
      <w:proofErr w:type="spellEnd"/>
    </w:p>
    <w:p w14:paraId="2AAAA61D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Component 3: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1000 </w:t>
      </w:r>
      <w:proofErr w:type="spellStart"/>
      <w:r w:rsidRPr="00712F2D">
        <w:rPr>
          <w:rFonts w:ascii="Times New Roman" w:hAnsi="Times New Roman"/>
          <w:sz w:val="18"/>
        </w:rPr>
        <w:t>μl</w:t>
      </w:r>
      <w:proofErr w:type="spellEnd"/>
    </w:p>
    <w:p w14:paraId="6FB3779B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Component 4:</w:t>
      </w:r>
      <w:r w:rsidRPr="00712F2D">
        <w:rPr>
          <w:rFonts w:ascii="Times New Roman" w:hAnsi="Times New Roman"/>
          <w:sz w:val="18"/>
        </w:rPr>
        <w:tab/>
      </w:r>
      <w:proofErr w:type="gramStart"/>
      <w:r w:rsidRPr="00712F2D">
        <w:rPr>
          <w:rFonts w:ascii="Times New Roman" w:hAnsi="Times New Roman"/>
          <w:sz w:val="18"/>
        </w:rPr>
        <w:tab/>
        <w:t xml:space="preserve">  </w:t>
      </w:r>
      <w:r w:rsidRPr="00712F2D">
        <w:rPr>
          <w:rFonts w:ascii="Times New Roman" w:hAnsi="Times New Roman"/>
          <w:sz w:val="18"/>
        </w:rPr>
        <w:tab/>
      </w:r>
      <w:proofErr w:type="gramEnd"/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100 </w:t>
      </w:r>
      <w:proofErr w:type="spellStart"/>
      <w:r w:rsidRPr="00712F2D">
        <w:rPr>
          <w:rFonts w:ascii="Times New Roman" w:hAnsi="Times New Roman"/>
          <w:sz w:val="18"/>
        </w:rPr>
        <w:t>μl</w:t>
      </w:r>
      <w:proofErr w:type="spellEnd"/>
    </w:p>
    <w:p w14:paraId="530063AD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</w:rPr>
      </w:pPr>
      <w:r w:rsidRPr="00712F2D">
        <w:rPr>
          <w:rFonts w:ascii="Times New Roman" w:hAnsi="Times New Roman"/>
          <w:sz w:val="18"/>
        </w:rPr>
        <w:t>Component 5: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 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  10 </w:t>
      </w:r>
      <w:proofErr w:type="spellStart"/>
      <w:r w:rsidRPr="00712F2D">
        <w:rPr>
          <w:rFonts w:ascii="Times New Roman" w:hAnsi="Times New Roman"/>
          <w:sz w:val="18"/>
        </w:rPr>
        <w:t>μl</w:t>
      </w:r>
      <w:proofErr w:type="spellEnd"/>
      <w:r w:rsidRPr="00712F2D">
        <w:rPr>
          <w:rFonts w:ascii="Times New Roman" w:hAnsi="Times New Roman"/>
          <w:sz w:val="18"/>
        </w:rPr>
        <w:t xml:space="preserve"> (100 </w:t>
      </w:r>
      <w:proofErr w:type="spellStart"/>
      <w:r w:rsidRPr="00712F2D">
        <w:rPr>
          <w:rFonts w:ascii="Times New Roman" w:hAnsi="Times New Roman"/>
          <w:sz w:val="18"/>
        </w:rPr>
        <w:t>uL</w:t>
      </w:r>
      <w:proofErr w:type="spellEnd"/>
      <w:r w:rsidRPr="00712F2D">
        <w:rPr>
          <w:rFonts w:ascii="Times New Roman" w:hAnsi="Times New Roman"/>
          <w:sz w:val="18"/>
        </w:rPr>
        <w:t xml:space="preserve"> of 1/10 component 5 for small M9 volume)</w:t>
      </w:r>
    </w:p>
    <w:p w14:paraId="50FCD31E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Component 6a (10x Vitamin stock):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  50ml</w:t>
      </w:r>
    </w:p>
    <w:p w14:paraId="0E3BF5A0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Component 8 (10x M9 stock):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 xml:space="preserve">    </w:t>
      </w:r>
      <w:r w:rsidRPr="00712F2D">
        <w:rPr>
          <w:rFonts w:ascii="Times New Roman" w:hAnsi="Times New Roman"/>
          <w:sz w:val="18"/>
        </w:rPr>
        <w:tab/>
        <w:t xml:space="preserve">    50ml</w:t>
      </w:r>
    </w:p>
    <w:p w14:paraId="2D4AB8CB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Custom vitamins (10mM stock)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>5 mL</w:t>
      </w:r>
      <w:r w:rsidRPr="00712F2D">
        <w:rPr>
          <w:rFonts w:ascii="Times New Roman" w:hAnsi="Times New Roman"/>
          <w:sz w:val="18"/>
        </w:rPr>
        <w:tab/>
      </w:r>
    </w:p>
    <w:p w14:paraId="26A00A08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ddH</w:t>
      </w:r>
      <w:r w:rsidRPr="00712F2D">
        <w:rPr>
          <w:rFonts w:ascii="Times New Roman" w:hAnsi="Times New Roman"/>
          <w:sz w:val="18"/>
          <w:vertAlign w:val="subscript"/>
        </w:rPr>
        <w:t>2</w:t>
      </w:r>
      <w:r w:rsidRPr="00712F2D">
        <w:rPr>
          <w:rFonts w:ascii="Times New Roman" w:hAnsi="Times New Roman"/>
          <w:sz w:val="18"/>
        </w:rPr>
        <w:t>O:</w:t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</w:r>
      <w:r w:rsidRPr="00712F2D">
        <w:rPr>
          <w:rFonts w:ascii="Times New Roman" w:hAnsi="Times New Roman"/>
          <w:sz w:val="18"/>
        </w:rPr>
        <w:tab/>
        <w:t>385 ml</w:t>
      </w:r>
    </w:p>
    <w:p w14:paraId="64AD96EB" w14:textId="77777777" w:rsidR="00712F2D" w:rsidRPr="00712F2D" w:rsidRDefault="00712F2D" w:rsidP="00712F2D">
      <w:pPr>
        <w:pStyle w:val="Heading2"/>
        <w:rPr>
          <w:rFonts w:ascii="Times New Roman" w:hAnsi="Times New Roman"/>
          <w:sz w:val="24"/>
          <w:lang w:val="en-US"/>
        </w:rPr>
      </w:pPr>
      <w:r w:rsidRPr="00712F2D">
        <w:rPr>
          <w:rFonts w:ascii="Times New Roman" w:hAnsi="Times New Roman"/>
          <w:sz w:val="24"/>
          <w:lang w:val="en-US"/>
        </w:rPr>
        <w:t>8. Prepare carbon + media</w:t>
      </w:r>
    </w:p>
    <w:p w14:paraId="7283902E" w14:textId="4096BE94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 xml:space="preserve">Dissolve compounds of choice in M9 to a final concentration of 10 </w:t>
      </w:r>
      <w:proofErr w:type="spellStart"/>
      <w:r w:rsidRPr="00712F2D">
        <w:rPr>
          <w:rFonts w:ascii="Times New Roman" w:hAnsi="Times New Roman"/>
          <w:sz w:val="18"/>
        </w:rPr>
        <w:t>mM.</w:t>
      </w:r>
      <w:proofErr w:type="spellEnd"/>
      <w:r w:rsidRPr="00712F2D">
        <w:rPr>
          <w:rFonts w:ascii="Times New Roman" w:hAnsi="Times New Roman"/>
          <w:sz w:val="18"/>
        </w:rPr>
        <w:t xml:space="preserve"> Citrate is a good single carbon source. Glucose [10 mM] can also be added for </w:t>
      </w:r>
      <w:proofErr w:type="spellStart"/>
      <w:r>
        <w:rPr>
          <w:rFonts w:ascii="Times New Roman" w:hAnsi="Times New Roman"/>
          <w:i/>
          <w:iCs/>
          <w:sz w:val="18"/>
        </w:rPr>
        <w:t>G</w:t>
      </w:r>
      <w:r w:rsidRPr="00712F2D">
        <w:rPr>
          <w:rFonts w:ascii="Times New Roman" w:hAnsi="Times New Roman"/>
          <w:i/>
          <w:iCs/>
          <w:sz w:val="18"/>
        </w:rPr>
        <w:t>illiamella</w:t>
      </w:r>
      <w:proofErr w:type="spellEnd"/>
      <w:r w:rsidRPr="00712F2D">
        <w:rPr>
          <w:rFonts w:ascii="Times New Roman" w:hAnsi="Times New Roman"/>
          <w:i/>
          <w:iCs/>
          <w:sz w:val="18"/>
        </w:rPr>
        <w:t xml:space="preserve"> </w:t>
      </w:r>
      <w:r w:rsidRPr="00712F2D">
        <w:rPr>
          <w:rFonts w:ascii="Times New Roman" w:hAnsi="Times New Roman"/>
          <w:sz w:val="18"/>
        </w:rPr>
        <w:t xml:space="preserve">growth. </w:t>
      </w:r>
    </w:p>
    <w:p w14:paraId="3C3F3A9C" w14:textId="77777777" w:rsidR="00712F2D" w:rsidRPr="00712F2D" w:rsidRDefault="00712F2D" w:rsidP="00712F2D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 xml:space="preserve">Common substrates include. </w:t>
      </w:r>
    </w:p>
    <w:p w14:paraId="60B83CED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Alpha-ketoglutaric acid</w:t>
      </w:r>
    </w:p>
    <w:p w14:paraId="17062A2A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Fumaric acid</w:t>
      </w:r>
    </w:p>
    <w:p w14:paraId="628C4D78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Malic acid</w:t>
      </w:r>
    </w:p>
    <w:p w14:paraId="3B84E7FC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Succinic acid</w:t>
      </w:r>
    </w:p>
    <w:p w14:paraId="74C47DE5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Citric acid</w:t>
      </w:r>
    </w:p>
    <w:p w14:paraId="311EA1BE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Sodium pyruvate</w:t>
      </w:r>
    </w:p>
    <w:p w14:paraId="7F2FD10F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Sodium acetate</w:t>
      </w:r>
    </w:p>
    <w:p w14:paraId="687420E3" w14:textId="77777777" w:rsidR="00712F2D" w:rsidRPr="00712F2D" w:rsidRDefault="00712F2D" w:rsidP="00712F2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Sodium lactate</w:t>
      </w:r>
    </w:p>
    <w:p w14:paraId="4B46786C" w14:textId="77777777" w:rsidR="00712F2D" w:rsidRDefault="00712F2D" w:rsidP="0071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18"/>
        </w:rPr>
      </w:pPr>
      <w:r w:rsidRPr="00712F2D">
        <w:rPr>
          <w:rFonts w:ascii="Times New Roman" w:hAnsi="Times New Roman"/>
          <w:sz w:val="18"/>
        </w:rPr>
        <w:t>Check pH and adjust to 5.</w:t>
      </w:r>
      <w:r w:rsidR="00C9159C">
        <w:rPr>
          <w:rFonts w:ascii="Times New Roman" w:hAnsi="Times New Roman"/>
          <w:sz w:val="18"/>
        </w:rPr>
        <w:t>5 to 6</w:t>
      </w:r>
    </w:p>
    <w:p w14:paraId="2E0E065B" w14:textId="77777777" w:rsidR="00C9159C" w:rsidRDefault="00C9159C" w:rsidP="00C9159C">
      <w:pPr>
        <w:spacing w:line="360" w:lineRule="auto"/>
        <w:rPr>
          <w:rFonts w:ascii="Times New Roman" w:hAnsi="Times New Roman"/>
          <w:sz w:val="18"/>
        </w:rPr>
      </w:pPr>
    </w:p>
    <w:p w14:paraId="40CB36C9" w14:textId="152967DB" w:rsidR="00C9159C" w:rsidRPr="00C9159C" w:rsidRDefault="00C9159C" w:rsidP="00C9159C">
      <w:pPr>
        <w:spacing w:line="360" w:lineRule="auto"/>
        <w:rPr>
          <w:rFonts w:ascii="Times New Roman" w:hAnsi="Times New Roman"/>
          <w:sz w:val="18"/>
        </w:rPr>
        <w:sectPr w:rsidR="00C9159C" w:rsidRPr="00C9159C">
          <w:type w:val="continuous"/>
          <w:pgSz w:w="11906" w:h="16838"/>
          <w:pgMar w:top="1134" w:right="1418" w:bottom="1134" w:left="1418" w:header="720" w:footer="720" w:gutter="0"/>
          <w:cols w:space="720"/>
          <w:formProt w:val="0"/>
          <w:docGrid w:linePitch="100"/>
        </w:sectPr>
      </w:pPr>
    </w:p>
    <w:p w14:paraId="4636D0CC" w14:textId="77777777" w:rsidR="00712F2D" w:rsidRPr="00712F2D" w:rsidRDefault="00712F2D" w:rsidP="00C9159C">
      <w:pPr>
        <w:rPr>
          <w:rFonts w:ascii="Times New Roman" w:hAnsi="Times New Roman"/>
        </w:rPr>
      </w:pPr>
    </w:p>
    <w:sectPr w:rsidR="00712F2D" w:rsidRPr="00712F2D" w:rsidSect="009B60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82A6" w14:textId="77777777" w:rsidR="00712F2D" w:rsidRDefault="00712F2D" w:rsidP="00712F2D">
      <w:pPr>
        <w:spacing w:after="0"/>
      </w:pPr>
      <w:r>
        <w:separator/>
      </w:r>
    </w:p>
  </w:endnote>
  <w:endnote w:type="continuationSeparator" w:id="0">
    <w:p w14:paraId="2A86D407" w14:textId="77777777" w:rsidR="00712F2D" w:rsidRDefault="00712F2D" w:rsidP="00712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98DC" w14:textId="77777777" w:rsidR="00712F2D" w:rsidRDefault="00712F2D">
    <w:pPr>
      <w:pStyle w:val="Footer"/>
      <w:spacing w:after="0"/>
      <w:rPr>
        <w:sz w:val="12"/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1A4E" w14:textId="77777777" w:rsidR="00712F2D" w:rsidRDefault="00712F2D">
    <w:pPr>
      <w:pStyle w:val="Footer"/>
      <w:spacing w:after="0"/>
      <w:rPr>
        <w:sz w:val="1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0639" w14:textId="77777777" w:rsidR="00712F2D" w:rsidRDefault="00712F2D" w:rsidP="00712F2D">
      <w:pPr>
        <w:spacing w:after="0"/>
      </w:pPr>
      <w:r>
        <w:separator/>
      </w:r>
    </w:p>
  </w:footnote>
  <w:footnote w:type="continuationSeparator" w:id="0">
    <w:p w14:paraId="6B22FC98" w14:textId="77777777" w:rsidR="00712F2D" w:rsidRDefault="00712F2D" w:rsidP="00712F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D20" w14:textId="77777777" w:rsidR="00712F2D" w:rsidRPr="00741DAD" w:rsidRDefault="00712F2D">
    <w:pPr>
      <w:pStyle w:val="Header"/>
      <w:spacing w:after="0"/>
      <w:rPr>
        <w:sz w:val="8"/>
        <w:u w:val="single"/>
      </w:rPr>
    </w:pPr>
  </w:p>
  <w:p w14:paraId="4C0559AB" w14:textId="77777777" w:rsidR="00712F2D" w:rsidRPr="00741DAD" w:rsidRDefault="00712F2D">
    <w:pPr>
      <w:pStyle w:val="Header"/>
      <w:spacing w:after="0"/>
      <w:rPr>
        <w:sz w:val="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21F5"/>
    <w:multiLevelType w:val="multilevel"/>
    <w:tmpl w:val="F89E7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7C3C0C"/>
    <w:multiLevelType w:val="multilevel"/>
    <w:tmpl w:val="9056D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98196C"/>
    <w:multiLevelType w:val="multilevel"/>
    <w:tmpl w:val="0E58A7A4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num w:numId="1" w16cid:durableId="1457483031">
    <w:abstractNumId w:val="0"/>
  </w:num>
  <w:num w:numId="2" w16cid:durableId="1753700347">
    <w:abstractNumId w:val="2"/>
  </w:num>
  <w:num w:numId="3" w16cid:durableId="185414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D"/>
    <w:rsid w:val="000E14E5"/>
    <w:rsid w:val="00677F83"/>
    <w:rsid w:val="00712F2D"/>
    <w:rsid w:val="009B6091"/>
    <w:rsid w:val="00AB570D"/>
    <w:rsid w:val="00C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E55F0"/>
  <w15:chartTrackingRefBased/>
  <w15:docId w15:val="{71A17320-467F-4A81-A489-87D764C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2D"/>
    <w:pPr>
      <w:spacing w:after="120" w:line="240" w:lineRule="auto"/>
      <w:jc w:val="both"/>
    </w:pPr>
    <w:rPr>
      <w:rFonts w:ascii="Tahoma" w:eastAsia="Times New Roman" w:hAnsi="Tahoma" w:cs="Times New Roman"/>
      <w:sz w:val="17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12F2D"/>
    <w:pPr>
      <w:spacing w:before="420" w:after="240"/>
      <w:jc w:val="left"/>
      <w:outlineLvl w:val="0"/>
    </w:pPr>
    <w:rPr>
      <w:rFonts w:ascii="Arial" w:hAnsi="Arial"/>
      <w:b/>
      <w:sz w:val="32"/>
      <w:lang w:val="de-CH"/>
    </w:rPr>
  </w:style>
  <w:style w:type="paragraph" w:styleId="Heading2">
    <w:name w:val="heading 2"/>
    <w:basedOn w:val="Normal"/>
    <w:next w:val="Normal"/>
    <w:link w:val="Heading2Char"/>
    <w:qFormat/>
    <w:rsid w:val="00712F2D"/>
    <w:pPr>
      <w:keepNext/>
      <w:keepLines/>
      <w:spacing w:before="240" w:after="180"/>
      <w:jc w:val="left"/>
      <w:outlineLvl w:val="1"/>
    </w:pPr>
    <w:rPr>
      <w:rFonts w:ascii="Arial" w:hAnsi="Arial"/>
      <w:b/>
      <w:sz w:val="28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F2D"/>
    <w:rPr>
      <w:rFonts w:ascii="Arial" w:eastAsia="Times New Roman" w:hAnsi="Arial" w:cs="Times New Roman"/>
      <w:b/>
      <w:sz w:val="32"/>
      <w:szCs w:val="24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712F2D"/>
    <w:rPr>
      <w:rFonts w:ascii="Arial" w:eastAsia="Times New Roman" w:hAnsi="Arial" w:cs="Times New Roman"/>
      <w:b/>
      <w:sz w:val="28"/>
      <w:szCs w:val="24"/>
      <w:lang w:val="de-CH" w:eastAsia="de-DE"/>
    </w:rPr>
  </w:style>
  <w:style w:type="paragraph" w:styleId="Header">
    <w:name w:val="header"/>
    <w:basedOn w:val="Normal"/>
    <w:link w:val="HeaderChar"/>
    <w:rsid w:val="00712F2D"/>
    <w:pPr>
      <w:tabs>
        <w:tab w:val="center" w:pos="4536"/>
        <w:tab w:val="right" w:pos="9072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712F2D"/>
    <w:rPr>
      <w:rFonts w:ascii="Tahoma" w:eastAsia="Times New Roman" w:hAnsi="Tahoma" w:cs="Times New Roman"/>
      <w:sz w:val="16"/>
      <w:szCs w:val="24"/>
      <w:lang w:eastAsia="de-DE"/>
    </w:rPr>
  </w:style>
  <w:style w:type="paragraph" w:styleId="Footer">
    <w:name w:val="footer"/>
    <w:basedOn w:val="Normal"/>
    <w:link w:val="FooterChar"/>
    <w:rsid w:val="00712F2D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12F2D"/>
    <w:rPr>
      <w:rFonts w:ascii="Tahoma" w:eastAsia="Times New Roman" w:hAnsi="Tahoma" w:cs="Times New Roman"/>
      <w:sz w:val="16"/>
      <w:szCs w:val="24"/>
      <w:lang w:eastAsia="de-DE"/>
    </w:rPr>
  </w:style>
  <w:style w:type="paragraph" w:styleId="ListParagraph">
    <w:name w:val="List Paragraph"/>
    <w:basedOn w:val="Normal"/>
    <w:uiPriority w:val="72"/>
    <w:qFormat/>
    <w:rsid w:val="00712F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2D"/>
    <w:rPr>
      <w:rFonts w:asciiTheme="majorHAnsi" w:eastAsiaTheme="majorEastAsia" w:hAnsiTheme="majorHAnsi" w:cstheme="majorBidi"/>
      <w:i/>
      <w:iCs/>
      <w:color w:val="2F5496" w:themeColor="accent1" w:themeShade="BF"/>
      <w:sz w:val="17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Chazli</dc:creator>
  <cp:keywords/>
  <dc:description/>
  <cp:lastModifiedBy>Yassine El Chazli</cp:lastModifiedBy>
  <cp:revision>3</cp:revision>
  <dcterms:created xsi:type="dcterms:W3CDTF">2022-11-22T13:01:00Z</dcterms:created>
  <dcterms:modified xsi:type="dcterms:W3CDTF">2022-11-22T13:09:00Z</dcterms:modified>
</cp:coreProperties>
</file>