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8"/>
        <w:gridCol w:w="2700"/>
        <w:gridCol w:w="1716"/>
        <w:gridCol w:w="1350"/>
        <w:gridCol w:w="1444"/>
      </w:tblGrid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</w:t>
            </w:r>
            <w:r>
              <w:rPr>
                <w:lang w:val="de-CH" w:eastAsia="zh-CN" w:bidi="hi-IN"/>
              </w:rPr>
              <w:t>billing_entries</w:t>
            </w:r>
            <w:r>
              <w:rPr>
                <w:lang w:val="de-CH" w:eastAsia="zh-CN" w:bidi="hi-IN"/>
              </w:rPr>
              <w:t xml:space="preserve"> %}</w:t>
            </w:r>
          </w:p>
        </w:tc>
      </w:tr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account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service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account_number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amount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created</w:t>
            </w:r>
            <w:r>
              <w:rPr>
                <w:lang w:val="de-CH" w:eastAsia="zh-CN" w:bidi="hi-IN"/>
              </w:rPr>
              <w:t xml:space="preserve">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41"/>
        <w:gridCol w:w="2509"/>
        <w:gridCol w:w="1256"/>
        <w:gridCol w:w="1172"/>
        <w:gridCol w:w="1622"/>
        <w:gridCol w:w="1538"/>
      </w:tblGrid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</w:tr>
      <w:tr>
        <w:trPr/>
        <w:tc>
          <w:tcPr>
            <w:tcW w:w="9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</w:t>
            </w:r>
            <w:r>
              <w:rPr>
                <w:lang w:val="de-CH" w:eastAsia="zh-CN" w:bidi="hi-IN"/>
              </w:rPr>
              <w:t xml:space="preserve"> in </w:t>
            </w:r>
            <w:r>
              <w:rPr>
                <w:lang w:val="de-CH" w:eastAsia="zh-CN" w:bidi="hi-IN"/>
              </w:rPr>
              <w:t>activations</w:t>
            </w:r>
            <w:r>
              <w:rPr>
                <w:lang w:val="de-CH" w:eastAsia="zh-CN" w:bidi="hi-IN"/>
              </w:rPr>
              <w:t xml:space="preserve"> %}</w:t>
            </w:r>
          </w:p>
        </w:tc>
      </w:tr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service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reason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deadline_date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circulation_state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start_date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activation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end_date</w:t>
            </w:r>
            <w:r>
              <w:rPr>
                <w:lang w:val="de-CH" w:eastAsia="zh-CN" w:bidi="hi-IN"/>
              </w:rPr>
              <w:t xml:space="preserve"> }}</w:t>
            </w:r>
          </w:p>
        </w:tc>
      </w:tr>
      <w:tr>
        <w:trPr/>
        <w:tc>
          <w:tcPr>
            <w:tcW w:w="9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2</Pages>
  <Words>220</Words>
  <Characters>1642</Characters>
  <CharactersWithSpaces>1778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2018-05-01T10:16:31Z</dcterms:modified>
  <cp:revision>54</cp:revision>
  <dc:subject/>
  <dc:title/>
</cp:coreProperties>
</file>